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5364EB7E" w:rsidR="001A2657" w:rsidRPr="00EC6F8F" w:rsidRDefault="001A2657" w:rsidP="001A2657">
      <w:pPr>
        <w:tabs>
          <w:tab w:val="center" w:pos="4536"/>
          <w:tab w:val="right" w:pos="7938"/>
          <w:tab w:val="right" w:pos="9639"/>
        </w:tabs>
        <w:ind w:right="2"/>
        <w:rPr>
          <w:rFonts w:ascii="Arial" w:eastAsia="SimSun" w:hAnsi="Arial" w:cs="Arial"/>
          <w:b/>
          <w:bCs/>
          <w:szCs w:val="18"/>
          <w:lang w:val="en-US" w:eastAsia="zh-CN"/>
        </w:rPr>
      </w:pPr>
      <w:bookmarkStart w:id="0" w:name="_Hlk145670493"/>
      <w:r w:rsidRPr="00EC6F8F">
        <w:rPr>
          <w:rFonts w:ascii="Arial" w:hAnsi="Arial" w:cs="Arial"/>
          <w:b/>
          <w:bCs/>
          <w:szCs w:val="18"/>
          <w:lang w:val="en-US"/>
        </w:rPr>
        <w:t>3GPP TSG RAN WG1 #</w:t>
      </w:r>
      <w:r w:rsidR="00AF14E2" w:rsidRPr="00EC6F8F">
        <w:rPr>
          <w:rFonts w:ascii="Arial" w:hAnsi="Arial" w:cs="Arial"/>
          <w:b/>
          <w:bCs/>
          <w:szCs w:val="18"/>
          <w:lang w:val="en-US"/>
        </w:rPr>
        <w:t>12</w:t>
      </w:r>
      <w:r w:rsidR="00AF14E2" w:rsidRPr="00EC6F8F">
        <w:rPr>
          <w:rFonts w:ascii="Arial" w:eastAsia="DengXian" w:hAnsi="Arial" w:cs="Arial" w:hint="eastAsia"/>
          <w:b/>
          <w:bCs/>
          <w:szCs w:val="18"/>
          <w:lang w:val="en-US" w:eastAsia="zh-CN"/>
        </w:rPr>
        <w:t>4</w:t>
      </w:r>
      <w:r w:rsidRPr="00EC6F8F">
        <w:rPr>
          <w:rFonts w:ascii="Arial" w:hAnsi="Arial" w:cs="Arial"/>
          <w:b/>
          <w:bCs/>
          <w:szCs w:val="18"/>
          <w:lang w:val="en-US"/>
        </w:rPr>
        <w:tab/>
      </w:r>
      <w:r w:rsidRPr="00EC6F8F">
        <w:rPr>
          <w:rFonts w:ascii="Arial" w:hAnsi="Arial" w:cs="Arial"/>
          <w:b/>
          <w:bCs/>
          <w:szCs w:val="18"/>
          <w:lang w:val="en-US"/>
        </w:rPr>
        <w:tab/>
      </w:r>
      <w:r w:rsidRPr="00EC6F8F">
        <w:rPr>
          <w:rFonts w:ascii="Arial" w:hAnsi="Arial" w:cs="Arial"/>
          <w:b/>
          <w:bCs/>
          <w:szCs w:val="18"/>
          <w:lang w:val="en-US"/>
        </w:rPr>
        <w:tab/>
      </w:r>
      <w:r w:rsidR="00ED7C88" w:rsidRPr="008664A3">
        <w:rPr>
          <w:rFonts w:ascii="Arial" w:hAnsi="Arial" w:cs="Arial"/>
          <w:b/>
          <w:szCs w:val="18"/>
        </w:rPr>
        <w:t>R1-</w:t>
      </w:r>
      <w:r w:rsidR="008664A3" w:rsidRPr="008664A3">
        <w:rPr>
          <w:rFonts w:ascii="Arial" w:hAnsi="Arial" w:cs="Arial"/>
          <w:b/>
          <w:bCs/>
          <w:szCs w:val="18"/>
        </w:rPr>
        <w:t>2601187</w:t>
      </w:r>
    </w:p>
    <w:p w14:paraId="2411EF3E" w14:textId="1EB3F428" w:rsidR="001A2657" w:rsidRPr="00913027" w:rsidRDefault="001C3860" w:rsidP="001A2657">
      <w:pPr>
        <w:tabs>
          <w:tab w:val="center" w:pos="4536"/>
          <w:tab w:val="right" w:pos="9072"/>
        </w:tabs>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B76AAC2" w:rsidR="00900DAE" w:rsidRPr="00B056C4"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E93CBA">
        <w:rPr>
          <w:rFonts w:eastAsia="SimSun" w:hint="eastAsia"/>
          <w:sz w:val="24"/>
          <w:szCs w:val="24"/>
          <w:lang w:val="en-US" w:eastAsia="zh-CN"/>
        </w:rPr>
        <w:t>UL transmission</w:t>
      </w:r>
      <w:r w:rsidR="0081469F">
        <w:rPr>
          <w:rFonts w:eastAsia="SimSun" w:hint="eastAsia"/>
          <w:sz w:val="24"/>
          <w:szCs w:val="24"/>
          <w:lang w:val="en-US" w:eastAsia="zh-CN"/>
        </w:rPr>
        <w:t>s for UL channels</w:t>
      </w:r>
    </w:p>
    <w:p w14:paraId="33948831" w14:textId="00BBD10E" w:rsidR="00900DAE" w:rsidRPr="008E13F1"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E93CBA">
        <w:rPr>
          <w:rFonts w:eastAsia="SimSun" w:hint="eastAsia"/>
          <w:sz w:val="24"/>
          <w:szCs w:val="24"/>
          <w:lang w:val="en-US" w:eastAsia="zh-CN"/>
        </w:rPr>
        <w:t>2</w:t>
      </w:r>
      <w:r w:rsidR="008E13F1">
        <w:rPr>
          <w:rFonts w:eastAsia="SimSun" w:hint="eastAsia"/>
          <w:sz w:val="24"/>
          <w:szCs w:val="24"/>
          <w:lang w:val="en-US" w:eastAsia="zh-CN"/>
        </w:rPr>
        <w:t>.</w:t>
      </w:r>
      <w:r w:rsidR="00E93CBA">
        <w:rPr>
          <w:rFonts w:eastAsia="SimSun" w:hint="eastAsia"/>
          <w:sz w:val="24"/>
          <w:szCs w:val="24"/>
          <w:lang w:val="en-US" w:eastAsia="zh-CN"/>
        </w:rPr>
        <w:t>3</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289A68FF"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295617" w14:paraId="7CEE3C4D" w14:textId="77777777" w:rsidTr="004B7F69">
        <w:trPr>
          <w:trHeight w:val="664"/>
        </w:trPr>
        <w:tc>
          <w:tcPr>
            <w:tcW w:w="9981" w:type="dxa"/>
          </w:tcPr>
          <w:p w14:paraId="78DE22E9" w14:textId="776CBEAB" w:rsidR="004B7F69" w:rsidRPr="00CC1045" w:rsidRDefault="004B7F69" w:rsidP="007A7B18">
            <w:pPr>
              <w:snapToGrid w:val="0"/>
              <w:rPr>
                <w:rFonts w:eastAsia="SimSun"/>
                <w:sz w:val="22"/>
                <w:szCs w:val="22"/>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uplink transmission scheme for uplink channel, e.g., PUSCH, PUCCH, corresponding up </w:t>
            </w:r>
            <w:r w:rsidRPr="00092B6A">
              <w:rPr>
                <w:rFonts w:eastAsia="DengXian" w:hint="eastAsia"/>
                <w:i/>
                <w:iCs/>
                <w:lang w:eastAsia="zh-CN"/>
              </w:rPr>
              <w:t xml:space="preserve">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 and scrambling sequence.</w:t>
            </w:r>
          </w:p>
        </w:tc>
      </w:tr>
    </w:tbl>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18B7CCA6" w:rsidR="002068DD" w:rsidRDefault="000C6D47"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 xml:space="preserve">UL </w:t>
      </w:r>
      <w:r w:rsidR="00AD3D1C">
        <w:rPr>
          <w:rFonts w:eastAsia="SimSun" w:hint="eastAsia"/>
          <w:b/>
          <w:bCs/>
          <w:szCs w:val="24"/>
          <w:lang w:val="en-US" w:eastAsia="zh-CN"/>
        </w:rPr>
        <w:t>transmission for PUSCH</w:t>
      </w:r>
    </w:p>
    <w:p w14:paraId="17B223CF" w14:textId="08ECB970" w:rsidR="004B7F69" w:rsidRPr="003A523F" w:rsidRDefault="004B7F69" w:rsidP="004B7F69">
      <w:pPr>
        <w:pStyle w:val="2"/>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 xml:space="preserve">.1 </w:t>
      </w:r>
      <w:r>
        <w:rPr>
          <w:rFonts w:eastAsia="SimSun" w:hint="eastAsia"/>
          <w:b/>
          <w:bCs/>
          <w:szCs w:val="24"/>
          <w:lang w:val="en-US" w:eastAsia="zh-CN"/>
        </w:rPr>
        <w:t>UE antennas and UL ranks</w:t>
      </w:r>
    </w:p>
    <w:p w14:paraId="4DD735B1" w14:textId="2114D48E" w:rsidR="005B4C54" w:rsidRDefault="005B4C54" w:rsidP="005B4C54">
      <w:pPr>
        <w:spacing w:afterLines="50" w:after="120"/>
        <w:jc w:val="both"/>
        <w:rPr>
          <w:rFonts w:eastAsia="SimSun"/>
          <w:sz w:val="22"/>
          <w:szCs w:val="18"/>
          <w:lang w:val="en-US" w:eastAsia="zh-CN"/>
        </w:rPr>
      </w:pPr>
      <w:r>
        <w:rPr>
          <w:rFonts w:eastAsia="SimSun" w:hint="eastAsia"/>
          <w:sz w:val="22"/>
          <w:szCs w:val="18"/>
          <w:lang w:val="en-US" w:eastAsia="zh-CN"/>
        </w:rPr>
        <w:t xml:space="preserve">In 5G NR, UEs equipped with 1, 2, 3, 4, 8 antenna ports are supported for UL </w:t>
      </w:r>
      <w:r w:rsidR="00FC19C5">
        <w:rPr>
          <w:rFonts w:eastAsiaTheme="minorEastAsia" w:hint="eastAsia"/>
          <w:sz w:val="22"/>
          <w:szCs w:val="18"/>
          <w:lang w:val="en-US"/>
        </w:rPr>
        <w:t xml:space="preserve">PUSCH </w:t>
      </w:r>
      <w:r>
        <w:rPr>
          <w:rFonts w:eastAsia="SimSun" w:hint="eastAsia"/>
          <w:sz w:val="22"/>
          <w:szCs w:val="18"/>
          <w:lang w:val="en-US" w:eastAsia="zh-CN"/>
        </w:rPr>
        <w:t>transmissions, and 8 antenna ports are mainly introduced for CPE/FWA. 6GR has increasing demand for UL capacity and coverage. Therefore, 6GR should continue to support at least the same number of UL antenna ports as 5G NR, including the 8 antenna ports, to maintain its advantages in CPE/FWA applications while providing a foundation for future 6G device applications.</w:t>
      </w:r>
    </w:p>
    <w:p w14:paraId="5433AE7A" w14:textId="77777777" w:rsidR="005B4C54" w:rsidRDefault="005B4C54" w:rsidP="005B4C54">
      <w:pPr>
        <w:spacing w:afterLines="50" w:after="120"/>
        <w:jc w:val="both"/>
        <w:rPr>
          <w:rFonts w:eastAsia="SimSun"/>
          <w:sz w:val="22"/>
          <w:szCs w:val="18"/>
          <w:lang w:val="en-US" w:eastAsia="zh-CN"/>
        </w:rPr>
      </w:pPr>
      <w:r>
        <w:rPr>
          <w:rFonts w:eastAsia="SimSun" w:hint="eastAsia"/>
          <w:sz w:val="22"/>
          <w:szCs w:val="18"/>
          <w:lang w:val="en-US" w:eastAsia="zh-CN"/>
        </w:rPr>
        <w:t xml:space="preserve">Regarding the max rank for PUSCH transmission, </w:t>
      </w:r>
      <w:r>
        <w:rPr>
          <w:rFonts w:eastAsia="SimSun"/>
          <w:sz w:val="22"/>
          <w:szCs w:val="18"/>
          <w:lang w:val="en-US" w:eastAsia="zh-CN"/>
        </w:rPr>
        <w:t>similarly</w:t>
      </w:r>
      <w:r>
        <w:rPr>
          <w:rFonts w:eastAsia="SimSun" w:hint="eastAsia"/>
          <w:sz w:val="22"/>
          <w:szCs w:val="18"/>
          <w:lang w:val="en-US" w:eastAsia="zh-CN"/>
        </w:rPr>
        <w:t xml:space="preserve"> to NR, up to 8 layers single-user UL MIMO transmissions can be supported for OFDM-based waveform. For DFT-s-OFDM based waveform, multi-layer transmission can be </w:t>
      </w:r>
      <w:r>
        <w:rPr>
          <w:rFonts w:eastAsia="SimSun"/>
          <w:sz w:val="22"/>
          <w:szCs w:val="18"/>
          <w:lang w:val="en-US" w:eastAsia="zh-CN"/>
        </w:rPr>
        <w:t>studied,</w:t>
      </w:r>
      <w:r>
        <w:rPr>
          <w:rFonts w:eastAsia="SimSun" w:hint="eastAsia"/>
          <w:sz w:val="22"/>
          <w:szCs w:val="18"/>
          <w:lang w:val="en-US" w:eastAsia="zh-CN"/>
        </w:rPr>
        <w:t xml:space="preserve"> and it will be discussed in subsequent sections.</w:t>
      </w:r>
    </w:p>
    <w:p w14:paraId="5DB95CBA" w14:textId="77777777" w:rsidR="005B4C54" w:rsidRDefault="005B4C54" w:rsidP="005B4C54">
      <w:pPr>
        <w:spacing w:afterLines="50" w:after="120"/>
        <w:jc w:val="both"/>
        <w:rPr>
          <w:rFonts w:eastAsia="SimSun"/>
          <w:sz w:val="22"/>
          <w:szCs w:val="18"/>
          <w:lang w:val="en-US" w:eastAsia="zh-CN"/>
        </w:rPr>
      </w:pPr>
    </w:p>
    <w:p w14:paraId="2B2746AE" w14:textId="77777777" w:rsidR="005B4C54" w:rsidRPr="004C4D5F" w:rsidRDefault="005B4C54" w:rsidP="005B4C54">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2</w:t>
      </w:r>
      <w:r w:rsidRPr="004C4D5F">
        <w:rPr>
          <w:rFonts w:eastAsia="SimSun"/>
          <w:b/>
          <w:bCs/>
          <w:sz w:val="22"/>
          <w:szCs w:val="22"/>
          <w:lang w:val="en-US" w:eastAsia="zh-CN"/>
        </w:rPr>
        <w:t>-</w:t>
      </w:r>
      <w:r>
        <w:rPr>
          <w:rFonts w:eastAsia="SimSun" w:hint="eastAsia"/>
          <w:b/>
          <w:bCs/>
          <w:sz w:val="22"/>
          <w:szCs w:val="22"/>
          <w:lang w:val="en-US" w:eastAsia="zh-CN"/>
        </w:rPr>
        <w:t>1</w:t>
      </w:r>
    </w:p>
    <w:p w14:paraId="1CCF4566" w14:textId="77777777" w:rsidR="005B4C54" w:rsidRPr="002647E5" w:rsidRDefault="005B4C54" w:rsidP="005B4C54">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UL transmissions with 1, 2, 3, 4, 8 antennas ports at UE.</w:t>
      </w:r>
    </w:p>
    <w:p w14:paraId="56A618C5" w14:textId="53AF0970" w:rsidR="005B4C54" w:rsidRPr="00A91089" w:rsidRDefault="005B4C54" w:rsidP="005B4C54">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up to 8 layers </w:t>
      </w:r>
      <w:r w:rsidR="003B7DB5">
        <w:rPr>
          <w:rFonts w:eastAsiaTheme="minorEastAsia" w:hint="eastAsia"/>
          <w:b/>
          <w:bCs/>
          <w:sz w:val="22"/>
          <w:szCs w:val="22"/>
        </w:rPr>
        <w:t xml:space="preserve">for </w:t>
      </w:r>
      <w:r>
        <w:rPr>
          <w:rFonts w:eastAsia="SimSun" w:hint="eastAsia"/>
          <w:b/>
          <w:bCs/>
          <w:sz w:val="22"/>
          <w:szCs w:val="22"/>
          <w:lang w:eastAsia="zh-CN"/>
        </w:rPr>
        <w:t xml:space="preserve">PUSCH transmission </w:t>
      </w:r>
      <w:r w:rsidR="00995C98">
        <w:rPr>
          <w:rFonts w:eastAsiaTheme="minorEastAsia" w:hint="eastAsia"/>
          <w:b/>
          <w:bCs/>
          <w:sz w:val="22"/>
          <w:szCs w:val="22"/>
        </w:rPr>
        <w:t>with</w:t>
      </w:r>
      <w:r w:rsidR="00995C98">
        <w:rPr>
          <w:rFonts w:eastAsia="SimSun" w:hint="eastAsia"/>
          <w:b/>
          <w:bCs/>
          <w:sz w:val="22"/>
          <w:szCs w:val="22"/>
          <w:lang w:eastAsia="zh-CN"/>
        </w:rPr>
        <w:t xml:space="preserve"> </w:t>
      </w:r>
      <w:r>
        <w:rPr>
          <w:rFonts w:eastAsia="SimSun" w:hint="eastAsia"/>
          <w:b/>
          <w:bCs/>
          <w:sz w:val="22"/>
          <w:szCs w:val="22"/>
          <w:lang w:eastAsia="zh-CN"/>
        </w:rPr>
        <w:t>CP-OFDM based waveform.</w:t>
      </w:r>
    </w:p>
    <w:p w14:paraId="56E1A6CA" w14:textId="77777777" w:rsidR="00A43646" w:rsidRPr="005B4C54" w:rsidRDefault="00A43646" w:rsidP="00445CE1">
      <w:pPr>
        <w:rPr>
          <w:rFonts w:eastAsia="SimSun"/>
          <w:lang w:val="en-US" w:eastAsia="zh-CN"/>
        </w:rPr>
      </w:pPr>
    </w:p>
    <w:p w14:paraId="0ABC139B" w14:textId="7C92C3F8" w:rsidR="004B7F69" w:rsidRPr="003A523F" w:rsidRDefault="004B7F69" w:rsidP="004B7F69">
      <w:pPr>
        <w:pStyle w:val="2"/>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w:t>
      </w:r>
      <w:r>
        <w:rPr>
          <w:rFonts w:eastAsia="SimSun" w:hint="eastAsia"/>
          <w:b/>
          <w:bCs/>
          <w:szCs w:val="24"/>
          <w:lang w:val="en-US" w:eastAsia="zh-CN"/>
        </w:rPr>
        <w:t>2</w:t>
      </w:r>
      <w:r w:rsidRPr="003A523F">
        <w:rPr>
          <w:rFonts w:eastAsia="SimSun" w:hint="eastAsia"/>
          <w:b/>
          <w:bCs/>
          <w:szCs w:val="24"/>
          <w:lang w:val="en-US" w:eastAsia="zh-CN"/>
        </w:rPr>
        <w:t xml:space="preserve"> </w:t>
      </w:r>
      <w:r w:rsidR="007D4B7C" w:rsidRPr="007D4B7C">
        <w:rPr>
          <w:rFonts w:eastAsia="SimSun"/>
          <w:b/>
          <w:bCs/>
          <w:szCs w:val="24"/>
          <w:lang w:val="en-US" w:eastAsia="zh-CN"/>
        </w:rPr>
        <w:t>Codebook-based and non-codebook-based PUSCH</w:t>
      </w:r>
    </w:p>
    <w:p w14:paraId="77D10624" w14:textId="2D64191C" w:rsidR="002433E7" w:rsidRDefault="002433E7" w:rsidP="002433E7">
      <w:pPr>
        <w:spacing w:afterLines="50" w:after="120"/>
        <w:jc w:val="both"/>
        <w:rPr>
          <w:rFonts w:eastAsia="SimSun"/>
          <w:sz w:val="22"/>
          <w:szCs w:val="18"/>
          <w:lang w:val="en-US" w:eastAsia="zh-CN"/>
        </w:rPr>
      </w:pPr>
      <w:r>
        <w:rPr>
          <w:rFonts w:eastAsia="SimSun" w:hint="eastAsia"/>
          <w:sz w:val="22"/>
          <w:szCs w:val="18"/>
          <w:lang w:val="en-US" w:eastAsia="zh-CN"/>
        </w:rPr>
        <w:t>In 5G NR, both codebook-based transmission and non-codebook-based transmission are supported for PUSCH. Codebook-based transmission leverages predefined precoders</w:t>
      </w:r>
      <w:r w:rsidR="00C33C3D">
        <w:rPr>
          <w:rFonts w:eastAsiaTheme="minorEastAsia" w:hint="eastAsia"/>
          <w:sz w:val="22"/>
          <w:szCs w:val="18"/>
          <w:lang w:val="en-US"/>
        </w:rPr>
        <w:t>, and hence its performance is predictable</w:t>
      </w:r>
      <w:r w:rsidR="00E32283">
        <w:rPr>
          <w:rFonts w:eastAsiaTheme="minorEastAsia" w:hint="eastAsia"/>
          <w:sz w:val="22"/>
          <w:szCs w:val="18"/>
          <w:lang w:val="en-US"/>
        </w:rPr>
        <w:t xml:space="preserve"> for real field operation</w:t>
      </w:r>
      <w:r>
        <w:rPr>
          <w:rFonts w:eastAsia="SimSun" w:hint="eastAsia"/>
          <w:sz w:val="22"/>
          <w:szCs w:val="18"/>
          <w:lang w:val="en-US" w:eastAsia="zh-CN"/>
        </w:rPr>
        <w:t>. Non-codebook-based transmission enables more flexible transmission by directly utilizing channel estimation for precoding</w:t>
      </w:r>
      <w:r w:rsidR="00E32283">
        <w:rPr>
          <w:rFonts w:eastAsiaTheme="minorEastAsia" w:hint="eastAsia"/>
          <w:sz w:val="22"/>
          <w:szCs w:val="18"/>
          <w:lang w:val="en-US"/>
        </w:rPr>
        <w:t xml:space="preserve"> without specifying </w:t>
      </w:r>
      <w:proofErr w:type="gramStart"/>
      <w:r w:rsidR="00E32283">
        <w:rPr>
          <w:rFonts w:eastAsiaTheme="minorEastAsia" w:hint="eastAsia"/>
          <w:sz w:val="22"/>
          <w:szCs w:val="18"/>
          <w:lang w:val="en-US"/>
        </w:rPr>
        <w:t>particular precoders</w:t>
      </w:r>
      <w:proofErr w:type="gramEnd"/>
      <w:r>
        <w:rPr>
          <w:rFonts w:eastAsia="SimSun" w:hint="eastAsia"/>
          <w:sz w:val="22"/>
          <w:szCs w:val="18"/>
          <w:lang w:val="en-US" w:eastAsia="zh-CN"/>
        </w:rPr>
        <w:t xml:space="preserve">. </w:t>
      </w:r>
      <w:r w:rsidR="001F23E5">
        <w:rPr>
          <w:rFonts w:eastAsiaTheme="minorEastAsia"/>
          <w:sz w:val="22"/>
          <w:szCs w:val="18"/>
          <w:lang w:val="en-US"/>
        </w:rPr>
        <w:t>I</w:t>
      </w:r>
      <w:r w:rsidR="001F23E5">
        <w:rPr>
          <w:rFonts w:eastAsiaTheme="minorEastAsia" w:hint="eastAsia"/>
          <w:sz w:val="22"/>
          <w:szCs w:val="18"/>
          <w:lang w:val="en-US"/>
        </w:rPr>
        <w:t xml:space="preserve">ts potential can be regarded as huge </w:t>
      </w:r>
      <w:r w:rsidR="00B0118D">
        <w:rPr>
          <w:rFonts w:eastAsiaTheme="minorEastAsia" w:hint="eastAsia"/>
          <w:sz w:val="22"/>
          <w:szCs w:val="18"/>
          <w:lang w:val="en-US"/>
        </w:rPr>
        <w:t>when assuming well</w:t>
      </w:r>
      <w:r w:rsidR="00054281">
        <w:rPr>
          <w:rFonts w:eastAsia="SimSun" w:hint="eastAsia"/>
          <w:sz w:val="22"/>
          <w:szCs w:val="18"/>
          <w:lang w:val="en-US" w:eastAsia="zh-CN"/>
        </w:rPr>
        <w:t>-optimized</w:t>
      </w:r>
      <w:r w:rsidR="00B0118D">
        <w:rPr>
          <w:rFonts w:eastAsiaTheme="minorEastAsia" w:hint="eastAsia"/>
          <w:sz w:val="22"/>
          <w:szCs w:val="18"/>
          <w:lang w:val="en-US"/>
        </w:rPr>
        <w:t xml:space="preserve"> UL precoder acquisition procedures for UE. </w:t>
      </w:r>
      <w:r>
        <w:rPr>
          <w:rFonts w:eastAsia="SimSun" w:hint="eastAsia"/>
          <w:sz w:val="22"/>
          <w:szCs w:val="18"/>
          <w:lang w:val="en-US" w:eastAsia="zh-CN"/>
        </w:rPr>
        <w:t>Those two UL transmission schemes cater to different scenarios</w:t>
      </w:r>
      <w:r w:rsidR="00AA3A48">
        <w:rPr>
          <w:rFonts w:eastAsiaTheme="minorEastAsia" w:hint="eastAsia"/>
          <w:sz w:val="22"/>
          <w:szCs w:val="18"/>
          <w:lang w:val="en-US"/>
        </w:rPr>
        <w:t xml:space="preserve"> and/or targets, </w:t>
      </w:r>
      <w:r w:rsidR="0058517E">
        <w:rPr>
          <w:rFonts w:eastAsiaTheme="minorEastAsia" w:hint="eastAsia"/>
          <w:sz w:val="22"/>
          <w:szCs w:val="18"/>
          <w:lang w:val="en-US"/>
        </w:rPr>
        <w:t xml:space="preserve">with different </w:t>
      </w:r>
      <w:proofErr w:type="gramStart"/>
      <w:r w:rsidR="0058517E">
        <w:rPr>
          <w:rFonts w:eastAsiaTheme="minorEastAsia" w:hint="eastAsia"/>
          <w:sz w:val="22"/>
          <w:szCs w:val="18"/>
          <w:lang w:val="en-US"/>
        </w:rPr>
        <w:t>principle</w:t>
      </w:r>
      <w:proofErr w:type="gramEnd"/>
      <w:r w:rsidR="0058517E">
        <w:rPr>
          <w:rFonts w:eastAsiaTheme="minorEastAsia" w:hint="eastAsia"/>
          <w:sz w:val="22"/>
          <w:szCs w:val="18"/>
          <w:lang w:val="en-US"/>
        </w:rPr>
        <w:t xml:space="preserve"> for precoder decision</w:t>
      </w:r>
      <w:r>
        <w:rPr>
          <w:rFonts w:eastAsia="SimSun" w:hint="eastAsia"/>
          <w:sz w:val="22"/>
          <w:szCs w:val="18"/>
          <w:lang w:val="en-US" w:eastAsia="zh-CN"/>
        </w:rPr>
        <w:t xml:space="preserve">. </w:t>
      </w:r>
      <w:r w:rsidR="00A239A6" w:rsidRPr="00A239A6">
        <w:rPr>
          <w:rFonts w:eastAsia="SimSun"/>
          <w:sz w:val="22"/>
          <w:szCs w:val="18"/>
          <w:lang w:eastAsia="zh-CN"/>
        </w:rPr>
        <w:t>They are expected to serve as baseline and be further studied in 6GR.</w:t>
      </w:r>
    </w:p>
    <w:p w14:paraId="28E57E3A" w14:textId="2E27AB24" w:rsidR="002433E7" w:rsidRPr="00C92AC0" w:rsidRDefault="002433E7" w:rsidP="002433E7">
      <w:pPr>
        <w:spacing w:afterLines="50" w:after="120"/>
        <w:jc w:val="both"/>
        <w:rPr>
          <w:rFonts w:eastAsia="SimSun"/>
          <w:sz w:val="22"/>
          <w:szCs w:val="18"/>
          <w:lang w:val="en-US" w:eastAsia="zh-CN"/>
        </w:rPr>
      </w:pPr>
      <w:r>
        <w:rPr>
          <w:rFonts w:eastAsia="SimSun" w:hint="eastAsia"/>
          <w:sz w:val="22"/>
          <w:szCs w:val="18"/>
          <w:lang w:val="en-US" w:eastAsia="zh-CN"/>
        </w:rPr>
        <w:t xml:space="preserve">However, only codebook-based PUSCH transmission has been well </w:t>
      </w:r>
      <w:r>
        <w:rPr>
          <w:rFonts w:eastAsia="SimSun"/>
          <w:sz w:val="22"/>
          <w:szCs w:val="18"/>
          <w:lang w:val="en-US" w:eastAsia="zh-CN"/>
        </w:rPr>
        <w:t>commercialized</w:t>
      </w:r>
      <w:r>
        <w:rPr>
          <w:rFonts w:eastAsia="SimSun" w:hint="eastAsia"/>
          <w:sz w:val="22"/>
          <w:szCs w:val="18"/>
          <w:lang w:val="en-US" w:eastAsia="zh-CN"/>
        </w:rPr>
        <w:t xml:space="preserve"> while non-codebook-based PUSCH transmission has not, due to the challenges of high computational complexity at UE for channel estimation and precoding calculation, and the </w:t>
      </w:r>
      <w:r>
        <w:rPr>
          <w:rFonts w:eastAsia="SimSun"/>
          <w:sz w:val="22"/>
          <w:szCs w:val="18"/>
          <w:lang w:val="en-US" w:eastAsia="zh-CN"/>
        </w:rPr>
        <w:t>accuracy</w:t>
      </w:r>
      <w:r>
        <w:rPr>
          <w:rFonts w:eastAsia="SimSun" w:hint="eastAsia"/>
          <w:sz w:val="22"/>
          <w:szCs w:val="18"/>
          <w:lang w:val="en-US" w:eastAsia="zh-CN"/>
        </w:rPr>
        <w:t xml:space="preserve"> </w:t>
      </w:r>
      <w:r>
        <w:rPr>
          <w:rFonts w:eastAsia="SimSun"/>
          <w:sz w:val="22"/>
          <w:szCs w:val="18"/>
          <w:lang w:val="en-US" w:eastAsia="zh-CN"/>
        </w:rPr>
        <w:t>degradation</w:t>
      </w:r>
      <w:r>
        <w:rPr>
          <w:rFonts w:eastAsia="SimSun" w:hint="eastAsia"/>
          <w:sz w:val="22"/>
          <w:szCs w:val="18"/>
          <w:lang w:val="en-US" w:eastAsia="zh-CN"/>
        </w:rPr>
        <w:t xml:space="preserve"> due to imperfect reciprocity</w:t>
      </w:r>
      <w:r w:rsidR="00042477">
        <w:rPr>
          <w:rFonts w:eastAsiaTheme="minorEastAsia" w:hint="eastAsia"/>
          <w:sz w:val="22"/>
          <w:szCs w:val="18"/>
          <w:lang w:val="en-US"/>
        </w:rPr>
        <w:t xml:space="preserve">, as well as </w:t>
      </w:r>
      <w:r w:rsidR="004544A7">
        <w:rPr>
          <w:rFonts w:eastAsiaTheme="minorEastAsia" w:hint="eastAsia"/>
          <w:sz w:val="22"/>
          <w:szCs w:val="18"/>
          <w:lang w:val="en-US"/>
        </w:rPr>
        <w:t>lack of trust for UE implementation</w:t>
      </w:r>
      <w:r w:rsidR="00B36B2D">
        <w:rPr>
          <w:rFonts w:eastAsiaTheme="minorEastAsia" w:hint="eastAsia"/>
          <w:sz w:val="22"/>
          <w:szCs w:val="18"/>
          <w:lang w:val="en-US"/>
        </w:rPr>
        <w:t xml:space="preserve"> to calculate precoders</w:t>
      </w:r>
      <w:r>
        <w:rPr>
          <w:rFonts w:eastAsia="SimSun" w:hint="eastAsia"/>
          <w:sz w:val="22"/>
          <w:szCs w:val="18"/>
          <w:lang w:val="en-US" w:eastAsia="zh-CN"/>
        </w:rPr>
        <w:t xml:space="preserve">. Thus, </w:t>
      </w:r>
      <w:r>
        <w:rPr>
          <w:rFonts w:eastAsia="SimSun"/>
          <w:sz w:val="22"/>
          <w:szCs w:val="18"/>
          <w:lang w:val="en-US" w:eastAsia="zh-CN"/>
        </w:rPr>
        <w:t>how</w:t>
      </w:r>
      <w:r>
        <w:rPr>
          <w:rFonts w:eastAsia="SimSun" w:hint="eastAsia"/>
          <w:sz w:val="22"/>
          <w:szCs w:val="18"/>
          <w:lang w:val="en-US" w:eastAsia="zh-CN"/>
        </w:rPr>
        <w:t xml:space="preserve"> to address above challenges to make the non-codebook-based PUSCH transmission </w:t>
      </w:r>
      <w:r>
        <w:rPr>
          <w:rFonts w:eastAsia="SimSun"/>
          <w:sz w:val="22"/>
          <w:szCs w:val="18"/>
          <w:lang w:val="en-US" w:eastAsia="zh-CN"/>
        </w:rPr>
        <w:t>practical</w:t>
      </w:r>
      <w:r>
        <w:rPr>
          <w:rFonts w:eastAsia="SimSun" w:hint="eastAsia"/>
          <w:sz w:val="22"/>
          <w:szCs w:val="18"/>
          <w:lang w:val="en-US" w:eastAsia="zh-CN"/>
        </w:rPr>
        <w:t xml:space="preserve"> for 6GR should be studied. For codebook-based transmission, the potential enhancements based on NR are also discussed in subsequent sections.</w:t>
      </w:r>
    </w:p>
    <w:p w14:paraId="07284753" w14:textId="77777777" w:rsidR="002433E7" w:rsidRDefault="002433E7" w:rsidP="002433E7">
      <w:pPr>
        <w:spacing w:afterLines="50" w:after="120"/>
        <w:jc w:val="both"/>
        <w:rPr>
          <w:rFonts w:eastAsia="SimSun"/>
          <w:lang w:val="en-US" w:eastAsia="zh-CN"/>
        </w:rPr>
      </w:pPr>
    </w:p>
    <w:p w14:paraId="2F44DCDF" w14:textId="010B25C3" w:rsidR="002433E7" w:rsidRPr="004C4D5F" w:rsidRDefault="002433E7" w:rsidP="002433E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2</w:t>
      </w:r>
      <w:r w:rsidRPr="004C4D5F">
        <w:rPr>
          <w:rFonts w:eastAsia="SimSun"/>
          <w:b/>
          <w:bCs/>
          <w:sz w:val="22"/>
          <w:szCs w:val="22"/>
          <w:lang w:val="en-US" w:eastAsia="zh-CN"/>
        </w:rPr>
        <w:t>-</w:t>
      </w:r>
      <w:r>
        <w:rPr>
          <w:rFonts w:eastAsia="SimSun" w:hint="eastAsia"/>
          <w:b/>
          <w:bCs/>
          <w:sz w:val="22"/>
          <w:szCs w:val="22"/>
          <w:lang w:val="en-US" w:eastAsia="zh-CN"/>
        </w:rPr>
        <w:t>2</w:t>
      </w:r>
    </w:p>
    <w:p w14:paraId="7FDA26CF" w14:textId="77777777" w:rsidR="002433E7" w:rsidRPr="00593C99" w:rsidRDefault="002433E7" w:rsidP="002433E7">
      <w:pPr>
        <w:pStyle w:val="aff6"/>
        <w:numPr>
          <w:ilvl w:val="0"/>
          <w:numId w:val="24"/>
        </w:numPr>
        <w:spacing w:beforeLines="50" w:before="120" w:afterLines="50" w:after="120"/>
        <w:ind w:leftChars="0"/>
        <w:jc w:val="both"/>
        <w:rPr>
          <w:rFonts w:eastAsia="SimSun"/>
          <w:sz w:val="22"/>
          <w:szCs w:val="22"/>
          <w:lang w:val="en-US" w:eastAsia="zh-CN"/>
        </w:rPr>
      </w:pPr>
      <w:r w:rsidRPr="00593C99">
        <w:rPr>
          <w:rFonts w:eastAsia="SimSun"/>
          <w:b/>
          <w:bCs/>
          <w:sz w:val="22"/>
          <w:szCs w:val="22"/>
          <w:lang w:eastAsia="zh-CN"/>
        </w:rPr>
        <w:t>For 6G, support both codebook-based and non-codebook-based PUSCH TX.</w:t>
      </w:r>
    </w:p>
    <w:p w14:paraId="6F0FBE32" w14:textId="77777777" w:rsidR="002433E7" w:rsidRPr="00593C99" w:rsidRDefault="002433E7" w:rsidP="002433E7">
      <w:pPr>
        <w:pStyle w:val="aff6"/>
        <w:numPr>
          <w:ilvl w:val="0"/>
          <w:numId w:val="24"/>
        </w:numPr>
        <w:spacing w:beforeLines="50" w:before="120" w:afterLines="50" w:after="120"/>
        <w:ind w:leftChars="0"/>
        <w:jc w:val="both"/>
        <w:rPr>
          <w:rFonts w:eastAsia="SimSun"/>
          <w:sz w:val="22"/>
          <w:szCs w:val="22"/>
          <w:lang w:val="en-US" w:eastAsia="zh-CN"/>
        </w:rPr>
      </w:pPr>
      <w:r w:rsidRPr="00593C99">
        <w:rPr>
          <w:rFonts w:eastAsia="SimSun"/>
          <w:b/>
          <w:bCs/>
          <w:sz w:val="22"/>
          <w:szCs w:val="22"/>
          <w:lang w:eastAsia="zh-CN"/>
        </w:rPr>
        <w:t xml:space="preserve">Further study non-codebook-based PUSCH </w:t>
      </w:r>
      <w:r>
        <w:rPr>
          <w:rFonts w:eastAsia="SimSun" w:hint="eastAsia"/>
          <w:b/>
          <w:bCs/>
          <w:sz w:val="22"/>
          <w:szCs w:val="22"/>
          <w:lang w:eastAsia="zh-CN"/>
        </w:rPr>
        <w:t xml:space="preserve">transmission </w:t>
      </w:r>
      <w:r w:rsidRPr="00593C99">
        <w:rPr>
          <w:rFonts w:eastAsia="SimSun"/>
          <w:b/>
          <w:bCs/>
          <w:sz w:val="22"/>
          <w:szCs w:val="22"/>
          <w:lang w:eastAsia="zh-CN"/>
        </w:rPr>
        <w:t>to make it practical.</w:t>
      </w:r>
    </w:p>
    <w:p w14:paraId="11F33907" w14:textId="77777777" w:rsidR="00593C99" w:rsidRPr="002433E7" w:rsidRDefault="00593C99" w:rsidP="00593C99">
      <w:pPr>
        <w:spacing w:beforeLines="50" w:before="120" w:afterLines="50" w:after="120"/>
        <w:jc w:val="both"/>
        <w:rPr>
          <w:rFonts w:eastAsia="SimSun"/>
          <w:sz w:val="22"/>
          <w:szCs w:val="22"/>
          <w:lang w:val="en-US" w:eastAsia="zh-CN"/>
        </w:rPr>
      </w:pPr>
    </w:p>
    <w:p w14:paraId="612B7924" w14:textId="70A7E5F7" w:rsidR="00C60E63" w:rsidRPr="00631832" w:rsidRDefault="00C60E63" w:rsidP="00631832">
      <w:pPr>
        <w:pStyle w:val="2"/>
        <w:rPr>
          <w:rFonts w:eastAsia="SimSun"/>
          <w:b/>
          <w:szCs w:val="24"/>
          <w:lang w:val="en-US" w:eastAsia="zh-CN"/>
        </w:rPr>
      </w:pPr>
      <w:r w:rsidRPr="00631832">
        <w:rPr>
          <w:rFonts w:eastAsia="SimSun" w:hint="eastAsia"/>
          <w:b/>
          <w:szCs w:val="24"/>
          <w:lang w:val="en-US" w:eastAsia="zh-CN"/>
        </w:rPr>
        <w:t>2</w:t>
      </w:r>
      <w:r w:rsidRPr="00631832">
        <w:rPr>
          <w:rFonts w:eastAsia="SimSun"/>
          <w:b/>
          <w:szCs w:val="24"/>
          <w:lang w:val="en-US" w:eastAsia="zh-CN"/>
        </w:rPr>
        <w:t>.</w:t>
      </w:r>
      <w:r w:rsidR="00631832">
        <w:rPr>
          <w:rFonts w:eastAsia="SimSun" w:hint="eastAsia"/>
          <w:b/>
          <w:bCs/>
          <w:szCs w:val="24"/>
          <w:lang w:val="en-US" w:eastAsia="zh-CN"/>
        </w:rPr>
        <w:t>3</w:t>
      </w:r>
      <w:r w:rsidRPr="00631832">
        <w:rPr>
          <w:rFonts w:eastAsia="SimSun"/>
          <w:b/>
          <w:szCs w:val="24"/>
          <w:lang w:val="en-US" w:eastAsia="zh-CN"/>
        </w:rPr>
        <w:t xml:space="preserve"> </w:t>
      </w:r>
      <w:r w:rsidRPr="00631832">
        <w:rPr>
          <w:rFonts w:eastAsia="SimSun" w:hint="eastAsia"/>
          <w:b/>
          <w:szCs w:val="24"/>
          <w:lang w:val="en-US" w:eastAsia="zh-CN"/>
        </w:rPr>
        <w:t>Enhancement for codebook-based transmission</w:t>
      </w:r>
    </w:p>
    <w:p w14:paraId="05EDA6E3" w14:textId="2574E979" w:rsidR="006A0C2B" w:rsidRPr="002779DE" w:rsidRDefault="006A0C2B" w:rsidP="006A0C2B">
      <w:pPr>
        <w:outlineLvl w:val="2"/>
        <w:rPr>
          <w:rFonts w:asciiTheme="majorHAnsi" w:eastAsia="SimSun" w:hAnsiTheme="majorHAnsi" w:cstheme="majorHAnsi"/>
          <w:b/>
          <w:bCs/>
          <w:lang w:val="en-US" w:eastAsia="zh-CN"/>
        </w:rPr>
      </w:pPr>
      <w:r>
        <w:rPr>
          <w:rFonts w:asciiTheme="majorHAnsi" w:eastAsia="SimSun" w:hAnsiTheme="majorHAnsi" w:cstheme="majorHAnsi" w:hint="eastAsia"/>
          <w:b/>
          <w:bCs/>
          <w:lang w:val="en-US" w:eastAsia="zh-CN"/>
        </w:rPr>
        <w:t>2</w:t>
      </w:r>
      <w:r w:rsidRPr="002779DE">
        <w:rPr>
          <w:rFonts w:asciiTheme="majorHAnsi" w:eastAsia="SimSun" w:hAnsiTheme="majorHAnsi" w:cstheme="majorHAnsi"/>
          <w:b/>
          <w:bCs/>
          <w:lang w:val="en-US" w:eastAsia="zh-CN"/>
        </w:rPr>
        <w:t>.</w:t>
      </w:r>
      <w:r>
        <w:rPr>
          <w:rFonts w:asciiTheme="majorHAnsi" w:eastAsia="SimSun" w:hAnsiTheme="majorHAnsi" w:cstheme="majorHAnsi" w:hint="eastAsia"/>
          <w:b/>
          <w:bCs/>
          <w:lang w:val="en-US" w:eastAsia="zh-CN"/>
        </w:rPr>
        <w:t>3</w:t>
      </w:r>
      <w:r w:rsidRPr="002779DE">
        <w:rPr>
          <w:rFonts w:asciiTheme="majorHAnsi" w:eastAsia="SimSun" w:hAnsiTheme="majorHAnsi" w:cstheme="majorHAnsi"/>
          <w:b/>
          <w:bCs/>
          <w:lang w:val="en-US" w:eastAsia="zh-CN"/>
        </w:rPr>
        <w:t xml:space="preserve">.1 </w:t>
      </w:r>
      <w:r w:rsidR="005049E9" w:rsidRPr="00F8153F">
        <w:rPr>
          <w:rFonts w:asciiTheme="majorHAnsi" w:eastAsia="SimSun" w:hAnsiTheme="majorHAnsi" w:cstheme="majorHAnsi" w:hint="eastAsia"/>
          <w:b/>
          <w:lang w:val="en-US" w:eastAsia="zh-CN"/>
        </w:rPr>
        <w:t xml:space="preserve">Non-coherent, </w:t>
      </w:r>
      <w:proofErr w:type="gramStart"/>
      <w:r w:rsidR="005049E9" w:rsidRPr="00F8153F">
        <w:rPr>
          <w:rFonts w:asciiTheme="majorHAnsi" w:eastAsia="SimSun" w:hAnsiTheme="majorHAnsi" w:cstheme="majorHAnsi" w:hint="eastAsia"/>
          <w:b/>
          <w:lang w:val="en-US" w:eastAsia="zh-CN"/>
        </w:rPr>
        <w:t>partial</w:t>
      </w:r>
      <w:r w:rsidR="00354CF9" w:rsidRPr="00F8153F">
        <w:rPr>
          <w:rFonts w:asciiTheme="majorHAnsi" w:eastAsia="SimSun" w:hAnsiTheme="majorHAnsi" w:cstheme="majorHAnsi" w:hint="eastAsia"/>
          <w:b/>
          <w:lang w:val="en-US" w:eastAsia="zh-CN"/>
        </w:rPr>
        <w:t>ly-coherent</w:t>
      </w:r>
      <w:proofErr w:type="gramEnd"/>
      <w:r w:rsidR="00354CF9" w:rsidRPr="00F8153F">
        <w:rPr>
          <w:rFonts w:asciiTheme="majorHAnsi" w:eastAsia="SimSun" w:hAnsiTheme="majorHAnsi" w:cstheme="majorHAnsi" w:hint="eastAsia"/>
          <w:b/>
          <w:lang w:val="en-US" w:eastAsia="zh-CN"/>
        </w:rPr>
        <w:t xml:space="preserve">, </w:t>
      </w:r>
      <w:proofErr w:type="gramStart"/>
      <w:r w:rsidR="00354CF9" w:rsidRPr="00F8153F">
        <w:rPr>
          <w:rFonts w:asciiTheme="majorHAnsi" w:eastAsia="SimSun" w:hAnsiTheme="majorHAnsi" w:cstheme="majorHAnsi" w:hint="eastAsia"/>
          <w:b/>
          <w:lang w:val="en-US" w:eastAsia="zh-CN"/>
        </w:rPr>
        <w:t>fully-coherent</w:t>
      </w:r>
      <w:proofErr w:type="gramEnd"/>
      <w:r w:rsidR="00354CF9" w:rsidRPr="00F8153F">
        <w:rPr>
          <w:rFonts w:asciiTheme="majorHAnsi" w:eastAsia="SimSun" w:hAnsiTheme="majorHAnsi" w:cstheme="majorHAnsi" w:hint="eastAsia"/>
          <w:b/>
          <w:lang w:val="en-US" w:eastAsia="zh-CN"/>
        </w:rPr>
        <w:t xml:space="preserve"> UE capability and UL transmissions</w:t>
      </w:r>
    </w:p>
    <w:p w14:paraId="1B48FB72" w14:textId="0C0C4993" w:rsidR="002A6AE8" w:rsidRPr="00354CF9" w:rsidRDefault="002A6AE8" w:rsidP="005049E9">
      <w:pPr>
        <w:spacing w:afterLines="50" w:after="120"/>
        <w:jc w:val="both"/>
        <w:rPr>
          <w:rFonts w:eastAsia="SimSun"/>
          <w:sz w:val="22"/>
          <w:szCs w:val="22"/>
          <w:u w:val="single"/>
          <w:lang w:val="en-US" w:eastAsia="zh-CN"/>
        </w:rPr>
      </w:pPr>
    </w:p>
    <w:p w14:paraId="1C2FBC07" w14:textId="77777777" w:rsidR="004D6174" w:rsidRDefault="004D6174" w:rsidP="004D6174">
      <w:pPr>
        <w:spacing w:afterLines="50" w:after="120"/>
        <w:jc w:val="both"/>
        <w:rPr>
          <w:rFonts w:eastAsia="SimSun"/>
          <w:sz w:val="22"/>
          <w:szCs w:val="18"/>
          <w:lang w:val="en-US" w:eastAsia="zh-CN"/>
        </w:rPr>
      </w:pPr>
      <w:r>
        <w:rPr>
          <w:rFonts w:eastAsia="SimSun" w:hint="eastAsia"/>
          <w:sz w:val="22"/>
          <w:szCs w:val="18"/>
          <w:lang w:val="en-US" w:eastAsia="zh-CN"/>
        </w:rPr>
        <w:t xml:space="preserve">Although codebook-based PUSCH transmission has been </w:t>
      </w:r>
      <w:r w:rsidRPr="00F63A20">
        <w:rPr>
          <w:rFonts w:eastAsia="SimSun"/>
          <w:sz w:val="22"/>
          <w:szCs w:val="18"/>
          <w:lang w:val="en-US" w:eastAsia="zh-CN"/>
        </w:rPr>
        <w:t xml:space="preserve">successfully </w:t>
      </w:r>
      <w:r>
        <w:rPr>
          <w:rFonts w:eastAsia="SimSun"/>
          <w:sz w:val="22"/>
          <w:szCs w:val="18"/>
          <w:lang w:val="en-US" w:eastAsia="zh-CN"/>
        </w:rPr>
        <w:t>commercialized</w:t>
      </w:r>
      <w:r>
        <w:rPr>
          <w:rFonts w:eastAsia="SimSun" w:hint="eastAsia"/>
          <w:sz w:val="22"/>
          <w:szCs w:val="18"/>
          <w:lang w:val="en-US" w:eastAsia="zh-CN"/>
        </w:rPr>
        <w:t xml:space="preserve"> in 5G deployments, only non-coherent UL transmission is adopted in real field. The </w:t>
      </w:r>
      <w:proofErr w:type="gramStart"/>
      <w:r>
        <w:rPr>
          <w:rFonts w:eastAsia="SimSun" w:hint="eastAsia"/>
          <w:sz w:val="22"/>
          <w:szCs w:val="18"/>
          <w:lang w:val="en-US" w:eastAsia="zh-CN"/>
        </w:rPr>
        <w:t>partially-coherent</w:t>
      </w:r>
      <w:proofErr w:type="gramEnd"/>
      <w:r>
        <w:rPr>
          <w:rFonts w:eastAsia="SimSun" w:hint="eastAsia"/>
          <w:sz w:val="22"/>
          <w:szCs w:val="18"/>
          <w:lang w:val="en-US" w:eastAsia="zh-CN"/>
        </w:rPr>
        <w:t xml:space="preserve"> and </w:t>
      </w:r>
      <w:proofErr w:type="gramStart"/>
      <w:r>
        <w:rPr>
          <w:rFonts w:eastAsia="SimSun" w:hint="eastAsia"/>
          <w:sz w:val="22"/>
          <w:szCs w:val="18"/>
          <w:lang w:val="en-US" w:eastAsia="zh-CN"/>
        </w:rPr>
        <w:t>fully-coherent</w:t>
      </w:r>
      <w:proofErr w:type="gramEnd"/>
      <w:r>
        <w:rPr>
          <w:rFonts w:eastAsia="SimSun" w:hint="eastAsia"/>
          <w:sz w:val="22"/>
          <w:szCs w:val="18"/>
          <w:lang w:val="en-US" w:eastAsia="zh-CN"/>
        </w:rPr>
        <w:t xml:space="preserve"> capabilities are difficult for UE implementations, as UE cannot always maintain the precise coherency across multiple antenna ports under dynamic operating conditions. </w:t>
      </w:r>
      <w:r w:rsidRPr="008F7FAB">
        <w:rPr>
          <w:rFonts w:eastAsia="SimSun"/>
          <w:sz w:val="22"/>
          <w:szCs w:val="18"/>
          <w:lang w:val="en-US" w:eastAsia="zh-CN"/>
        </w:rPr>
        <w:t xml:space="preserve">For </w:t>
      </w:r>
      <w:r>
        <w:rPr>
          <w:rFonts w:eastAsia="SimSun" w:hint="eastAsia"/>
          <w:sz w:val="22"/>
          <w:szCs w:val="18"/>
          <w:lang w:val="en-US" w:eastAsia="zh-CN"/>
        </w:rPr>
        <w:t xml:space="preserve">instance, for </w:t>
      </w:r>
      <w:proofErr w:type="gramStart"/>
      <w:r w:rsidRPr="008F7FAB">
        <w:rPr>
          <w:rFonts w:eastAsia="SimSun"/>
          <w:sz w:val="22"/>
          <w:szCs w:val="18"/>
          <w:lang w:val="en-US" w:eastAsia="zh-CN"/>
        </w:rPr>
        <w:t>fully-coherent</w:t>
      </w:r>
      <w:proofErr w:type="gramEnd"/>
      <w:r w:rsidRPr="008F7FAB">
        <w:rPr>
          <w:rFonts w:eastAsia="SimSun"/>
          <w:sz w:val="22"/>
          <w:szCs w:val="18"/>
          <w:lang w:val="en-US" w:eastAsia="zh-CN"/>
        </w:rPr>
        <w:t xml:space="preserve"> transmission, the UE must achieve </w:t>
      </w:r>
      <w:r>
        <w:rPr>
          <w:rFonts w:eastAsia="SimSun" w:hint="eastAsia"/>
          <w:sz w:val="22"/>
          <w:szCs w:val="18"/>
          <w:lang w:val="en-US" w:eastAsia="zh-CN"/>
        </w:rPr>
        <w:t>good</w:t>
      </w:r>
      <w:r w:rsidRPr="008F7FAB">
        <w:rPr>
          <w:rFonts w:eastAsia="SimSun"/>
          <w:sz w:val="22"/>
          <w:szCs w:val="18"/>
          <w:lang w:val="en-US" w:eastAsia="zh-CN"/>
        </w:rPr>
        <w:t xml:space="preserve"> </w:t>
      </w:r>
      <w:r w:rsidRPr="00C34054">
        <w:rPr>
          <w:rFonts w:eastAsia="SimSun"/>
          <w:sz w:val="22"/>
          <w:szCs w:val="18"/>
          <w:lang w:val="en-US" w:eastAsia="zh-CN"/>
        </w:rPr>
        <w:t>relative phase and power alignment</w:t>
      </w:r>
      <w:r w:rsidRPr="008F7FAB">
        <w:rPr>
          <w:rFonts w:eastAsia="SimSun"/>
          <w:sz w:val="22"/>
          <w:szCs w:val="18"/>
          <w:lang w:val="en-US" w:eastAsia="zh-CN"/>
        </w:rPr>
        <w:t xml:space="preserve"> across all active antenna elements</w:t>
      </w:r>
      <w:r>
        <w:rPr>
          <w:rFonts w:eastAsia="SimSun" w:hint="eastAsia"/>
          <w:sz w:val="22"/>
          <w:szCs w:val="18"/>
          <w:lang w:val="en-US" w:eastAsia="zh-CN"/>
        </w:rPr>
        <w:t xml:space="preserve"> fulfilling the RAN4 requirement, which</w:t>
      </w:r>
      <w:r w:rsidRPr="008F7FAB">
        <w:rPr>
          <w:rFonts w:eastAsia="SimSun"/>
          <w:sz w:val="22"/>
          <w:szCs w:val="18"/>
          <w:lang w:val="en-US" w:eastAsia="zh-CN"/>
        </w:rPr>
        <w:t xml:space="preserve"> </w:t>
      </w:r>
      <w:r>
        <w:rPr>
          <w:rFonts w:eastAsia="SimSun" w:hint="eastAsia"/>
          <w:sz w:val="22"/>
          <w:szCs w:val="18"/>
          <w:lang w:val="en-US" w:eastAsia="zh-CN"/>
        </w:rPr>
        <w:t xml:space="preserve">is </w:t>
      </w:r>
      <w:r w:rsidRPr="008F7FAB">
        <w:rPr>
          <w:rFonts w:eastAsia="SimSun"/>
          <w:sz w:val="22"/>
          <w:szCs w:val="18"/>
          <w:lang w:val="en-US" w:eastAsia="zh-CN"/>
        </w:rPr>
        <w:t xml:space="preserve">difficult to meet in practical </w:t>
      </w:r>
      <w:r>
        <w:rPr>
          <w:rFonts w:eastAsia="SimSun" w:hint="eastAsia"/>
          <w:sz w:val="22"/>
          <w:szCs w:val="18"/>
          <w:lang w:val="en-US" w:eastAsia="zh-CN"/>
        </w:rPr>
        <w:t>operations</w:t>
      </w:r>
      <w:r w:rsidRPr="008F7FAB">
        <w:rPr>
          <w:rFonts w:eastAsia="SimSun"/>
          <w:sz w:val="22"/>
          <w:szCs w:val="18"/>
          <w:lang w:val="en-US" w:eastAsia="zh-CN"/>
        </w:rPr>
        <w:t>.</w:t>
      </w:r>
      <w:r>
        <w:rPr>
          <w:rFonts w:eastAsia="SimSun" w:hint="eastAsia"/>
          <w:sz w:val="22"/>
          <w:szCs w:val="18"/>
          <w:lang w:val="en-US" w:eastAsia="zh-CN"/>
        </w:rPr>
        <w:t xml:space="preserve"> The p</w:t>
      </w:r>
      <w:r w:rsidRPr="00DB5585">
        <w:rPr>
          <w:rFonts w:eastAsia="SimSun"/>
          <w:sz w:val="22"/>
          <w:szCs w:val="18"/>
          <w:lang w:val="en-US" w:eastAsia="zh-CN"/>
        </w:rPr>
        <w:t>hase drifting</w:t>
      </w:r>
      <w:r>
        <w:rPr>
          <w:rFonts w:eastAsia="SimSun" w:hint="eastAsia"/>
          <w:sz w:val="22"/>
          <w:szCs w:val="18"/>
          <w:lang w:val="en-US" w:eastAsia="zh-CN"/>
        </w:rPr>
        <w:t xml:space="preserve"> or phase </w:t>
      </w:r>
      <w:r w:rsidRPr="00DB5585">
        <w:rPr>
          <w:rFonts w:eastAsia="SimSun"/>
          <w:sz w:val="22"/>
          <w:szCs w:val="18"/>
          <w:lang w:val="en-US" w:eastAsia="zh-CN"/>
        </w:rPr>
        <w:t>jump could happen dynamically</w:t>
      </w:r>
      <w:r>
        <w:rPr>
          <w:rFonts w:eastAsia="SimSun" w:hint="eastAsia"/>
          <w:sz w:val="22"/>
          <w:szCs w:val="18"/>
          <w:lang w:val="en-US" w:eastAsia="zh-CN"/>
        </w:rPr>
        <w:t xml:space="preserve"> due to DL/UL switching, RF update, etc</w:t>
      </w:r>
      <w:r w:rsidRPr="00DB5585">
        <w:rPr>
          <w:rFonts w:eastAsia="SimSun"/>
          <w:sz w:val="22"/>
          <w:szCs w:val="18"/>
          <w:lang w:val="en-US" w:eastAsia="zh-CN"/>
        </w:rPr>
        <w:t>.</w:t>
      </w:r>
    </w:p>
    <w:p w14:paraId="6E4D0E6A" w14:textId="130F0500" w:rsidR="004D6174" w:rsidRDefault="004D6174" w:rsidP="004D6174">
      <w:pPr>
        <w:spacing w:afterLines="50" w:after="120"/>
        <w:jc w:val="both"/>
        <w:rPr>
          <w:rFonts w:eastAsiaTheme="minorEastAsia"/>
          <w:sz w:val="22"/>
          <w:szCs w:val="18"/>
          <w:lang w:val="en-US"/>
        </w:rPr>
      </w:pPr>
      <w:r w:rsidRPr="006C4A49">
        <w:rPr>
          <w:rFonts w:eastAsia="SimSun"/>
          <w:sz w:val="22"/>
          <w:szCs w:val="18"/>
          <w:lang w:val="en-US" w:eastAsia="zh-CN"/>
        </w:rPr>
        <w:t xml:space="preserve">On the other hand, </w:t>
      </w:r>
      <w:proofErr w:type="gramStart"/>
      <w:r>
        <w:rPr>
          <w:rFonts w:eastAsia="SimSun" w:hint="eastAsia"/>
          <w:sz w:val="22"/>
          <w:szCs w:val="18"/>
          <w:lang w:val="en-US" w:eastAsia="zh-CN"/>
        </w:rPr>
        <w:t>fully-</w:t>
      </w:r>
      <w:r w:rsidRPr="006C4A49">
        <w:rPr>
          <w:rFonts w:eastAsia="SimSun"/>
          <w:sz w:val="22"/>
          <w:szCs w:val="18"/>
          <w:lang w:val="en-US" w:eastAsia="zh-CN"/>
        </w:rPr>
        <w:t>coherent</w:t>
      </w:r>
      <w:proofErr w:type="gramEnd"/>
      <w:r w:rsidRPr="006C4A49">
        <w:rPr>
          <w:rFonts w:eastAsia="SimSun"/>
          <w:sz w:val="22"/>
          <w:szCs w:val="18"/>
          <w:lang w:val="en-US" w:eastAsia="zh-CN"/>
        </w:rPr>
        <w:t xml:space="preserve"> transmission can provide significant </w:t>
      </w:r>
      <w:r>
        <w:rPr>
          <w:rFonts w:eastAsia="SimSun" w:hint="eastAsia"/>
          <w:sz w:val="22"/>
          <w:szCs w:val="18"/>
          <w:lang w:val="en-US" w:eastAsia="zh-CN"/>
        </w:rPr>
        <w:t xml:space="preserve">performance </w:t>
      </w:r>
      <w:r w:rsidRPr="006C4A49">
        <w:rPr>
          <w:rFonts w:eastAsia="SimSun"/>
          <w:sz w:val="22"/>
          <w:szCs w:val="18"/>
          <w:lang w:val="en-US" w:eastAsia="zh-CN"/>
        </w:rPr>
        <w:t>gain over non-coherent transmission</w:t>
      </w:r>
      <w:r>
        <w:rPr>
          <w:rFonts w:eastAsia="SimSun" w:hint="eastAsia"/>
          <w:sz w:val="22"/>
          <w:szCs w:val="18"/>
          <w:lang w:val="en-US" w:eastAsia="zh-CN"/>
        </w:rPr>
        <w:t xml:space="preserve">, which has been well verified </w:t>
      </w:r>
      <w:r w:rsidR="002409EA">
        <w:rPr>
          <w:rFonts w:eastAsiaTheme="minorEastAsia" w:hint="eastAsia"/>
          <w:sz w:val="22"/>
          <w:szCs w:val="18"/>
          <w:lang w:val="en-US"/>
        </w:rPr>
        <w:t>during</w:t>
      </w:r>
      <w:r w:rsidR="002409EA">
        <w:rPr>
          <w:rFonts w:eastAsia="SimSun" w:hint="eastAsia"/>
          <w:sz w:val="22"/>
          <w:szCs w:val="18"/>
          <w:lang w:val="en-US" w:eastAsia="zh-CN"/>
        </w:rPr>
        <w:t xml:space="preserve"> </w:t>
      </w:r>
      <w:r>
        <w:rPr>
          <w:rFonts w:eastAsia="SimSun" w:hint="eastAsia"/>
          <w:sz w:val="22"/>
          <w:szCs w:val="18"/>
          <w:lang w:val="en-US" w:eastAsia="zh-CN"/>
        </w:rPr>
        <w:t>5G</w:t>
      </w:r>
      <w:r w:rsidR="002409EA">
        <w:rPr>
          <w:rFonts w:eastAsiaTheme="minorEastAsia" w:hint="eastAsia"/>
          <w:sz w:val="22"/>
          <w:szCs w:val="18"/>
          <w:lang w:val="en-US"/>
        </w:rPr>
        <w:t xml:space="preserve"> NR</w:t>
      </w:r>
      <w:r w:rsidR="00560769">
        <w:rPr>
          <w:rFonts w:eastAsiaTheme="minorEastAsia" w:hint="eastAsia"/>
          <w:sz w:val="22"/>
          <w:szCs w:val="18"/>
          <w:lang w:val="en-US"/>
        </w:rPr>
        <w:t xml:space="preserve"> standardization</w:t>
      </w:r>
      <w:r w:rsidRPr="006C4A49">
        <w:rPr>
          <w:rFonts w:eastAsia="SimSun"/>
          <w:sz w:val="22"/>
          <w:szCs w:val="18"/>
          <w:lang w:val="en-US" w:eastAsia="zh-CN"/>
        </w:rPr>
        <w:t>. Thus, for 6G, we need to study enhancement</w:t>
      </w:r>
      <w:r>
        <w:rPr>
          <w:rFonts w:eastAsia="SimSun" w:hint="eastAsia"/>
          <w:sz w:val="22"/>
          <w:szCs w:val="18"/>
          <w:lang w:val="en-US" w:eastAsia="zh-CN"/>
        </w:rPr>
        <w:t>s</w:t>
      </w:r>
      <w:r w:rsidRPr="006C4A49">
        <w:rPr>
          <w:rFonts w:eastAsia="SimSun"/>
          <w:sz w:val="22"/>
          <w:szCs w:val="18"/>
          <w:lang w:val="en-US" w:eastAsia="zh-CN"/>
        </w:rPr>
        <w:t xml:space="preserve"> to make UL coherent transmission practical to gain the benefits from coherent transmission</w:t>
      </w:r>
      <w:r>
        <w:rPr>
          <w:rFonts w:eastAsia="SimSun" w:hint="eastAsia"/>
          <w:sz w:val="22"/>
          <w:szCs w:val="18"/>
          <w:lang w:val="en-US" w:eastAsia="zh-CN"/>
        </w:rPr>
        <w:t xml:space="preserve"> via</w:t>
      </w:r>
      <w:r w:rsidRPr="006C4A49">
        <w:rPr>
          <w:rFonts w:eastAsia="SimSun"/>
          <w:sz w:val="22"/>
          <w:szCs w:val="18"/>
          <w:lang w:val="en-US" w:eastAsia="zh-CN"/>
        </w:rPr>
        <w:t xml:space="preserve">, e.g., </w:t>
      </w:r>
      <w:r>
        <w:rPr>
          <w:rFonts w:eastAsia="SimSun" w:hint="eastAsia"/>
          <w:sz w:val="22"/>
          <w:szCs w:val="18"/>
          <w:lang w:val="en-US" w:eastAsia="zh-CN"/>
        </w:rPr>
        <w:t xml:space="preserve">enabling fully-coherent transmission from time to time when the </w:t>
      </w:r>
      <w:r w:rsidRPr="00090BB2">
        <w:rPr>
          <w:rFonts w:eastAsia="SimSun"/>
          <w:sz w:val="22"/>
          <w:szCs w:val="18"/>
          <w:lang w:val="en-US" w:eastAsia="zh-CN"/>
        </w:rPr>
        <w:t>coherency</w:t>
      </w:r>
      <w:r>
        <w:rPr>
          <w:rFonts w:eastAsia="SimSun" w:hint="eastAsia"/>
          <w:sz w:val="22"/>
          <w:szCs w:val="18"/>
          <w:lang w:val="en-US" w:eastAsia="zh-CN"/>
        </w:rPr>
        <w:t xml:space="preserve"> across antenna ports</w:t>
      </w:r>
      <w:r w:rsidRPr="006C4A49">
        <w:rPr>
          <w:rFonts w:eastAsia="SimSun"/>
          <w:sz w:val="22"/>
          <w:szCs w:val="18"/>
          <w:lang w:val="en-US" w:eastAsia="zh-CN"/>
        </w:rPr>
        <w:t xml:space="preserve"> </w:t>
      </w:r>
      <w:r>
        <w:rPr>
          <w:rFonts w:eastAsia="SimSun" w:hint="eastAsia"/>
          <w:sz w:val="22"/>
          <w:szCs w:val="18"/>
          <w:lang w:val="en-US" w:eastAsia="zh-CN"/>
        </w:rPr>
        <w:t xml:space="preserve">can be maintained, supporting </w:t>
      </w:r>
      <w:r w:rsidRPr="006C4A49">
        <w:rPr>
          <w:rFonts w:eastAsia="SimSun"/>
          <w:sz w:val="22"/>
          <w:szCs w:val="18"/>
          <w:lang w:val="en-US" w:eastAsia="zh-CN"/>
        </w:rPr>
        <w:t>dynamic switching b</w:t>
      </w:r>
      <w:r>
        <w:rPr>
          <w:rFonts w:eastAsia="SimSun" w:hint="eastAsia"/>
          <w:sz w:val="22"/>
          <w:szCs w:val="18"/>
          <w:lang w:val="en-US" w:eastAsia="zh-CN"/>
        </w:rPr>
        <w:t>etween</w:t>
      </w:r>
      <w:r w:rsidRPr="006C4A49">
        <w:rPr>
          <w:rFonts w:eastAsia="SimSun"/>
          <w:sz w:val="22"/>
          <w:szCs w:val="18"/>
          <w:lang w:val="en-US" w:eastAsia="zh-CN"/>
        </w:rPr>
        <w:t xml:space="preserve"> </w:t>
      </w:r>
      <w:r>
        <w:rPr>
          <w:rFonts w:eastAsia="SimSun" w:hint="eastAsia"/>
          <w:sz w:val="22"/>
          <w:szCs w:val="18"/>
          <w:lang w:val="en-US" w:eastAsia="zh-CN"/>
        </w:rPr>
        <w:t>fully-coherent UL transmission</w:t>
      </w:r>
      <w:r w:rsidRPr="006C4A49">
        <w:rPr>
          <w:rFonts w:eastAsia="SimSun"/>
          <w:sz w:val="22"/>
          <w:szCs w:val="18"/>
          <w:lang w:val="en-US" w:eastAsia="zh-CN"/>
        </w:rPr>
        <w:t xml:space="preserve"> and </w:t>
      </w:r>
      <w:r>
        <w:rPr>
          <w:rFonts w:eastAsia="SimSun" w:hint="eastAsia"/>
          <w:sz w:val="22"/>
          <w:szCs w:val="18"/>
          <w:lang w:val="en-US" w:eastAsia="zh-CN"/>
        </w:rPr>
        <w:t xml:space="preserve">non-coherent UL transmission </w:t>
      </w:r>
      <w:r w:rsidRPr="006C4A49">
        <w:rPr>
          <w:rFonts w:eastAsia="SimSun"/>
          <w:sz w:val="22"/>
          <w:szCs w:val="18"/>
          <w:lang w:val="en-US" w:eastAsia="zh-CN"/>
        </w:rPr>
        <w:t xml:space="preserve">based on UE status change, </w:t>
      </w:r>
      <w:r>
        <w:rPr>
          <w:rFonts w:eastAsia="SimSun" w:hint="eastAsia"/>
          <w:sz w:val="22"/>
          <w:szCs w:val="18"/>
          <w:lang w:val="en-US" w:eastAsia="zh-CN"/>
        </w:rPr>
        <w:t xml:space="preserve">studying </w:t>
      </w:r>
      <w:r w:rsidRPr="006C4A49">
        <w:rPr>
          <w:rFonts w:eastAsia="SimSun"/>
          <w:sz w:val="22"/>
          <w:szCs w:val="18"/>
          <w:lang w:val="en-US" w:eastAsia="zh-CN"/>
        </w:rPr>
        <w:t>NW assisted coherent calibration for UE antennas, etc.</w:t>
      </w:r>
    </w:p>
    <w:p w14:paraId="1CEDC8F1" w14:textId="3CE3B3A3" w:rsidR="00941F1C" w:rsidRPr="006C4A49" w:rsidRDefault="00941F1C" w:rsidP="00941F1C">
      <w:pPr>
        <w:spacing w:afterLines="50" w:after="120"/>
        <w:jc w:val="both"/>
        <w:rPr>
          <w:rFonts w:eastAsia="SimSun"/>
          <w:sz w:val="22"/>
          <w:szCs w:val="18"/>
          <w:lang w:val="en-US" w:eastAsia="zh-CN"/>
        </w:rPr>
      </w:pPr>
      <w:r w:rsidRPr="006C4A49">
        <w:rPr>
          <w:rFonts w:eastAsia="SimSun"/>
          <w:sz w:val="22"/>
          <w:szCs w:val="18"/>
          <w:lang w:val="en-US" w:eastAsia="zh-CN"/>
        </w:rPr>
        <w:t>On the other hand, coherent transmission</w:t>
      </w:r>
      <w:r>
        <w:rPr>
          <w:rFonts w:eastAsia="SimSun" w:hint="eastAsia"/>
          <w:sz w:val="22"/>
          <w:szCs w:val="18"/>
          <w:lang w:val="en-US" w:eastAsia="zh-CN"/>
        </w:rPr>
        <w:t xml:space="preserve"> (i.e., </w:t>
      </w:r>
      <w:proofErr w:type="gramStart"/>
      <w:r>
        <w:rPr>
          <w:rFonts w:eastAsia="SimSun" w:hint="eastAsia"/>
          <w:sz w:val="22"/>
          <w:szCs w:val="18"/>
          <w:lang w:val="en-US" w:eastAsia="zh-CN"/>
        </w:rPr>
        <w:t>partially-coherent</w:t>
      </w:r>
      <w:proofErr w:type="gramEnd"/>
      <w:r>
        <w:rPr>
          <w:rFonts w:eastAsia="SimSun" w:hint="eastAsia"/>
          <w:sz w:val="22"/>
          <w:szCs w:val="18"/>
          <w:lang w:val="en-US" w:eastAsia="zh-CN"/>
        </w:rPr>
        <w:t xml:space="preserve"> and/or </w:t>
      </w:r>
      <w:proofErr w:type="gramStart"/>
      <w:r>
        <w:rPr>
          <w:rFonts w:eastAsia="SimSun" w:hint="eastAsia"/>
          <w:sz w:val="22"/>
          <w:szCs w:val="18"/>
          <w:lang w:val="en-US" w:eastAsia="zh-CN"/>
        </w:rPr>
        <w:t>fully-coherent</w:t>
      </w:r>
      <w:proofErr w:type="gramEnd"/>
      <w:r>
        <w:rPr>
          <w:rFonts w:eastAsia="SimSun" w:hint="eastAsia"/>
          <w:sz w:val="22"/>
          <w:szCs w:val="18"/>
          <w:lang w:val="en-US" w:eastAsia="zh-CN"/>
        </w:rPr>
        <w:t xml:space="preserve"> transmissions)</w:t>
      </w:r>
      <w:r w:rsidRPr="006C4A49">
        <w:rPr>
          <w:rFonts w:eastAsia="SimSun"/>
          <w:sz w:val="22"/>
          <w:szCs w:val="18"/>
          <w:lang w:val="en-US" w:eastAsia="zh-CN"/>
        </w:rPr>
        <w:t xml:space="preserve"> can provide significant </w:t>
      </w:r>
      <w:r>
        <w:rPr>
          <w:rFonts w:eastAsia="SimSun" w:hint="eastAsia"/>
          <w:sz w:val="22"/>
          <w:szCs w:val="18"/>
          <w:lang w:val="en-US" w:eastAsia="zh-CN"/>
        </w:rPr>
        <w:t xml:space="preserve">performance </w:t>
      </w:r>
      <w:r w:rsidRPr="006C4A49">
        <w:rPr>
          <w:rFonts w:eastAsia="SimSun"/>
          <w:sz w:val="22"/>
          <w:szCs w:val="18"/>
          <w:lang w:val="en-US" w:eastAsia="zh-CN"/>
        </w:rPr>
        <w:t>gain over non-coherent transmission</w:t>
      </w:r>
      <w:r>
        <w:rPr>
          <w:rFonts w:eastAsia="SimSun" w:hint="eastAsia"/>
          <w:sz w:val="22"/>
          <w:szCs w:val="18"/>
          <w:lang w:val="en-US" w:eastAsia="zh-CN"/>
        </w:rPr>
        <w:t xml:space="preserve">, which has been well verified </w:t>
      </w:r>
      <w:r w:rsidR="00927FF3">
        <w:rPr>
          <w:rFonts w:eastAsiaTheme="minorEastAsia" w:hint="eastAsia"/>
          <w:sz w:val="22"/>
          <w:szCs w:val="18"/>
          <w:lang w:val="en-US"/>
        </w:rPr>
        <w:t>during</w:t>
      </w:r>
      <w:r w:rsidR="00927FF3">
        <w:rPr>
          <w:rFonts w:eastAsia="SimSun" w:hint="eastAsia"/>
          <w:sz w:val="22"/>
          <w:szCs w:val="18"/>
          <w:lang w:val="en-US" w:eastAsia="zh-CN"/>
        </w:rPr>
        <w:t xml:space="preserve"> </w:t>
      </w:r>
      <w:r>
        <w:rPr>
          <w:rFonts w:eastAsia="SimSun" w:hint="eastAsia"/>
          <w:sz w:val="22"/>
          <w:szCs w:val="18"/>
          <w:lang w:val="en-US" w:eastAsia="zh-CN"/>
        </w:rPr>
        <w:t>5G</w:t>
      </w:r>
      <w:r w:rsidR="00927FF3">
        <w:rPr>
          <w:rFonts w:eastAsiaTheme="minorEastAsia" w:hint="eastAsia"/>
          <w:sz w:val="22"/>
          <w:szCs w:val="18"/>
          <w:lang w:val="en-US"/>
        </w:rPr>
        <w:t xml:space="preserve"> standardization</w:t>
      </w:r>
      <w:r w:rsidRPr="006C4A49">
        <w:rPr>
          <w:rFonts w:eastAsia="SimSun"/>
          <w:sz w:val="22"/>
          <w:szCs w:val="18"/>
          <w:lang w:val="en-US" w:eastAsia="zh-CN"/>
        </w:rPr>
        <w:t>. Thus, for 6G, we need to study enhancement</w:t>
      </w:r>
      <w:r>
        <w:rPr>
          <w:rFonts w:eastAsia="SimSun" w:hint="eastAsia"/>
          <w:sz w:val="22"/>
          <w:szCs w:val="18"/>
          <w:lang w:val="en-US" w:eastAsia="zh-CN"/>
        </w:rPr>
        <w:t>s</w:t>
      </w:r>
      <w:r w:rsidRPr="006C4A49">
        <w:rPr>
          <w:rFonts w:eastAsia="SimSun"/>
          <w:sz w:val="22"/>
          <w:szCs w:val="18"/>
          <w:lang w:val="en-US" w:eastAsia="zh-CN"/>
        </w:rPr>
        <w:t xml:space="preserve"> to make UL coherent transmission</w:t>
      </w:r>
      <w:r>
        <w:rPr>
          <w:rFonts w:eastAsia="SimSun" w:hint="eastAsia"/>
          <w:sz w:val="22"/>
          <w:szCs w:val="18"/>
          <w:lang w:val="en-US" w:eastAsia="zh-CN"/>
        </w:rPr>
        <w:t xml:space="preserve"> </w:t>
      </w:r>
      <w:r w:rsidRPr="006C4A49">
        <w:rPr>
          <w:rFonts w:eastAsia="SimSun"/>
          <w:sz w:val="22"/>
          <w:szCs w:val="18"/>
          <w:lang w:val="en-US" w:eastAsia="zh-CN"/>
        </w:rPr>
        <w:t xml:space="preserve"> practical to gain the benefits from coherent transmission</w:t>
      </w:r>
      <w:r>
        <w:rPr>
          <w:rFonts w:eastAsia="SimSun" w:hint="eastAsia"/>
          <w:sz w:val="22"/>
          <w:szCs w:val="18"/>
          <w:lang w:val="en-US" w:eastAsia="zh-CN"/>
        </w:rPr>
        <w:t xml:space="preserve"> via</w:t>
      </w:r>
      <w:r w:rsidRPr="006C4A49">
        <w:rPr>
          <w:rFonts w:eastAsia="SimSun"/>
          <w:sz w:val="22"/>
          <w:szCs w:val="18"/>
          <w:lang w:val="en-US" w:eastAsia="zh-CN"/>
        </w:rPr>
        <w:t xml:space="preserve">, e.g., </w:t>
      </w:r>
      <w:r>
        <w:rPr>
          <w:rFonts w:eastAsia="SimSun" w:hint="eastAsia"/>
          <w:sz w:val="22"/>
          <w:szCs w:val="18"/>
          <w:lang w:val="en-US" w:eastAsia="zh-CN"/>
        </w:rPr>
        <w:t xml:space="preserve">enabling partially-coherent or fully-coherent transmission from time to time when the </w:t>
      </w:r>
      <w:r w:rsidRPr="00090BB2">
        <w:rPr>
          <w:rFonts w:eastAsia="SimSun"/>
          <w:sz w:val="22"/>
          <w:szCs w:val="18"/>
          <w:lang w:val="en-US" w:eastAsia="zh-CN"/>
        </w:rPr>
        <w:t>coherency</w:t>
      </w:r>
      <w:r>
        <w:rPr>
          <w:rFonts w:eastAsia="SimSun" w:hint="eastAsia"/>
          <w:sz w:val="22"/>
          <w:szCs w:val="18"/>
          <w:lang w:val="en-US" w:eastAsia="zh-CN"/>
        </w:rPr>
        <w:t xml:space="preserve"> across partial or all antenna ports</w:t>
      </w:r>
      <w:r w:rsidRPr="006C4A49">
        <w:rPr>
          <w:rFonts w:eastAsia="SimSun"/>
          <w:sz w:val="22"/>
          <w:szCs w:val="18"/>
          <w:lang w:val="en-US" w:eastAsia="zh-CN"/>
        </w:rPr>
        <w:t xml:space="preserve"> </w:t>
      </w:r>
      <w:r>
        <w:rPr>
          <w:rFonts w:eastAsia="SimSun" w:hint="eastAsia"/>
          <w:sz w:val="22"/>
          <w:szCs w:val="18"/>
          <w:lang w:val="en-US" w:eastAsia="zh-CN"/>
        </w:rPr>
        <w:t xml:space="preserve">can be maintained, supporting </w:t>
      </w:r>
      <w:r w:rsidRPr="006C4A49">
        <w:rPr>
          <w:rFonts w:eastAsia="SimSun"/>
          <w:sz w:val="22"/>
          <w:szCs w:val="18"/>
          <w:lang w:val="en-US" w:eastAsia="zh-CN"/>
        </w:rPr>
        <w:t>dynamic switching b</w:t>
      </w:r>
      <w:r>
        <w:rPr>
          <w:rFonts w:eastAsia="SimSun" w:hint="eastAsia"/>
          <w:sz w:val="22"/>
          <w:szCs w:val="18"/>
          <w:lang w:val="en-US" w:eastAsia="zh-CN"/>
        </w:rPr>
        <w:t>etween</w:t>
      </w:r>
      <w:r w:rsidRPr="006C4A49">
        <w:rPr>
          <w:rFonts w:eastAsia="SimSun"/>
          <w:sz w:val="22"/>
          <w:szCs w:val="18"/>
          <w:lang w:val="en-US" w:eastAsia="zh-CN"/>
        </w:rPr>
        <w:t xml:space="preserve"> </w:t>
      </w:r>
      <w:r>
        <w:rPr>
          <w:rFonts w:eastAsia="SimSun" w:hint="eastAsia"/>
          <w:sz w:val="22"/>
          <w:szCs w:val="18"/>
          <w:lang w:val="en-US" w:eastAsia="zh-CN"/>
        </w:rPr>
        <w:t>coherent UL transmission</w:t>
      </w:r>
      <w:r w:rsidRPr="006C4A49">
        <w:rPr>
          <w:rFonts w:eastAsia="SimSun"/>
          <w:sz w:val="22"/>
          <w:szCs w:val="18"/>
          <w:lang w:val="en-US" w:eastAsia="zh-CN"/>
        </w:rPr>
        <w:t xml:space="preserve"> and </w:t>
      </w:r>
      <w:r>
        <w:rPr>
          <w:rFonts w:eastAsia="SimSun" w:hint="eastAsia"/>
          <w:sz w:val="22"/>
          <w:szCs w:val="18"/>
          <w:lang w:val="en-US" w:eastAsia="zh-CN"/>
        </w:rPr>
        <w:t xml:space="preserve">non-coherent UL transmission </w:t>
      </w:r>
      <w:r w:rsidRPr="006C4A49">
        <w:rPr>
          <w:rFonts w:eastAsia="SimSun"/>
          <w:sz w:val="22"/>
          <w:szCs w:val="18"/>
          <w:lang w:val="en-US" w:eastAsia="zh-CN"/>
        </w:rPr>
        <w:t xml:space="preserve">based on UE status change, </w:t>
      </w:r>
      <w:r>
        <w:rPr>
          <w:rFonts w:eastAsia="SimSun" w:hint="eastAsia"/>
          <w:sz w:val="22"/>
          <w:szCs w:val="18"/>
          <w:lang w:val="en-US" w:eastAsia="zh-CN"/>
        </w:rPr>
        <w:t xml:space="preserve">studying </w:t>
      </w:r>
      <w:r w:rsidRPr="006C4A49">
        <w:rPr>
          <w:rFonts w:eastAsia="SimSun"/>
          <w:sz w:val="22"/>
          <w:szCs w:val="18"/>
          <w:lang w:val="en-US" w:eastAsia="zh-CN"/>
        </w:rPr>
        <w:t>NW assisted coherent calibration for UE antennas, etc.</w:t>
      </w:r>
    </w:p>
    <w:p w14:paraId="1D2EE95A" w14:textId="77777777" w:rsidR="004D6174" w:rsidRDefault="004D6174" w:rsidP="004D6174">
      <w:pPr>
        <w:spacing w:afterLines="50" w:after="120"/>
        <w:jc w:val="both"/>
        <w:rPr>
          <w:rFonts w:eastAsia="SimSun"/>
          <w:sz w:val="22"/>
          <w:szCs w:val="18"/>
          <w:lang w:val="en-US" w:eastAsia="zh-CN"/>
        </w:rPr>
      </w:pPr>
    </w:p>
    <w:p w14:paraId="2BBAEA74" w14:textId="0F24A6C1" w:rsidR="004D6174" w:rsidRPr="00344166" w:rsidRDefault="004D6174" w:rsidP="004D6174">
      <w:pPr>
        <w:spacing w:beforeLines="50" w:before="120" w:afterLines="50" w:after="120"/>
        <w:jc w:val="both"/>
        <w:rPr>
          <w:rFonts w:eastAsia="SimSun"/>
          <w:b/>
          <w:bCs/>
          <w:sz w:val="22"/>
          <w:szCs w:val="22"/>
          <w:lang w:val="en-US" w:eastAsia="zh-CN"/>
        </w:rPr>
      </w:pPr>
      <w:r w:rsidRPr="00344166">
        <w:rPr>
          <w:rFonts w:eastAsia="SimSun"/>
          <w:b/>
          <w:bCs/>
          <w:sz w:val="22"/>
          <w:szCs w:val="22"/>
          <w:lang w:val="en-US" w:eastAsia="zh-CN"/>
        </w:rPr>
        <w:t xml:space="preserve">Proposal </w:t>
      </w:r>
      <w:r w:rsidRPr="00344166">
        <w:rPr>
          <w:rFonts w:eastAsia="SimSun" w:hint="eastAsia"/>
          <w:b/>
          <w:bCs/>
          <w:sz w:val="22"/>
          <w:szCs w:val="22"/>
          <w:lang w:val="en-US" w:eastAsia="zh-CN"/>
        </w:rPr>
        <w:t>2</w:t>
      </w:r>
      <w:r w:rsidRPr="00344166">
        <w:rPr>
          <w:rFonts w:eastAsia="SimSun"/>
          <w:b/>
          <w:bCs/>
          <w:sz w:val="22"/>
          <w:szCs w:val="22"/>
          <w:lang w:val="en-US" w:eastAsia="zh-CN"/>
        </w:rPr>
        <w:t>-</w:t>
      </w:r>
      <w:r w:rsidR="005B5BD8">
        <w:rPr>
          <w:rFonts w:eastAsia="SimSun" w:hint="eastAsia"/>
          <w:b/>
          <w:bCs/>
          <w:sz w:val="22"/>
          <w:szCs w:val="22"/>
          <w:lang w:val="en-US" w:eastAsia="zh-CN"/>
        </w:rPr>
        <w:t>3</w:t>
      </w:r>
    </w:p>
    <w:p w14:paraId="3CC125EE" w14:textId="77777777" w:rsidR="004D6174" w:rsidRDefault="004D6174" w:rsidP="004D6174">
      <w:pPr>
        <w:pStyle w:val="aff6"/>
        <w:numPr>
          <w:ilvl w:val="0"/>
          <w:numId w:val="24"/>
        </w:numPr>
        <w:spacing w:beforeLines="50" w:before="120" w:afterLines="50" w:after="120"/>
        <w:ind w:leftChars="0"/>
        <w:jc w:val="both"/>
        <w:rPr>
          <w:rFonts w:eastAsia="SimSun"/>
          <w:b/>
          <w:bCs/>
          <w:sz w:val="22"/>
          <w:szCs w:val="22"/>
          <w:lang w:val="en-US" w:eastAsia="zh-CN"/>
        </w:rPr>
      </w:pPr>
      <w:r w:rsidRPr="00344166">
        <w:rPr>
          <w:rFonts w:eastAsia="SimSun"/>
          <w:b/>
          <w:bCs/>
          <w:sz w:val="22"/>
          <w:szCs w:val="22"/>
          <w:lang w:val="en-US" w:eastAsia="zh-CN"/>
        </w:rPr>
        <w:t>Support non-coherent UL transmission</w:t>
      </w:r>
      <w:r>
        <w:rPr>
          <w:rFonts w:eastAsia="SimSun" w:hint="eastAsia"/>
          <w:b/>
          <w:bCs/>
          <w:sz w:val="22"/>
          <w:szCs w:val="22"/>
          <w:lang w:val="en-US" w:eastAsia="zh-CN"/>
        </w:rPr>
        <w:t>s based on NR</w:t>
      </w:r>
      <w:r w:rsidRPr="00344166">
        <w:rPr>
          <w:rFonts w:eastAsia="SimSun"/>
          <w:b/>
          <w:bCs/>
          <w:sz w:val="22"/>
          <w:szCs w:val="22"/>
          <w:lang w:val="en-US" w:eastAsia="zh-CN"/>
        </w:rPr>
        <w:t xml:space="preserve">. </w:t>
      </w:r>
    </w:p>
    <w:p w14:paraId="357FCC80" w14:textId="066F3A47" w:rsidR="00D22234" w:rsidRPr="00344166" w:rsidRDefault="00D22234" w:rsidP="00D22234">
      <w:pPr>
        <w:pStyle w:val="aff6"/>
        <w:numPr>
          <w:ilvl w:val="0"/>
          <w:numId w:val="24"/>
        </w:numPr>
        <w:spacing w:beforeLines="50" w:before="120" w:afterLines="50" w:after="120"/>
        <w:ind w:leftChars="0"/>
        <w:jc w:val="both"/>
        <w:rPr>
          <w:rFonts w:eastAsia="SimSun"/>
          <w:b/>
          <w:bCs/>
          <w:sz w:val="22"/>
          <w:szCs w:val="22"/>
          <w:lang w:val="en-US" w:eastAsia="zh-CN"/>
        </w:rPr>
      </w:pPr>
      <w:r w:rsidRPr="00344166">
        <w:rPr>
          <w:rFonts w:eastAsia="SimSun"/>
          <w:b/>
          <w:bCs/>
          <w:sz w:val="22"/>
          <w:szCs w:val="22"/>
          <w:lang w:val="en-US" w:eastAsia="zh-CN"/>
        </w:rPr>
        <w:t>Study enhancement</w:t>
      </w:r>
      <w:r>
        <w:rPr>
          <w:rFonts w:eastAsia="SimSun" w:hint="eastAsia"/>
          <w:b/>
          <w:bCs/>
          <w:sz w:val="22"/>
          <w:szCs w:val="22"/>
          <w:lang w:val="en-US" w:eastAsia="zh-CN"/>
        </w:rPr>
        <w:t>s</w:t>
      </w:r>
      <w:r w:rsidRPr="00344166">
        <w:rPr>
          <w:rFonts w:eastAsia="SimSun"/>
          <w:b/>
          <w:bCs/>
          <w:sz w:val="22"/>
          <w:szCs w:val="22"/>
          <w:lang w:val="en-US" w:eastAsia="zh-CN"/>
        </w:rPr>
        <w:t xml:space="preserve"> to make </w:t>
      </w:r>
      <w:bookmarkStart w:id="3" w:name="_Hlk219730796"/>
      <w:r w:rsidRPr="00344166">
        <w:rPr>
          <w:rFonts w:eastAsia="SimSun"/>
          <w:b/>
          <w:bCs/>
          <w:sz w:val="22"/>
          <w:szCs w:val="22"/>
          <w:lang w:val="en-US" w:eastAsia="zh-CN"/>
        </w:rPr>
        <w:t xml:space="preserve">UL </w:t>
      </w:r>
      <w:proofErr w:type="gramStart"/>
      <w:r>
        <w:rPr>
          <w:rFonts w:eastAsia="SimSun" w:hint="eastAsia"/>
          <w:b/>
          <w:bCs/>
          <w:sz w:val="22"/>
          <w:szCs w:val="22"/>
          <w:lang w:val="en-US" w:eastAsia="zh-CN"/>
        </w:rPr>
        <w:t>partially-coherent</w:t>
      </w:r>
      <w:proofErr w:type="gramEnd"/>
      <w:r>
        <w:rPr>
          <w:rFonts w:eastAsia="SimSun" w:hint="eastAsia"/>
          <w:b/>
          <w:bCs/>
          <w:sz w:val="22"/>
          <w:szCs w:val="22"/>
          <w:lang w:val="en-US" w:eastAsia="zh-CN"/>
        </w:rPr>
        <w:t xml:space="preserve"> and/or </w:t>
      </w:r>
      <w:proofErr w:type="gramStart"/>
      <w:r>
        <w:rPr>
          <w:rFonts w:eastAsiaTheme="minorEastAsia" w:hint="eastAsia"/>
          <w:b/>
          <w:bCs/>
          <w:sz w:val="22"/>
          <w:szCs w:val="22"/>
          <w:lang w:val="en-US"/>
        </w:rPr>
        <w:t>fully</w:t>
      </w:r>
      <w:r>
        <w:rPr>
          <w:rFonts w:eastAsia="SimSun" w:hint="eastAsia"/>
          <w:b/>
          <w:bCs/>
          <w:sz w:val="22"/>
          <w:szCs w:val="22"/>
          <w:lang w:val="en-US" w:eastAsia="zh-CN"/>
        </w:rPr>
        <w:t>-</w:t>
      </w:r>
      <w:r w:rsidRPr="00344166">
        <w:rPr>
          <w:rFonts w:eastAsia="SimSun"/>
          <w:b/>
          <w:bCs/>
          <w:sz w:val="22"/>
          <w:szCs w:val="22"/>
          <w:lang w:val="en-US" w:eastAsia="zh-CN"/>
        </w:rPr>
        <w:t>coherent</w:t>
      </w:r>
      <w:proofErr w:type="gramEnd"/>
      <w:r w:rsidRPr="00344166">
        <w:rPr>
          <w:rFonts w:eastAsia="SimSun" w:hint="eastAsia"/>
          <w:b/>
          <w:bCs/>
          <w:sz w:val="22"/>
          <w:szCs w:val="22"/>
          <w:lang w:val="en-US" w:eastAsia="zh-CN"/>
        </w:rPr>
        <w:t xml:space="preserve"> </w:t>
      </w:r>
      <w:r w:rsidRPr="00344166">
        <w:rPr>
          <w:rFonts w:eastAsia="SimSun"/>
          <w:b/>
          <w:bCs/>
          <w:sz w:val="22"/>
          <w:szCs w:val="22"/>
          <w:lang w:val="en-US" w:eastAsia="zh-CN"/>
        </w:rPr>
        <w:t>transmission</w:t>
      </w:r>
      <w:r>
        <w:rPr>
          <w:rFonts w:eastAsia="SimSun" w:hint="eastAsia"/>
          <w:b/>
          <w:bCs/>
          <w:sz w:val="22"/>
          <w:szCs w:val="22"/>
          <w:lang w:val="en-US" w:eastAsia="zh-CN"/>
        </w:rPr>
        <w:t>s</w:t>
      </w:r>
      <w:r w:rsidRPr="00344166">
        <w:rPr>
          <w:rFonts w:eastAsia="SimSun"/>
          <w:b/>
          <w:bCs/>
          <w:sz w:val="22"/>
          <w:szCs w:val="22"/>
          <w:lang w:val="en-US" w:eastAsia="zh-CN"/>
        </w:rPr>
        <w:t xml:space="preserve"> practical.</w:t>
      </w:r>
      <w:bookmarkEnd w:id="3"/>
    </w:p>
    <w:p w14:paraId="497DE34C" w14:textId="77777777" w:rsidR="00F8153F" w:rsidRPr="00D22234" w:rsidRDefault="00F8153F" w:rsidP="00400B9E">
      <w:pPr>
        <w:jc w:val="both"/>
        <w:rPr>
          <w:rFonts w:eastAsia="SimSun"/>
          <w:lang w:val="en-US" w:eastAsia="zh-CN"/>
        </w:rPr>
      </w:pPr>
    </w:p>
    <w:p w14:paraId="0B8CE7AA" w14:textId="741B62E6" w:rsidR="00F8153F" w:rsidRDefault="00F8153F" w:rsidP="00F8153F">
      <w:pPr>
        <w:outlineLvl w:val="2"/>
        <w:rPr>
          <w:rFonts w:asciiTheme="majorHAnsi" w:eastAsia="SimSun" w:hAnsiTheme="majorHAnsi" w:cstheme="majorHAnsi"/>
          <w:b/>
          <w:bCs/>
          <w:lang w:val="en-US" w:eastAsia="zh-CN"/>
        </w:rPr>
      </w:pPr>
      <w:r>
        <w:rPr>
          <w:rFonts w:asciiTheme="majorHAnsi" w:eastAsia="SimSun" w:hAnsiTheme="majorHAnsi" w:cstheme="majorHAnsi" w:hint="eastAsia"/>
          <w:b/>
          <w:bCs/>
          <w:lang w:val="en-US" w:eastAsia="zh-CN"/>
        </w:rPr>
        <w:t>2</w:t>
      </w:r>
      <w:r w:rsidRPr="002779DE">
        <w:rPr>
          <w:rFonts w:asciiTheme="majorHAnsi" w:eastAsia="SimSun" w:hAnsiTheme="majorHAnsi" w:cstheme="majorHAnsi"/>
          <w:b/>
          <w:bCs/>
          <w:lang w:val="en-US" w:eastAsia="zh-CN"/>
        </w:rPr>
        <w:t>.</w:t>
      </w:r>
      <w:r>
        <w:rPr>
          <w:rFonts w:asciiTheme="majorHAnsi" w:eastAsia="SimSun" w:hAnsiTheme="majorHAnsi" w:cstheme="majorHAnsi" w:hint="eastAsia"/>
          <w:b/>
          <w:bCs/>
          <w:lang w:val="en-US" w:eastAsia="zh-CN"/>
        </w:rPr>
        <w:t>3</w:t>
      </w:r>
      <w:r w:rsidRPr="002779DE">
        <w:rPr>
          <w:rFonts w:asciiTheme="majorHAnsi" w:eastAsia="SimSun" w:hAnsiTheme="majorHAnsi" w:cstheme="majorHAnsi"/>
          <w:b/>
          <w:bCs/>
          <w:lang w:val="en-US" w:eastAsia="zh-CN"/>
        </w:rPr>
        <w:t xml:space="preserve">.2 </w:t>
      </w:r>
      <w:r w:rsidRPr="00F8153F">
        <w:rPr>
          <w:rFonts w:asciiTheme="majorHAnsi" w:eastAsia="SimSun" w:hAnsiTheme="majorHAnsi" w:cstheme="majorHAnsi"/>
          <w:b/>
          <w:bCs/>
          <w:lang w:val="en-US" w:eastAsia="zh-CN"/>
        </w:rPr>
        <w:t>Codebook configuration for UL</w:t>
      </w:r>
    </w:p>
    <w:p w14:paraId="6AC051A6" w14:textId="07FA4242" w:rsidR="00550B34" w:rsidRPr="001D6BFE" w:rsidRDefault="00550B34" w:rsidP="00550B34">
      <w:pPr>
        <w:spacing w:afterLines="50" w:after="120"/>
        <w:jc w:val="both"/>
        <w:rPr>
          <w:rFonts w:eastAsia="SimSun"/>
          <w:sz w:val="22"/>
          <w:szCs w:val="18"/>
          <w:lang w:val="en-US" w:eastAsia="zh-CN"/>
        </w:rPr>
      </w:pPr>
      <w:r w:rsidRPr="001D6BFE">
        <w:rPr>
          <w:rFonts w:eastAsia="SimSun" w:hint="eastAsia"/>
          <w:sz w:val="22"/>
          <w:szCs w:val="18"/>
          <w:lang w:val="en-US" w:eastAsia="zh-CN"/>
        </w:rPr>
        <w:t>In 5G NR, for 2</w:t>
      </w:r>
      <w:r w:rsidR="00183C18">
        <w:rPr>
          <w:rFonts w:eastAsiaTheme="minorEastAsia" w:hint="eastAsia"/>
          <w:sz w:val="22"/>
          <w:szCs w:val="18"/>
          <w:lang w:val="en-US"/>
        </w:rPr>
        <w:t xml:space="preserve"> and </w:t>
      </w:r>
      <w:r w:rsidRPr="001D6BFE">
        <w:rPr>
          <w:rFonts w:eastAsia="SimSun" w:hint="eastAsia"/>
          <w:sz w:val="22"/>
          <w:szCs w:val="18"/>
          <w:lang w:val="en-US" w:eastAsia="zh-CN"/>
        </w:rPr>
        <w:t xml:space="preserve">4 ports, the nested codebook configuration is supported and the parameters of </w:t>
      </w:r>
      <w:proofErr w:type="spellStart"/>
      <w:r w:rsidRPr="001D6BFE">
        <w:rPr>
          <w:rFonts w:eastAsia="SimSun"/>
          <w:sz w:val="22"/>
          <w:szCs w:val="18"/>
          <w:lang w:val="en-US" w:eastAsia="zh-CN"/>
        </w:rPr>
        <w:t>fullyAndPartialAndNonCoherent</w:t>
      </w:r>
      <w:proofErr w:type="spellEnd"/>
      <w:r w:rsidRPr="001D6BFE">
        <w:rPr>
          <w:rFonts w:eastAsia="SimSun"/>
          <w:sz w:val="22"/>
          <w:szCs w:val="18"/>
          <w:lang w:val="en-US" w:eastAsia="zh-CN"/>
        </w:rPr>
        <w:t xml:space="preserve">, </w:t>
      </w:r>
      <w:proofErr w:type="spellStart"/>
      <w:r w:rsidRPr="001D6BFE">
        <w:rPr>
          <w:rFonts w:eastAsia="SimSun"/>
          <w:sz w:val="22"/>
          <w:szCs w:val="18"/>
          <w:lang w:val="en-US" w:eastAsia="zh-CN"/>
        </w:rPr>
        <w:t>partialAndNonCoherent</w:t>
      </w:r>
      <w:proofErr w:type="spellEnd"/>
      <w:r w:rsidRPr="001D6BFE">
        <w:rPr>
          <w:rFonts w:eastAsia="SimSun"/>
          <w:sz w:val="22"/>
          <w:szCs w:val="18"/>
          <w:lang w:val="en-US" w:eastAsia="zh-CN"/>
        </w:rPr>
        <w:t xml:space="preserve">, </w:t>
      </w:r>
      <w:r w:rsidRPr="001D6BFE">
        <w:rPr>
          <w:rFonts w:eastAsia="SimSun" w:hint="eastAsia"/>
          <w:sz w:val="22"/>
          <w:szCs w:val="18"/>
          <w:lang w:val="en-US" w:eastAsia="zh-CN"/>
        </w:rPr>
        <w:t>or</w:t>
      </w:r>
      <w:r w:rsidRPr="001D6BFE">
        <w:rPr>
          <w:rFonts w:eastAsia="SimSun"/>
          <w:sz w:val="22"/>
          <w:szCs w:val="18"/>
          <w:lang w:val="en-US" w:eastAsia="zh-CN"/>
        </w:rPr>
        <w:t xml:space="preserve"> noncoherent</w:t>
      </w:r>
      <w:r w:rsidRPr="001D6BFE">
        <w:rPr>
          <w:rFonts w:eastAsia="SimSun" w:hint="eastAsia"/>
          <w:sz w:val="22"/>
          <w:szCs w:val="18"/>
          <w:lang w:val="en-US" w:eastAsia="zh-CN"/>
        </w:rPr>
        <w:t xml:space="preserve"> are used to indicate UL codebook configuration. For instance, if </w:t>
      </w:r>
      <w:proofErr w:type="spellStart"/>
      <w:r w:rsidRPr="001D6BFE">
        <w:rPr>
          <w:rFonts w:eastAsia="SimSun"/>
          <w:sz w:val="22"/>
          <w:szCs w:val="18"/>
          <w:lang w:val="en-US" w:eastAsia="zh-CN"/>
        </w:rPr>
        <w:t>fullyAndPartialAndNonCoherent</w:t>
      </w:r>
      <w:proofErr w:type="spellEnd"/>
      <w:r w:rsidRPr="001D6BFE">
        <w:rPr>
          <w:rFonts w:eastAsia="SimSun" w:hint="eastAsia"/>
          <w:sz w:val="22"/>
          <w:szCs w:val="18"/>
          <w:lang w:val="en-US" w:eastAsia="zh-CN"/>
        </w:rPr>
        <w:t xml:space="preserve"> is provided, NW can dynamically indicate a RI and TPMI for codebook-based PUSCH transmission from the UL precoder</w:t>
      </w:r>
      <w:r>
        <w:rPr>
          <w:rFonts w:eastAsia="SimSun" w:hint="eastAsia"/>
          <w:sz w:val="22"/>
          <w:szCs w:val="18"/>
          <w:lang w:val="en-US" w:eastAsia="zh-CN"/>
        </w:rPr>
        <w:t xml:space="preserve"> table</w:t>
      </w:r>
      <w:r w:rsidRPr="001D6BFE">
        <w:rPr>
          <w:rFonts w:eastAsia="SimSun" w:hint="eastAsia"/>
          <w:sz w:val="22"/>
          <w:szCs w:val="18"/>
          <w:lang w:val="en-US" w:eastAsia="zh-CN"/>
        </w:rPr>
        <w:t xml:space="preserve"> which includes the non-coherent, </w:t>
      </w:r>
      <w:proofErr w:type="gramStart"/>
      <w:r w:rsidRPr="001D6BFE">
        <w:rPr>
          <w:rFonts w:eastAsia="SimSun" w:hint="eastAsia"/>
          <w:sz w:val="22"/>
          <w:szCs w:val="18"/>
          <w:lang w:val="en-US" w:eastAsia="zh-CN"/>
        </w:rPr>
        <w:t>partially-coherent</w:t>
      </w:r>
      <w:proofErr w:type="gramEnd"/>
      <w:r w:rsidRPr="001D6BFE">
        <w:rPr>
          <w:rFonts w:eastAsia="SimSun" w:hint="eastAsia"/>
          <w:sz w:val="22"/>
          <w:szCs w:val="18"/>
          <w:lang w:val="en-US" w:eastAsia="zh-CN"/>
        </w:rPr>
        <w:t xml:space="preserve">, and </w:t>
      </w:r>
      <w:proofErr w:type="gramStart"/>
      <w:r w:rsidRPr="001D6BFE">
        <w:rPr>
          <w:rFonts w:eastAsia="SimSun" w:hint="eastAsia"/>
          <w:sz w:val="22"/>
          <w:szCs w:val="18"/>
          <w:lang w:val="en-US" w:eastAsia="zh-CN"/>
        </w:rPr>
        <w:t>fully-coherent</w:t>
      </w:r>
      <w:proofErr w:type="gramEnd"/>
      <w:r w:rsidRPr="001D6BFE">
        <w:rPr>
          <w:rFonts w:eastAsia="SimSun" w:hint="eastAsia"/>
          <w:sz w:val="22"/>
          <w:szCs w:val="18"/>
          <w:lang w:val="en-US" w:eastAsia="zh-CN"/>
        </w:rPr>
        <w:t xml:space="preserve"> precoders for a certain rank.</w:t>
      </w:r>
    </w:p>
    <w:p w14:paraId="6F0944E3" w14:textId="77777777" w:rsidR="00550B34" w:rsidRPr="001D6BFE" w:rsidRDefault="00550B34" w:rsidP="00550B34">
      <w:pPr>
        <w:spacing w:afterLines="50" w:after="120"/>
        <w:jc w:val="both"/>
        <w:rPr>
          <w:rFonts w:eastAsia="SimSun"/>
          <w:sz w:val="22"/>
          <w:szCs w:val="18"/>
          <w:lang w:val="en-US" w:eastAsia="zh-CN"/>
        </w:rPr>
      </w:pPr>
      <w:r w:rsidRPr="001D6BFE">
        <w:rPr>
          <w:rFonts w:eastAsia="SimSun" w:hint="eastAsia"/>
          <w:sz w:val="22"/>
          <w:szCs w:val="18"/>
          <w:lang w:val="en-US" w:eastAsia="zh-CN"/>
        </w:rPr>
        <w:t xml:space="preserve">In NR Rel-18, UL transmission with 8 ports is supported, </w:t>
      </w:r>
      <w:r>
        <w:rPr>
          <w:rFonts w:eastAsia="SimSun" w:hint="eastAsia"/>
          <w:sz w:val="22"/>
          <w:szCs w:val="18"/>
          <w:lang w:val="en-US" w:eastAsia="zh-CN"/>
        </w:rPr>
        <w:t>and</w:t>
      </w:r>
      <w:r w:rsidRPr="001D6BFE">
        <w:rPr>
          <w:rFonts w:eastAsia="SimSun" w:hint="eastAsia"/>
          <w:sz w:val="22"/>
          <w:szCs w:val="18"/>
          <w:lang w:val="en-US" w:eastAsia="zh-CN"/>
        </w:rPr>
        <w:t xml:space="preserve"> non-nested codebook configuration</w:t>
      </w:r>
      <w:r>
        <w:rPr>
          <w:rFonts w:eastAsia="SimSun" w:hint="eastAsia"/>
          <w:sz w:val="22"/>
          <w:szCs w:val="18"/>
          <w:lang w:val="en-US" w:eastAsia="zh-CN"/>
        </w:rPr>
        <w:t xml:space="preserve"> is specified</w:t>
      </w:r>
      <w:r w:rsidRPr="001D6BFE">
        <w:rPr>
          <w:rFonts w:eastAsia="SimSun" w:hint="eastAsia"/>
          <w:sz w:val="22"/>
          <w:szCs w:val="18"/>
          <w:lang w:val="en-US" w:eastAsia="zh-CN"/>
        </w:rPr>
        <w:t xml:space="preserve">, i.e., the parameters of </w:t>
      </w:r>
      <w:r w:rsidRPr="001D6BFE">
        <w:rPr>
          <w:rFonts w:eastAsia="SimSun"/>
          <w:sz w:val="22"/>
          <w:szCs w:val="18"/>
          <w:lang w:val="en-US" w:eastAsia="zh-CN"/>
        </w:rPr>
        <w:t>codebook1, codebook2</w:t>
      </w:r>
      <w:r w:rsidRPr="001D6BFE">
        <w:rPr>
          <w:rFonts w:eastAsia="SimSun" w:hint="eastAsia"/>
          <w:sz w:val="22"/>
          <w:szCs w:val="18"/>
          <w:lang w:val="en-US" w:eastAsia="zh-CN"/>
        </w:rPr>
        <w:t xml:space="preserve">, </w:t>
      </w:r>
      <w:r w:rsidRPr="001D6BFE">
        <w:rPr>
          <w:rFonts w:eastAsia="SimSun"/>
          <w:sz w:val="22"/>
          <w:szCs w:val="18"/>
          <w:lang w:val="en-US" w:eastAsia="zh-CN"/>
        </w:rPr>
        <w:t>codebook3</w:t>
      </w:r>
      <w:r w:rsidRPr="001D6BFE">
        <w:rPr>
          <w:rFonts w:eastAsia="SimSun" w:hint="eastAsia"/>
          <w:sz w:val="22"/>
          <w:szCs w:val="18"/>
          <w:lang w:val="en-US" w:eastAsia="zh-CN"/>
        </w:rPr>
        <w:t xml:space="preserve">, and codebook4 </w:t>
      </w:r>
      <w:r>
        <w:rPr>
          <w:rFonts w:eastAsia="SimSun" w:hint="eastAsia"/>
          <w:sz w:val="22"/>
          <w:szCs w:val="18"/>
          <w:lang w:val="en-US" w:eastAsia="zh-CN"/>
        </w:rPr>
        <w:t>are</w:t>
      </w:r>
      <w:r w:rsidRPr="001D6BFE">
        <w:rPr>
          <w:rFonts w:eastAsia="SimSun" w:hint="eastAsia"/>
          <w:sz w:val="22"/>
          <w:szCs w:val="18"/>
          <w:lang w:val="en-US" w:eastAsia="zh-CN"/>
        </w:rPr>
        <w:t xml:space="preserve"> provided to indicate </w:t>
      </w:r>
      <w:proofErr w:type="gramStart"/>
      <w:r w:rsidRPr="001D6BFE">
        <w:rPr>
          <w:rFonts w:eastAsia="SimSun" w:hint="eastAsia"/>
          <w:sz w:val="22"/>
          <w:szCs w:val="18"/>
          <w:lang w:val="en-US" w:eastAsia="zh-CN"/>
        </w:rPr>
        <w:t>fully-coherent</w:t>
      </w:r>
      <w:proofErr w:type="gramEnd"/>
      <w:r w:rsidRPr="001D6BFE">
        <w:rPr>
          <w:rFonts w:eastAsia="SimSun" w:hint="eastAsia"/>
          <w:sz w:val="22"/>
          <w:szCs w:val="18"/>
          <w:lang w:val="en-US" w:eastAsia="zh-CN"/>
        </w:rPr>
        <w:t xml:space="preserve"> precoders only,</w:t>
      </w:r>
      <w:r w:rsidRPr="001D6BFE">
        <w:rPr>
          <w:rFonts w:eastAsia="SimSun"/>
          <w:sz w:val="22"/>
          <w:szCs w:val="18"/>
          <w:lang w:val="en-US" w:eastAsia="zh-CN"/>
        </w:rPr>
        <w:t xml:space="preserve"> </w:t>
      </w:r>
      <w:proofErr w:type="gramStart"/>
      <w:r w:rsidRPr="001D6BFE">
        <w:rPr>
          <w:rFonts w:eastAsia="SimSun"/>
          <w:sz w:val="22"/>
          <w:szCs w:val="18"/>
          <w:lang w:val="en-US" w:eastAsia="zh-CN"/>
        </w:rPr>
        <w:t>partially-coherent</w:t>
      </w:r>
      <w:proofErr w:type="gramEnd"/>
      <w:r w:rsidRPr="001D6BFE">
        <w:rPr>
          <w:rFonts w:eastAsia="SimSun"/>
          <w:sz w:val="22"/>
          <w:szCs w:val="18"/>
          <w:lang w:val="en-US" w:eastAsia="zh-CN"/>
        </w:rPr>
        <w:t xml:space="preserve"> </w:t>
      </w:r>
      <w:r w:rsidRPr="001D6BFE">
        <w:rPr>
          <w:rFonts w:eastAsia="SimSun" w:hint="eastAsia"/>
          <w:sz w:val="22"/>
          <w:szCs w:val="18"/>
          <w:lang w:val="en-US" w:eastAsia="zh-CN"/>
        </w:rPr>
        <w:t xml:space="preserve">precoders only </w:t>
      </w:r>
      <w:r w:rsidRPr="001D6BFE">
        <w:rPr>
          <w:rFonts w:eastAsia="SimSun"/>
          <w:sz w:val="22"/>
          <w:szCs w:val="18"/>
          <w:lang w:val="en-US" w:eastAsia="zh-CN"/>
        </w:rPr>
        <w:t>with different antenna groups, and non-coherent</w:t>
      </w:r>
      <w:r w:rsidRPr="001D6BFE">
        <w:rPr>
          <w:rFonts w:eastAsia="SimSun" w:hint="eastAsia"/>
          <w:sz w:val="22"/>
          <w:szCs w:val="18"/>
          <w:lang w:val="en-US" w:eastAsia="zh-CN"/>
        </w:rPr>
        <w:t xml:space="preserve"> precoders only, respectively.</w:t>
      </w:r>
    </w:p>
    <w:p w14:paraId="51A4B4C5" w14:textId="77777777" w:rsidR="00550B34" w:rsidRDefault="00550B34" w:rsidP="00550B34">
      <w:pPr>
        <w:spacing w:afterLines="50" w:after="120"/>
        <w:jc w:val="both"/>
        <w:rPr>
          <w:rFonts w:eastAsia="SimSun"/>
          <w:sz w:val="22"/>
          <w:szCs w:val="18"/>
          <w:lang w:val="en-US" w:eastAsia="zh-CN"/>
        </w:rPr>
      </w:pPr>
      <w:r w:rsidRPr="001D6BFE">
        <w:rPr>
          <w:rFonts w:eastAsia="SimSun" w:hint="eastAsia"/>
          <w:sz w:val="22"/>
          <w:szCs w:val="18"/>
          <w:lang w:val="en-US" w:eastAsia="zh-CN"/>
        </w:rPr>
        <w:t>In NR Rel-19, UL transmission with 3 ports is supported but only non-coherent codebook configuration is supported.</w:t>
      </w:r>
    </w:p>
    <w:p w14:paraId="36B7D098" w14:textId="01F1E21C" w:rsidR="00550B34" w:rsidRPr="00F575CB" w:rsidRDefault="00550B34" w:rsidP="00550B34">
      <w:pPr>
        <w:spacing w:afterLines="50" w:after="120"/>
        <w:jc w:val="both"/>
        <w:rPr>
          <w:rFonts w:eastAsia="SimSun"/>
          <w:sz w:val="22"/>
          <w:szCs w:val="18"/>
          <w:lang w:eastAsia="zh-CN"/>
        </w:rPr>
      </w:pPr>
      <w:r>
        <w:rPr>
          <w:rFonts w:eastAsia="SimSun" w:hint="eastAsia"/>
          <w:sz w:val="22"/>
          <w:szCs w:val="18"/>
          <w:lang w:val="en-US" w:eastAsia="zh-CN"/>
        </w:rPr>
        <w:lastRenderedPageBreak/>
        <w:t xml:space="preserve">Taking NR as baseline, some enhancements should be studied considering different design status for different port numbers. For 3 ports, which is </w:t>
      </w:r>
      <w:r>
        <w:rPr>
          <w:rFonts w:eastAsia="SimSun"/>
          <w:sz w:val="22"/>
          <w:szCs w:val="18"/>
          <w:lang w:val="en-US" w:eastAsia="zh-CN"/>
        </w:rPr>
        <w:t>commercially</w:t>
      </w:r>
      <w:r>
        <w:rPr>
          <w:rFonts w:eastAsia="SimSun" w:hint="eastAsia"/>
          <w:sz w:val="22"/>
          <w:szCs w:val="18"/>
          <w:lang w:val="en-US" w:eastAsia="zh-CN"/>
        </w:rPr>
        <w:t xml:space="preserve"> promising UE equipment, whether to support </w:t>
      </w:r>
      <w:proofErr w:type="gramStart"/>
      <w:r w:rsidRPr="00D74649">
        <w:rPr>
          <w:rFonts w:eastAsia="SimSun"/>
          <w:sz w:val="22"/>
          <w:szCs w:val="18"/>
          <w:lang w:eastAsia="zh-CN"/>
        </w:rPr>
        <w:t>partially-coherent</w:t>
      </w:r>
      <w:proofErr w:type="gramEnd"/>
      <w:r w:rsidRPr="00D74649">
        <w:rPr>
          <w:rFonts w:eastAsia="SimSun"/>
          <w:sz w:val="22"/>
          <w:szCs w:val="18"/>
          <w:lang w:eastAsia="zh-CN"/>
        </w:rPr>
        <w:t xml:space="preserve"> and </w:t>
      </w:r>
      <w:proofErr w:type="gramStart"/>
      <w:r w:rsidRPr="00D74649">
        <w:rPr>
          <w:rFonts w:eastAsia="SimSun"/>
          <w:sz w:val="22"/>
          <w:szCs w:val="18"/>
          <w:lang w:eastAsia="zh-CN"/>
        </w:rPr>
        <w:t>fully-coherent</w:t>
      </w:r>
      <w:proofErr w:type="gramEnd"/>
      <w:r w:rsidRPr="00D74649">
        <w:rPr>
          <w:rFonts w:eastAsia="SimSun"/>
          <w:sz w:val="22"/>
          <w:szCs w:val="18"/>
          <w:lang w:eastAsia="zh-CN"/>
        </w:rPr>
        <w:t xml:space="preserve"> </w:t>
      </w:r>
      <w:r>
        <w:rPr>
          <w:rFonts w:eastAsia="SimSun" w:hint="eastAsia"/>
          <w:sz w:val="22"/>
          <w:szCs w:val="18"/>
          <w:lang w:eastAsia="zh-CN"/>
        </w:rPr>
        <w:t xml:space="preserve">transmissions with corresponding precoders can be studied, together with the study on how to make </w:t>
      </w:r>
      <w:r w:rsidRPr="00E24E17">
        <w:rPr>
          <w:rFonts w:eastAsia="SimSun"/>
          <w:sz w:val="22"/>
          <w:szCs w:val="18"/>
          <w:lang w:eastAsia="zh-CN"/>
        </w:rPr>
        <w:t xml:space="preserve">UL </w:t>
      </w:r>
      <w:proofErr w:type="gramStart"/>
      <w:r w:rsidRPr="00E24E17">
        <w:rPr>
          <w:rFonts w:eastAsia="SimSun"/>
          <w:sz w:val="22"/>
          <w:szCs w:val="18"/>
          <w:lang w:eastAsia="zh-CN"/>
        </w:rPr>
        <w:t>partially-coherent</w:t>
      </w:r>
      <w:proofErr w:type="gramEnd"/>
      <w:r w:rsidRPr="00E24E17">
        <w:rPr>
          <w:rFonts w:eastAsia="SimSun"/>
          <w:sz w:val="22"/>
          <w:szCs w:val="18"/>
          <w:lang w:eastAsia="zh-CN"/>
        </w:rPr>
        <w:t xml:space="preserve"> and </w:t>
      </w:r>
      <w:proofErr w:type="gramStart"/>
      <w:r w:rsidRPr="00E24E17">
        <w:rPr>
          <w:rFonts w:eastAsia="SimSun"/>
          <w:sz w:val="22"/>
          <w:szCs w:val="18"/>
          <w:lang w:eastAsia="zh-CN"/>
        </w:rPr>
        <w:t>fully-coherent</w:t>
      </w:r>
      <w:proofErr w:type="gramEnd"/>
      <w:r w:rsidRPr="00E24E17">
        <w:rPr>
          <w:rFonts w:eastAsia="SimSun"/>
          <w:sz w:val="22"/>
          <w:szCs w:val="18"/>
          <w:lang w:eastAsia="zh-CN"/>
        </w:rPr>
        <w:t xml:space="preserve"> transmissions practical.</w:t>
      </w:r>
      <w:r>
        <w:rPr>
          <w:rFonts w:eastAsia="SimSun" w:hint="eastAsia"/>
          <w:sz w:val="22"/>
          <w:szCs w:val="18"/>
          <w:lang w:eastAsia="zh-CN"/>
        </w:rPr>
        <w:t xml:space="preserve"> For </w:t>
      </w:r>
      <w:r w:rsidRPr="00FC1B4E">
        <w:rPr>
          <w:rFonts w:eastAsia="SimSun"/>
          <w:sz w:val="22"/>
          <w:szCs w:val="18"/>
          <w:lang w:eastAsia="zh-CN"/>
        </w:rPr>
        <w:t>codebook configuration</w:t>
      </w:r>
      <w:r>
        <w:rPr>
          <w:rFonts w:eastAsia="SimSun" w:hint="eastAsia"/>
          <w:sz w:val="22"/>
          <w:szCs w:val="18"/>
          <w:lang w:eastAsia="zh-CN"/>
        </w:rPr>
        <w:t xml:space="preserve"> for different port numbers, whether nested or non-nested codebook configuration should be adopted needs further study. Keeping the current NR design is also an option. While based on commercial reality, it seems unnecessary to have dynamic indication of precoders from multiple precoder types. Therefore, non-nested codebook configuration </w:t>
      </w:r>
      <w:r w:rsidR="00371C20">
        <w:rPr>
          <w:rFonts w:eastAsiaTheme="minorEastAsia" w:hint="eastAsia"/>
          <w:sz w:val="22"/>
          <w:szCs w:val="18"/>
        </w:rPr>
        <w:t>could</w:t>
      </w:r>
      <w:r w:rsidR="00371C20">
        <w:rPr>
          <w:rFonts w:eastAsia="SimSun" w:hint="eastAsia"/>
          <w:sz w:val="22"/>
          <w:szCs w:val="18"/>
          <w:lang w:eastAsia="zh-CN"/>
        </w:rPr>
        <w:t xml:space="preserve"> </w:t>
      </w:r>
      <w:r>
        <w:rPr>
          <w:rFonts w:eastAsia="SimSun" w:hint="eastAsia"/>
          <w:sz w:val="22"/>
          <w:szCs w:val="18"/>
          <w:lang w:eastAsia="zh-CN"/>
        </w:rPr>
        <w:t>be sufficient, which is also simpler and has less DCI indication overhead.</w:t>
      </w:r>
    </w:p>
    <w:p w14:paraId="1A618E4A" w14:textId="77777777" w:rsidR="00550B34" w:rsidRDefault="00550B34" w:rsidP="00550B34">
      <w:pPr>
        <w:spacing w:afterLines="50" w:after="120"/>
        <w:jc w:val="both"/>
        <w:rPr>
          <w:rFonts w:eastAsia="SimSun"/>
          <w:sz w:val="22"/>
          <w:szCs w:val="22"/>
          <w:lang w:val="en-US" w:eastAsia="zh-CN"/>
        </w:rPr>
      </w:pPr>
    </w:p>
    <w:p w14:paraId="2B9C7052" w14:textId="74020540" w:rsidR="00550B34" w:rsidRPr="0008381B" w:rsidRDefault="00550B34" w:rsidP="00550B34">
      <w:pPr>
        <w:tabs>
          <w:tab w:val="num" w:pos="1440"/>
        </w:tabs>
        <w:spacing w:beforeLines="50" w:before="120" w:afterLines="50" w:after="120"/>
        <w:jc w:val="both"/>
        <w:rPr>
          <w:rFonts w:eastAsia="SimSun"/>
          <w:b/>
          <w:bCs/>
          <w:sz w:val="22"/>
          <w:szCs w:val="22"/>
          <w:lang w:val="en-US" w:eastAsia="zh-CN"/>
        </w:rPr>
      </w:pPr>
      <w:r w:rsidRPr="0008381B">
        <w:rPr>
          <w:rFonts w:eastAsia="SimSun"/>
          <w:b/>
          <w:bCs/>
          <w:sz w:val="22"/>
          <w:szCs w:val="22"/>
          <w:lang w:val="en-US" w:eastAsia="zh-CN"/>
        </w:rPr>
        <w:t>Proposal</w:t>
      </w:r>
      <w:r>
        <w:rPr>
          <w:rFonts w:eastAsia="SimSun" w:hint="eastAsia"/>
          <w:b/>
          <w:bCs/>
          <w:sz w:val="22"/>
          <w:szCs w:val="22"/>
          <w:lang w:val="en-US" w:eastAsia="zh-CN"/>
        </w:rPr>
        <w:t xml:space="preserve"> 2-4</w:t>
      </w:r>
      <w:r w:rsidRPr="0008381B">
        <w:rPr>
          <w:rFonts w:eastAsia="SimSun"/>
          <w:b/>
          <w:bCs/>
          <w:sz w:val="22"/>
          <w:szCs w:val="22"/>
          <w:lang w:val="en-US" w:eastAsia="zh-CN"/>
        </w:rPr>
        <w:t xml:space="preserve">: </w:t>
      </w:r>
    </w:p>
    <w:p w14:paraId="2B8DBF8D" w14:textId="77777777" w:rsidR="00550B34" w:rsidRPr="0008381B" w:rsidRDefault="00550B34" w:rsidP="00D94935">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sidRPr="0008381B">
        <w:rPr>
          <w:rFonts w:eastAsia="SimSun"/>
          <w:b/>
          <w:bCs/>
          <w:sz w:val="22"/>
          <w:szCs w:val="22"/>
          <w:lang w:val="en-US" w:eastAsia="zh-CN"/>
        </w:rPr>
        <w:t xml:space="preserve">For </w:t>
      </w:r>
      <w:r>
        <w:rPr>
          <w:rFonts w:eastAsia="SimSun" w:hint="eastAsia"/>
          <w:b/>
          <w:bCs/>
          <w:sz w:val="22"/>
          <w:szCs w:val="22"/>
          <w:lang w:val="en-US" w:eastAsia="zh-CN"/>
        </w:rPr>
        <w:t xml:space="preserve">UEs with </w:t>
      </w:r>
      <w:r w:rsidRPr="0008381B">
        <w:rPr>
          <w:rFonts w:eastAsia="SimSun"/>
          <w:b/>
          <w:bCs/>
          <w:sz w:val="22"/>
          <w:szCs w:val="22"/>
          <w:lang w:val="en-US" w:eastAsia="zh-CN"/>
        </w:rPr>
        <w:t>3</w:t>
      </w:r>
      <w:r>
        <w:rPr>
          <w:rFonts w:eastAsia="SimSun" w:hint="eastAsia"/>
          <w:b/>
          <w:bCs/>
          <w:sz w:val="22"/>
          <w:szCs w:val="22"/>
          <w:lang w:val="en-US" w:eastAsia="zh-CN"/>
        </w:rPr>
        <w:t xml:space="preserve"> ports</w:t>
      </w:r>
      <w:r w:rsidRPr="0008381B">
        <w:rPr>
          <w:rFonts w:eastAsia="SimSun"/>
          <w:b/>
          <w:bCs/>
          <w:sz w:val="22"/>
          <w:szCs w:val="22"/>
          <w:lang w:val="en-US" w:eastAsia="zh-CN"/>
        </w:rPr>
        <w:t xml:space="preserve">, study </w:t>
      </w:r>
      <w:r>
        <w:rPr>
          <w:rFonts w:eastAsia="SimSun" w:hint="eastAsia"/>
          <w:b/>
          <w:bCs/>
          <w:sz w:val="22"/>
          <w:szCs w:val="22"/>
          <w:lang w:val="en-US" w:eastAsia="zh-CN"/>
        </w:rPr>
        <w:t>whether to support</w:t>
      </w:r>
      <w:r w:rsidRPr="0008381B">
        <w:rPr>
          <w:rFonts w:eastAsia="SimSun"/>
          <w:b/>
          <w:bCs/>
          <w:sz w:val="22"/>
          <w:szCs w:val="22"/>
          <w:lang w:val="en-US" w:eastAsia="zh-CN"/>
        </w:rPr>
        <w:t xml:space="preserve"> </w:t>
      </w:r>
      <w:proofErr w:type="gramStart"/>
      <w:r w:rsidRPr="0008381B">
        <w:rPr>
          <w:rFonts w:eastAsia="SimSun"/>
          <w:b/>
          <w:bCs/>
          <w:sz w:val="22"/>
          <w:szCs w:val="22"/>
          <w:lang w:val="en-US" w:eastAsia="zh-CN"/>
        </w:rPr>
        <w:t>partially-coherent</w:t>
      </w:r>
      <w:proofErr w:type="gramEnd"/>
      <w:r w:rsidRPr="0008381B">
        <w:rPr>
          <w:rFonts w:eastAsia="SimSun"/>
          <w:b/>
          <w:bCs/>
          <w:sz w:val="22"/>
          <w:szCs w:val="22"/>
          <w:lang w:val="en-US" w:eastAsia="zh-CN"/>
        </w:rPr>
        <w:t xml:space="preserve"> and </w:t>
      </w:r>
      <w:proofErr w:type="gramStart"/>
      <w:r w:rsidRPr="0008381B">
        <w:rPr>
          <w:rFonts w:eastAsia="SimSun"/>
          <w:b/>
          <w:bCs/>
          <w:sz w:val="22"/>
          <w:szCs w:val="22"/>
          <w:lang w:val="en-US" w:eastAsia="zh-CN"/>
        </w:rPr>
        <w:t>fully-coherent</w:t>
      </w:r>
      <w:proofErr w:type="gramEnd"/>
      <w:r w:rsidRPr="0008381B">
        <w:rPr>
          <w:rFonts w:eastAsia="SimSun"/>
          <w:b/>
          <w:bCs/>
          <w:sz w:val="22"/>
          <w:szCs w:val="22"/>
          <w:lang w:val="en-US" w:eastAsia="zh-CN"/>
        </w:rPr>
        <w:t xml:space="preserve"> </w:t>
      </w:r>
      <w:r>
        <w:rPr>
          <w:rFonts w:eastAsia="SimSun" w:hint="eastAsia"/>
          <w:b/>
          <w:bCs/>
          <w:sz w:val="22"/>
          <w:szCs w:val="22"/>
          <w:lang w:val="en-US" w:eastAsia="zh-CN"/>
        </w:rPr>
        <w:t>transmissions with corresponding new precoders</w:t>
      </w:r>
      <w:r w:rsidRPr="0008381B">
        <w:rPr>
          <w:rFonts w:eastAsia="SimSun"/>
          <w:b/>
          <w:bCs/>
          <w:sz w:val="22"/>
          <w:szCs w:val="22"/>
          <w:lang w:val="en-US" w:eastAsia="zh-CN"/>
        </w:rPr>
        <w:t xml:space="preserve">. </w:t>
      </w:r>
    </w:p>
    <w:p w14:paraId="77FA3BD1" w14:textId="77777777" w:rsidR="00550B34" w:rsidRPr="0008381B" w:rsidRDefault="00550B34" w:rsidP="00D94935">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sidRPr="0008381B">
        <w:rPr>
          <w:rFonts w:eastAsia="SimSun"/>
          <w:b/>
          <w:bCs/>
          <w:sz w:val="22"/>
          <w:szCs w:val="22"/>
          <w:lang w:val="en-US" w:eastAsia="zh-CN"/>
        </w:rPr>
        <w:t xml:space="preserve">For </w:t>
      </w:r>
      <w:r>
        <w:rPr>
          <w:rFonts w:eastAsia="SimSun" w:hint="eastAsia"/>
          <w:b/>
          <w:bCs/>
          <w:sz w:val="22"/>
          <w:szCs w:val="22"/>
          <w:lang w:val="en-US" w:eastAsia="zh-CN"/>
        </w:rPr>
        <w:t>UL transmission with different port numbers</w:t>
      </w:r>
      <w:r w:rsidRPr="0008381B">
        <w:rPr>
          <w:rFonts w:eastAsia="SimSun"/>
          <w:b/>
          <w:bCs/>
          <w:sz w:val="22"/>
          <w:szCs w:val="22"/>
          <w:lang w:val="en-US" w:eastAsia="zh-CN"/>
        </w:rPr>
        <w:t xml:space="preserve">, study whether to reuse the codebook configuration in NR or adopt unified </w:t>
      </w:r>
      <w:r w:rsidRPr="00687DBC">
        <w:rPr>
          <w:rFonts w:eastAsia="SimSun"/>
          <w:b/>
          <w:bCs/>
          <w:sz w:val="22"/>
          <w:szCs w:val="22"/>
          <w:lang w:val="en-US" w:eastAsia="zh-CN"/>
        </w:rPr>
        <w:t xml:space="preserve">nested or non-nested </w:t>
      </w:r>
      <w:r w:rsidRPr="0008381B">
        <w:rPr>
          <w:rFonts w:eastAsia="SimSun"/>
          <w:b/>
          <w:bCs/>
          <w:sz w:val="22"/>
          <w:szCs w:val="22"/>
          <w:lang w:val="en-US" w:eastAsia="zh-CN"/>
        </w:rPr>
        <w:t>codebook configuration.</w:t>
      </w:r>
    </w:p>
    <w:p w14:paraId="4C526591" w14:textId="77777777" w:rsidR="0008381B" w:rsidRPr="00550B34" w:rsidRDefault="0008381B" w:rsidP="005049E9">
      <w:pPr>
        <w:spacing w:afterLines="50" w:after="120"/>
        <w:jc w:val="both"/>
        <w:rPr>
          <w:rFonts w:eastAsia="SimSun"/>
          <w:sz w:val="22"/>
          <w:szCs w:val="22"/>
          <w:lang w:val="en-US" w:eastAsia="zh-CN"/>
        </w:rPr>
      </w:pPr>
    </w:p>
    <w:p w14:paraId="2D9E8C14" w14:textId="2110E299" w:rsidR="00F8153F" w:rsidRDefault="00F8153F" w:rsidP="00F8153F">
      <w:pPr>
        <w:outlineLvl w:val="2"/>
        <w:rPr>
          <w:rFonts w:eastAsia="SimSun"/>
          <w:lang w:val="en-US" w:eastAsia="zh-CN"/>
        </w:rPr>
      </w:pPr>
      <w:r>
        <w:rPr>
          <w:rFonts w:asciiTheme="majorHAnsi" w:eastAsia="SimSun" w:hAnsiTheme="majorHAnsi" w:cstheme="majorHAnsi" w:hint="eastAsia"/>
          <w:b/>
          <w:bCs/>
          <w:lang w:val="en-US" w:eastAsia="zh-CN"/>
        </w:rPr>
        <w:t>2</w:t>
      </w:r>
      <w:r w:rsidRPr="002779DE">
        <w:rPr>
          <w:rFonts w:asciiTheme="majorHAnsi" w:eastAsia="SimSun" w:hAnsiTheme="majorHAnsi" w:cstheme="majorHAnsi"/>
          <w:b/>
          <w:bCs/>
          <w:lang w:val="en-US" w:eastAsia="zh-CN"/>
        </w:rPr>
        <w:t>.</w:t>
      </w:r>
      <w:r>
        <w:rPr>
          <w:rFonts w:asciiTheme="majorHAnsi" w:eastAsia="SimSun" w:hAnsiTheme="majorHAnsi" w:cstheme="majorHAnsi" w:hint="eastAsia"/>
          <w:b/>
          <w:bCs/>
          <w:lang w:val="en-US" w:eastAsia="zh-CN"/>
        </w:rPr>
        <w:t>3</w:t>
      </w:r>
      <w:r w:rsidRPr="002779DE">
        <w:rPr>
          <w:rFonts w:asciiTheme="majorHAnsi" w:eastAsia="SimSun" w:hAnsiTheme="majorHAnsi" w:cstheme="majorHAnsi"/>
          <w:b/>
          <w:bCs/>
          <w:lang w:val="en-US" w:eastAsia="zh-CN"/>
        </w:rPr>
        <w:t>.</w:t>
      </w:r>
      <w:r>
        <w:rPr>
          <w:rFonts w:asciiTheme="majorHAnsi" w:eastAsia="SimSun" w:hAnsiTheme="majorHAnsi" w:cstheme="majorHAnsi" w:hint="eastAsia"/>
          <w:b/>
          <w:bCs/>
          <w:lang w:val="en-US" w:eastAsia="zh-CN"/>
        </w:rPr>
        <w:t>3</w:t>
      </w:r>
      <w:r w:rsidRPr="002779DE">
        <w:rPr>
          <w:rFonts w:asciiTheme="majorHAnsi" w:eastAsia="SimSun" w:hAnsiTheme="majorHAnsi" w:cstheme="majorHAnsi"/>
          <w:b/>
          <w:bCs/>
          <w:lang w:val="en-US" w:eastAsia="zh-CN"/>
        </w:rPr>
        <w:t xml:space="preserve"> </w:t>
      </w:r>
      <w:r w:rsidRPr="00F8153F">
        <w:rPr>
          <w:rFonts w:asciiTheme="majorHAnsi" w:eastAsia="SimSun" w:hAnsiTheme="majorHAnsi" w:cstheme="majorHAnsi"/>
          <w:b/>
          <w:bCs/>
          <w:lang w:val="en-US" w:eastAsia="zh-CN"/>
        </w:rPr>
        <w:t>Full power transmission</w:t>
      </w:r>
    </w:p>
    <w:p w14:paraId="1C6272CB" w14:textId="4F1E3C4C" w:rsidR="006C1ED6" w:rsidRDefault="006C1ED6" w:rsidP="006C1ED6">
      <w:pPr>
        <w:spacing w:afterLines="50" w:after="120"/>
        <w:jc w:val="both"/>
        <w:rPr>
          <w:rFonts w:eastAsiaTheme="minorEastAsia"/>
          <w:sz w:val="22"/>
          <w:szCs w:val="22"/>
          <w:lang w:val="en-US"/>
        </w:rPr>
      </w:pPr>
      <w:r>
        <w:rPr>
          <w:rFonts w:eastAsiaTheme="minorEastAsia" w:hint="eastAsia"/>
          <w:sz w:val="22"/>
          <w:szCs w:val="22"/>
          <w:lang w:val="en-US"/>
        </w:rPr>
        <w:t xml:space="preserve">Regarding UL </w:t>
      </w:r>
      <w:r>
        <w:rPr>
          <w:rFonts w:eastAsiaTheme="minorEastAsia"/>
          <w:sz w:val="22"/>
          <w:szCs w:val="22"/>
          <w:lang w:val="en-US"/>
        </w:rPr>
        <w:t>transmission</w:t>
      </w:r>
      <w:r>
        <w:rPr>
          <w:rFonts w:eastAsiaTheme="minorEastAsia" w:hint="eastAsia"/>
          <w:sz w:val="22"/>
          <w:szCs w:val="22"/>
          <w:lang w:val="en-US"/>
        </w:rPr>
        <w:t xml:space="preserve">, UL </w:t>
      </w:r>
      <w:r>
        <w:rPr>
          <w:rFonts w:eastAsiaTheme="minorEastAsia"/>
          <w:sz w:val="22"/>
          <w:szCs w:val="22"/>
          <w:lang w:val="en-US"/>
        </w:rPr>
        <w:t>transmission</w:t>
      </w:r>
      <w:r>
        <w:rPr>
          <w:rFonts w:eastAsiaTheme="minorEastAsia" w:hint="eastAsia"/>
          <w:sz w:val="22"/>
          <w:szCs w:val="22"/>
          <w:lang w:val="en-US"/>
        </w:rPr>
        <w:t xml:space="preserve"> power is </w:t>
      </w:r>
      <w:r>
        <w:rPr>
          <w:rFonts w:eastAsiaTheme="minorEastAsia"/>
          <w:sz w:val="22"/>
          <w:szCs w:val="22"/>
          <w:lang w:val="en-US"/>
        </w:rPr>
        <w:t>a</w:t>
      </w:r>
      <w:r>
        <w:rPr>
          <w:rFonts w:eastAsiaTheme="minorEastAsia" w:hint="eastAsia"/>
          <w:sz w:val="22"/>
          <w:szCs w:val="22"/>
          <w:lang w:val="en-US"/>
        </w:rPr>
        <w:t xml:space="preserve"> critical factor to determine performance</w:t>
      </w:r>
      <w:r w:rsidRPr="00740B9C">
        <w:rPr>
          <w:rFonts w:eastAsiaTheme="minorEastAsia"/>
          <w:sz w:val="22"/>
          <w:szCs w:val="22"/>
          <w:lang w:val="en-US"/>
        </w:rPr>
        <w:t>, particularly in terms of throughput and coverage.</w:t>
      </w:r>
      <w:r>
        <w:rPr>
          <w:rFonts w:eastAsiaTheme="minorEastAsia" w:hint="eastAsia"/>
          <w:sz w:val="22"/>
          <w:szCs w:val="22"/>
          <w:lang w:val="en-US"/>
        </w:rPr>
        <w:t xml:space="preserve"> Then, the </w:t>
      </w:r>
      <w:r>
        <w:rPr>
          <w:rFonts w:eastAsiaTheme="minorEastAsia"/>
          <w:sz w:val="22"/>
          <w:szCs w:val="22"/>
          <w:lang w:val="en-US"/>
        </w:rPr>
        <w:t>mechanism</w:t>
      </w:r>
      <w:r>
        <w:rPr>
          <w:rFonts w:eastAsiaTheme="minorEastAsia" w:hint="eastAsia"/>
          <w:sz w:val="22"/>
          <w:szCs w:val="22"/>
          <w:lang w:val="en-US"/>
        </w:rPr>
        <w:t xml:space="preserve"> enabling UEs to </w:t>
      </w:r>
      <w:r>
        <w:rPr>
          <w:rFonts w:eastAsiaTheme="minorEastAsia"/>
          <w:sz w:val="22"/>
          <w:szCs w:val="22"/>
          <w:lang w:val="en-US"/>
        </w:rPr>
        <w:t>transmit</w:t>
      </w:r>
      <w:r>
        <w:rPr>
          <w:rFonts w:eastAsiaTheme="minorEastAsia" w:hint="eastAsia"/>
          <w:sz w:val="22"/>
          <w:szCs w:val="22"/>
          <w:lang w:val="en-US"/>
        </w:rPr>
        <w:t xml:space="preserve"> high</w:t>
      </w:r>
      <w:r>
        <w:rPr>
          <w:rFonts w:eastAsiaTheme="minorEastAsia"/>
          <w:sz w:val="22"/>
          <w:szCs w:val="22"/>
          <w:lang w:val="en-US"/>
        </w:rPr>
        <w:t xml:space="preserve"> power</w:t>
      </w:r>
      <w:r>
        <w:rPr>
          <w:rFonts w:eastAsiaTheme="minorEastAsia" w:hint="eastAsia"/>
          <w:sz w:val="22"/>
          <w:szCs w:val="22"/>
          <w:lang w:val="en-US"/>
        </w:rPr>
        <w:t xml:space="preserve"> should be considered. However, in Rel-15 NR PUSCH, the scaling factor </w:t>
      </w:r>
      <w:r>
        <w:rPr>
          <w:rFonts w:eastAsia="SimSun" w:hint="eastAsia"/>
          <w:sz w:val="22"/>
          <w:szCs w:val="22"/>
          <w:lang w:val="en-US" w:eastAsia="zh-CN"/>
        </w:rPr>
        <w:t>for</w:t>
      </w:r>
      <w:r>
        <w:rPr>
          <w:rFonts w:eastAsiaTheme="minorEastAsia" w:hint="eastAsia"/>
          <w:sz w:val="22"/>
          <w:szCs w:val="22"/>
          <w:lang w:val="en-US"/>
        </w:rPr>
        <w:t xml:space="preserve"> </w:t>
      </w:r>
      <w:r w:rsidRPr="003E62E0">
        <w:rPr>
          <w:rFonts w:eastAsiaTheme="minorEastAsia" w:hint="eastAsia"/>
          <w:sz w:val="22"/>
          <w:szCs w:val="22"/>
          <w:lang w:val="en-US"/>
        </w:rPr>
        <w:t xml:space="preserve">non-coherent and </w:t>
      </w:r>
      <w:proofErr w:type="gramStart"/>
      <w:r w:rsidRPr="003E62E0">
        <w:rPr>
          <w:rFonts w:eastAsiaTheme="minorEastAsia" w:hint="eastAsia"/>
          <w:sz w:val="22"/>
          <w:szCs w:val="22"/>
          <w:lang w:val="en-US"/>
        </w:rPr>
        <w:t>partially-coherent</w:t>
      </w:r>
      <w:proofErr w:type="gramEnd"/>
      <w:r w:rsidRPr="003E62E0">
        <w:rPr>
          <w:rFonts w:eastAsiaTheme="minorEastAsia" w:hint="eastAsia"/>
          <w:sz w:val="22"/>
          <w:szCs w:val="22"/>
          <w:lang w:val="en-US"/>
        </w:rPr>
        <w:t xml:space="preserve"> precoders</w:t>
      </w:r>
      <w:r>
        <w:rPr>
          <w:rFonts w:eastAsiaTheme="minorEastAsia"/>
          <w:sz w:val="22"/>
          <w:szCs w:val="22"/>
          <w:lang w:val="en-US"/>
        </w:rPr>
        <w:t xml:space="preserve"> </w:t>
      </w:r>
      <w:r>
        <w:rPr>
          <w:rFonts w:eastAsiaTheme="minorEastAsia" w:hint="eastAsia"/>
          <w:sz w:val="22"/>
          <w:szCs w:val="22"/>
          <w:lang w:val="en-US"/>
        </w:rPr>
        <w:t xml:space="preserve">is less than 1 and the </w:t>
      </w:r>
      <w:r>
        <w:rPr>
          <w:rFonts w:eastAsiaTheme="minorEastAsia"/>
          <w:sz w:val="22"/>
          <w:szCs w:val="22"/>
          <w:lang w:val="en-US"/>
        </w:rPr>
        <w:t>transmission</w:t>
      </w:r>
      <w:r>
        <w:rPr>
          <w:rFonts w:eastAsiaTheme="minorEastAsia" w:hint="eastAsia"/>
          <w:sz w:val="22"/>
          <w:szCs w:val="22"/>
          <w:lang w:val="en-US"/>
        </w:rPr>
        <w:t xml:space="preserve"> power for PUSCH is equally allocated for each antenna port, which </w:t>
      </w:r>
      <w:r>
        <w:rPr>
          <w:rFonts w:eastAsiaTheme="minorEastAsia"/>
          <w:sz w:val="22"/>
          <w:szCs w:val="22"/>
          <w:lang w:val="en-US"/>
        </w:rPr>
        <w:t>leads to</w:t>
      </w:r>
      <w:r>
        <w:rPr>
          <w:rFonts w:eastAsiaTheme="minorEastAsia" w:hint="eastAsia"/>
          <w:sz w:val="22"/>
          <w:szCs w:val="22"/>
          <w:lang w:val="en-US"/>
        </w:rPr>
        <w:t xml:space="preserve"> the decrease in </w:t>
      </w:r>
      <w:r>
        <w:rPr>
          <w:rFonts w:eastAsiaTheme="minorEastAsia"/>
          <w:sz w:val="22"/>
          <w:szCs w:val="22"/>
          <w:lang w:val="en-US"/>
        </w:rPr>
        <w:t>transmission</w:t>
      </w:r>
      <w:r>
        <w:rPr>
          <w:rFonts w:eastAsiaTheme="minorEastAsia" w:hint="eastAsia"/>
          <w:sz w:val="22"/>
          <w:szCs w:val="22"/>
          <w:lang w:val="en-US"/>
        </w:rPr>
        <w:t xml:space="preserve"> power with these precoders. To solve this, i</w:t>
      </w:r>
      <w:r w:rsidRPr="00804D5E">
        <w:rPr>
          <w:rFonts w:eastAsia="SimSun"/>
          <w:sz w:val="22"/>
          <w:szCs w:val="22"/>
          <w:lang w:val="en-US" w:eastAsia="zh-CN"/>
        </w:rPr>
        <w:t xml:space="preserve">n Rel-16, </w:t>
      </w:r>
      <w:r>
        <w:rPr>
          <w:rFonts w:eastAsiaTheme="minorEastAsia" w:hint="eastAsia"/>
          <w:sz w:val="22"/>
          <w:szCs w:val="22"/>
          <w:lang w:val="en-US"/>
        </w:rPr>
        <w:t xml:space="preserve">for </w:t>
      </w:r>
      <w:r w:rsidRPr="00804D5E">
        <w:rPr>
          <w:rFonts w:eastAsia="SimSun"/>
          <w:sz w:val="22"/>
          <w:szCs w:val="22"/>
          <w:lang w:val="en-US" w:eastAsia="zh-CN"/>
        </w:rPr>
        <w:t xml:space="preserve">non-coherent precoders </w:t>
      </w:r>
      <w:r>
        <w:rPr>
          <w:rFonts w:eastAsia="SimSun" w:hint="eastAsia"/>
          <w:sz w:val="22"/>
          <w:szCs w:val="22"/>
          <w:lang w:val="en-US" w:eastAsia="zh-CN"/>
        </w:rPr>
        <w:t>and</w:t>
      </w:r>
      <w:r w:rsidRPr="00804D5E">
        <w:rPr>
          <w:rFonts w:eastAsia="SimSun"/>
          <w:sz w:val="22"/>
          <w:szCs w:val="22"/>
          <w:lang w:val="en-US" w:eastAsia="zh-CN"/>
        </w:rPr>
        <w:t xml:space="preserve"> </w:t>
      </w:r>
      <w:proofErr w:type="gramStart"/>
      <w:r w:rsidRPr="00804D5E">
        <w:rPr>
          <w:rFonts w:eastAsia="SimSun"/>
          <w:sz w:val="22"/>
          <w:szCs w:val="22"/>
          <w:lang w:val="en-US" w:eastAsia="zh-CN"/>
        </w:rPr>
        <w:t>partially-coherent</w:t>
      </w:r>
      <w:proofErr w:type="gramEnd"/>
      <w:r w:rsidRPr="00804D5E">
        <w:rPr>
          <w:rFonts w:eastAsia="SimSun"/>
          <w:sz w:val="22"/>
          <w:szCs w:val="22"/>
          <w:lang w:val="en-US" w:eastAsia="zh-CN"/>
        </w:rPr>
        <w:t xml:space="preserve"> precoders, full power transmission was supported. </w:t>
      </w:r>
      <w:r>
        <w:rPr>
          <w:rFonts w:eastAsiaTheme="minorEastAsia"/>
          <w:sz w:val="22"/>
          <w:szCs w:val="22"/>
          <w:lang w:val="en-US"/>
        </w:rPr>
        <w:t>M</w:t>
      </w:r>
      <w:r>
        <w:rPr>
          <w:rFonts w:eastAsiaTheme="minorEastAsia" w:hint="eastAsia"/>
          <w:sz w:val="22"/>
          <w:szCs w:val="22"/>
          <w:lang w:val="en-US"/>
        </w:rPr>
        <w:t>ore specifically, the following t</w:t>
      </w:r>
      <w:r w:rsidRPr="00804D5E">
        <w:rPr>
          <w:rFonts w:eastAsia="SimSun"/>
          <w:sz w:val="22"/>
          <w:szCs w:val="22"/>
          <w:lang w:val="en-US" w:eastAsia="zh-CN"/>
        </w:rPr>
        <w:t xml:space="preserve">hree modes </w:t>
      </w:r>
      <w:r>
        <w:rPr>
          <w:rFonts w:eastAsiaTheme="minorEastAsia" w:hint="eastAsia"/>
          <w:sz w:val="22"/>
          <w:szCs w:val="22"/>
          <w:lang w:val="en-US"/>
        </w:rPr>
        <w:t>were specified considering</w:t>
      </w:r>
      <w:r w:rsidRPr="00804D5E">
        <w:rPr>
          <w:rFonts w:eastAsia="SimSun"/>
          <w:sz w:val="22"/>
          <w:szCs w:val="22"/>
          <w:lang w:val="en-US" w:eastAsia="zh-CN"/>
        </w:rPr>
        <w:t xml:space="preserve"> different </w:t>
      </w:r>
      <w:r>
        <w:rPr>
          <w:rFonts w:eastAsiaTheme="minorEastAsia" w:hint="eastAsia"/>
          <w:sz w:val="22"/>
          <w:szCs w:val="22"/>
          <w:lang w:val="en-US"/>
        </w:rPr>
        <w:t xml:space="preserve">UE </w:t>
      </w:r>
      <w:r w:rsidRPr="00804D5E">
        <w:rPr>
          <w:rFonts w:eastAsia="SimSun"/>
          <w:sz w:val="22"/>
          <w:szCs w:val="22"/>
          <w:lang w:val="en-US" w:eastAsia="zh-CN"/>
        </w:rPr>
        <w:t>PA architecture</w:t>
      </w:r>
      <w:r>
        <w:rPr>
          <w:rFonts w:eastAsiaTheme="minorEastAsia" w:hint="eastAsia"/>
          <w:sz w:val="22"/>
          <w:szCs w:val="22"/>
          <w:lang w:val="en-US"/>
        </w:rPr>
        <w:t>s</w:t>
      </w:r>
      <w:r w:rsidRPr="00804D5E">
        <w:rPr>
          <w:rFonts w:eastAsia="SimSun"/>
          <w:sz w:val="22"/>
          <w:szCs w:val="22"/>
          <w:lang w:val="en-US" w:eastAsia="zh-CN"/>
        </w:rPr>
        <w:t xml:space="preserve">. </w:t>
      </w:r>
    </w:p>
    <w:p w14:paraId="07DA9CC8" w14:textId="77777777" w:rsidR="006C1ED6" w:rsidRPr="003E62E0" w:rsidRDefault="006C1ED6" w:rsidP="00C37839">
      <w:pPr>
        <w:pStyle w:val="aff6"/>
        <w:numPr>
          <w:ilvl w:val="0"/>
          <w:numId w:val="38"/>
        </w:numPr>
        <w:spacing w:afterLines="50" w:after="120"/>
        <w:ind w:leftChars="0"/>
        <w:jc w:val="both"/>
        <w:rPr>
          <w:rFonts w:eastAsiaTheme="minorEastAsia"/>
          <w:sz w:val="22"/>
          <w:szCs w:val="22"/>
          <w:lang w:val="en-US"/>
        </w:rPr>
      </w:pPr>
      <w:r>
        <w:rPr>
          <w:rFonts w:eastAsiaTheme="minorEastAsia" w:hint="eastAsia"/>
          <w:sz w:val="22"/>
          <w:szCs w:val="22"/>
          <w:lang w:val="en-US"/>
        </w:rPr>
        <w:t>M</w:t>
      </w:r>
      <w:r w:rsidRPr="003E62E0">
        <w:rPr>
          <w:rFonts w:eastAsiaTheme="minorEastAsia" w:hint="eastAsia"/>
          <w:sz w:val="22"/>
          <w:szCs w:val="22"/>
          <w:lang w:val="en-US"/>
        </w:rPr>
        <w:t>ode 0</w:t>
      </w:r>
      <w:r>
        <w:rPr>
          <w:rFonts w:eastAsiaTheme="minorEastAsia" w:hint="eastAsia"/>
          <w:sz w:val="22"/>
          <w:szCs w:val="22"/>
          <w:lang w:val="en-US"/>
        </w:rPr>
        <w:t>:</w:t>
      </w:r>
      <w:r w:rsidRPr="003E62E0">
        <w:rPr>
          <w:rFonts w:eastAsiaTheme="minorEastAsia" w:hint="eastAsia"/>
          <w:sz w:val="22"/>
          <w:szCs w:val="22"/>
          <w:lang w:val="en-US"/>
        </w:rPr>
        <w:t xml:space="preserve"> </w:t>
      </w:r>
      <w:r>
        <w:rPr>
          <w:rFonts w:eastAsiaTheme="minorEastAsia" w:hint="eastAsia"/>
          <w:sz w:val="22"/>
          <w:szCs w:val="22"/>
          <w:lang w:val="en-US"/>
        </w:rPr>
        <w:t>T</w:t>
      </w:r>
      <w:r w:rsidRPr="003E62E0">
        <w:rPr>
          <w:rFonts w:eastAsiaTheme="minorEastAsia" w:hint="eastAsia"/>
          <w:sz w:val="22"/>
          <w:szCs w:val="22"/>
          <w:lang w:val="en-US"/>
        </w:rPr>
        <w:t xml:space="preserve">he scaling factors for non-coherent and </w:t>
      </w:r>
      <w:proofErr w:type="gramStart"/>
      <w:r w:rsidRPr="003E62E0">
        <w:rPr>
          <w:rFonts w:eastAsiaTheme="minorEastAsia" w:hint="eastAsia"/>
          <w:sz w:val="22"/>
          <w:szCs w:val="22"/>
          <w:lang w:val="en-US"/>
        </w:rPr>
        <w:t>partially-coherent</w:t>
      </w:r>
      <w:proofErr w:type="gramEnd"/>
      <w:r w:rsidRPr="003E62E0">
        <w:rPr>
          <w:rFonts w:eastAsiaTheme="minorEastAsia" w:hint="eastAsia"/>
          <w:sz w:val="22"/>
          <w:szCs w:val="22"/>
          <w:lang w:val="en-US"/>
        </w:rPr>
        <w:t xml:space="preserve"> precoders are fixed to 1</w:t>
      </w:r>
      <w:r>
        <w:rPr>
          <w:rFonts w:eastAsiaTheme="minorEastAsia" w:hint="eastAsia"/>
          <w:sz w:val="22"/>
          <w:szCs w:val="22"/>
        </w:rPr>
        <w:t>. T</w:t>
      </w:r>
      <w:r w:rsidRPr="003E62E0">
        <w:rPr>
          <w:rFonts w:eastAsiaTheme="minorEastAsia"/>
          <w:sz w:val="22"/>
          <w:szCs w:val="22"/>
        </w:rPr>
        <w:t xml:space="preserve">his mode </w:t>
      </w:r>
      <w:r>
        <w:rPr>
          <w:rFonts w:eastAsiaTheme="minorEastAsia" w:hint="eastAsia"/>
          <w:sz w:val="22"/>
          <w:szCs w:val="22"/>
        </w:rPr>
        <w:t>can be applied to</w:t>
      </w:r>
      <w:r w:rsidRPr="003E62E0">
        <w:rPr>
          <w:rFonts w:eastAsiaTheme="minorEastAsia"/>
          <w:sz w:val="22"/>
          <w:szCs w:val="22"/>
        </w:rPr>
        <w:t xml:space="preserve"> UEs equipped with a full-rated PA for each antenna port.</w:t>
      </w:r>
      <w:r>
        <w:rPr>
          <w:rFonts w:eastAsiaTheme="minorEastAsia" w:hint="eastAsia"/>
          <w:sz w:val="22"/>
          <w:szCs w:val="22"/>
        </w:rPr>
        <w:t xml:space="preserve"> </w:t>
      </w:r>
      <w:r w:rsidRPr="009A76AE">
        <w:rPr>
          <w:rFonts w:eastAsiaTheme="minorEastAsia"/>
          <w:sz w:val="22"/>
          <w:szCs w:val="22"/>
        </w:rPr>
        <w:t xml:space="preserve">Although UEs with such PA architectures may </w:t>
      </w:r>
      <w:r>
        <w:rPr>
          <w:rFonts w:eastAsiaTheme="minorEastAsia" w:hint="eastAsia"/>
          <w:sz w:val="22"/>
          <w:szCs w:val="22"/>
        </w:rPr>
        <w:t xml:space="preserve">hardly </w:t>
      </w:r>
      <w:r w:rsidRPr="009A76AE">
        <w:rPr>
          <w:rFonts w:eastAsiaTheme="minorEastAsia"/>
          <w:sz w:val="22"/>
          <w:szCs w:val="22"/>
        </w:rPr>
        <w:t xml:space="preserve">be </w:t>
      </w:r>
      <w:r>
        <w:rPr>
          <w:rFonts w:eastAsiaTheme="minorEastAsia" w:hint="eastAsia"/>
          <w:sz w:val="22"/>
          <w:szCs w:val="22"/>
        </w:rPr>
        <w:t>deployed</w:t>
      </w:r>
      <w:r w:rsidRPr="009A76AE">
        <w:rPr>
          <w:rFonts w:eastAsiaTheme="minorEastAsia"/>
          <w:sz w:val="22"/>
          <w:szCs w:val="22"/>
        </w:rPr>
        <w:t xml:space="preserve"> due to hardware costs</w:t>
      </w:r>
      <w:r>
        <w:rPr>
          <w:rFonts w:eastAsia="SimSun" w:hint="eastAsia"/>
          <w:sz w:val="22"/>
          <w:szCs w:val="22"/>
          <w:lang w:eastAsia="zh-CN"/>
        </w:rPr>
        <w:t xml:space="preserve"> particularly for UEs with large port number</w:t>
      </w:r>
      <w:r w:rsidRPr="009A76AE">
        <w:rPr>
          <w:rFonts w:eastAsiaTheme="minorEastAsia"/>
          <w:sz w:val="22"/>
          <w:szCs w:val="22"/>
        </w:rPr>
        <w:t xml:space="preserve">, they offer performance gains </w:t>
      </w:r>
      <w:r>
        <w:rPr>
          <w:rFonts w:eastAsiaTheme="minorEastAsia" w:hint="eastAsia"/>
          <w:sz w:val="22"/>
          <w:szCs w:val="22"/>
        </w:rPr>
        <w:t xml:space="preserve">without </w:t>
      </w:r>
      <w:r>
        <w:rPr>
          <w:rFonts w:eastAsiaTheme="minorEastAsia"/>
          <w:sz w:val="22"/>
          <w:szCs w:val="22"/>
        </w:rPr>
        <w:t>disadvantage</w:t>
      </w:r>
      <w:r>
        <w:rPr>
          <w:rFonts w:eastAsiaTheme="minorEastAsia" w:hint="eastAsia"/>
          <w:sz w:val="22"/>
          <w:szCs w:val="22"/>
        </w:rPr>
        <w:t xml:space="preserve"> and complex procedure </w:t>
      </w:r>
      <w:r w:rsidRPr="009A76AE">
        <w:rPr>
          <w:rFonts w:eastAsiaTheme="minorEastAsia"/>
          <w:sz w:val="22"/>
          <w:szCs w:val="22"/>
        </w:rPr>
        <w:t>where applicable.</w:t>
      </w:r>
      <w:r>
        <w:rPr>
          <w:rFonts w:eastAsiaTheme="minorEastAsia" w:hint="eastAsia"/>
          <w:sz w:val="22"/>
          <w:szCs w:val="22"/>
        </w:rPr>
        <w:t xml:space="preserve"> Moreover, this mode can be supported with small specification impact.</w:t>
      </w:r>
    </w:p>
    <w:p w14:paraId="68BD5F9F" w14:textId="77777777" w:rsidR="006C1ED6" w:rsidRPr="003E62E0" w:rsidRDefault="006C1ED6" w:rsidP="00C37839">
      <w:pPr>
        <w:pStyle w:val="aff6"/>
        <w:numPr>
          <w:ilvl w:val="0"/>
          <w:numId w:val="38"/>
        </w:numPr>
        <w:spacing w:afterLines="50" w:after="120"/>
        <w:ind w:leftChars="0"/>
        <w:jc w:val="both"/>
        <w:rPr>
          <w:rFonts w:eastAsiaTheme="minorEastAsia"/>
          <w:sz w:val="22"/>
          <w:szCs w:val="22"/>
          <w:lang w:val="en-US"/>
        </w:rPr>
      </w:pPr>
      <w:r w:rsidRPr="003E62E0">
        <w:rPr>
          <w:rFonts w:eastAsiaTheme="minorEastAsia" w:hint="eastAsia"/>
          <w:sz w:val="22"/>
          <w:szCs w:val="22"/>
          <w:lang w:val="en-US"/>
        </w:rPr>
        <w:t>Mode 1</w:t>
      </w:r>
      <w:r>
        <w:rPr>
          <w:rFonts w:eastAsiaTheme="minorEastAsia" w:hint="eastAsia"/>
          <w:sz w:val="22"/>
          <w:szCs w:val="22"/>
          <w:lang w:val="en-US"/>
        </w:rPr>
        <w:t>:</w:t>
      </w:r>
      <w:r w:rsidRPr="003E62E0">
        <w:rPr>
          <w:rFonts w:eastAsiaTheme="minorEastAsia" w:hint="eastAsia"/>
          <w:sz w:val="22"/>
          <w:szCs w:val="22"/>
          <w:lang w:val="en-US"/>
        </w:rPr>
        <w:t xml:space="preserve"> UE can use </w:t>
      </w:r>
      <w:proofErr w:type="gramStart"/>
      <w:r w:rsidRPr="003E62E0">
        <w:rPr>
          <w:rFonts w:eastAsiaTheme="minorEastAsia" w:hint="eastAsia"/>
          <w:sz w:val="22"/>
          <w:szCs w:val="22"/>
          <w:lang w:val="en-US"/>
        </w:rPr>
        <w:t>full</w:t>
      </w:r>
      <w:r>
        <w:rPr>
          <w:rFonts w:eastAsia="SimSun" w:hint="eastAsia"/>
          <w:sz w:val="22"/>
          <w:szCs w:val="22"/>
          <w:lang w:val="en-US" w:eastAsia="zh-CN"/>
        </w:rPr>
        <w:t>y</w:t>
      </w:r>
      <w:r w:rsidRPr="003E62E0">
        <w:rPr>
          <w:rFonts w:eastAsiaTheme="minorEastAsia" w:hint="eastAsia"/>
          <w:sz w:val="22"/>
          <w:szCs w:val="22"/>
          <w:lang w:val="en-US"/>
        </w:rPr>
        <w:t>-coherent</w:t>
      </w:r>
      <w:proofErr w:type="gramEnd"/>
      <w:r w:rsidRPr="003E62E0">
        <w:rPr>
          <w:rFonts w:eastAsiaTheme="minorEastAsia" w:hint="eastAsia"/>
          <w:sz w:val="22"/>
          <w:szCs w:val="22"/>
          <w:lang w:val="en-US"/>
        </w:rPr>
        <w:t xml:space="preserve"> precoder regardless of UE</w:t>
      </w:r>
      <w:r w:rsidRPr="003E62E0">
        <w:rPr>
          <w:rFonts w:eastAsiaTheme="minorEastAsia"/>
          <w:sz w:val="22"/>
          <w:szCs w:val="22"/>
          <w:lang w:val="en-US"/>
        </w:rPr>
        <w:t>’</w:t>
      </w:r>
      <w:r w:rsidRPr="003E62E0">
        <w:rPr>
          <w:rFonts w:eastAsiaTheme="minorEastAsia" w:hint="eastAsia"/>
          <w:sz w:val="22"/>
          <w:szCs w:val="22"/>
          <w:lang w:val="en-US"/>
        </w:rPr>
        <w:t>s antenna coherent type. It</w:t>
      </w:r>
      <w:r w:rsidRPr="003E62E0">
        <w:rPr>
          <w:rFonts w:eastAsiaTheme="minorEastAsia"/>
          <w:sz w:val="22"/>
          <w:szCs w:val="22"/>
          <w:lang w:val="en-US"/>
        </w:rPr>
        <w:t>’</w:t>
      </w:r>
      <w:r w:rsidRPr="003E62E0">
        <w:rPr>
          <w:rFonts w:eastAsiaTheme="minorEastAsia" w:hint="eastAsia"/>
          <w:sz w:val="22"/>
          <w:szCs w:val="22"/>
          <w:lang w:val="en-US"/>
        </w:rPr>
        <w:t xml:space="preserve">s </w:t>
      </w:r>
      <w:r>
        <w:rPr>
          <w:rFonts w:eastAsiaTheme="minorEastAsia" w:hint="eastAsia"/>
          <w:sz w:val="22"/>
          <w:szCs w:val="22"/>
          <w:lang w:val="en-US"/>
        </w:rPr>
        <w:t>a</w:t>
      </w:r>
      <w:r w:rsidRPr="003E62E0">
        <w:rPr>
          <w:rFonts w:eastAsiaTheme="minorEastAsia" w:hint="eastAsia"/>
          <w:sz w:val="22"/>
          <w:szCs w:val="22"/>
          <w:lang w:val="en-US"/>
        </w:rPr>
        <w:t xml:space="preserve"> </w:t>
      </w:r>
      <w:r w:rsidRPr="003E62E0">
        <w:rPr>
          <w:rFonts w:eastAsiaTheme="minorEastAsia"/>
          <w:sz w:val="22"/>
          <w:szCs w:val="22"/>
          <w:lang w:val="en-US"/>
        </w:rPr>
        <w:t>simple</w:t>
      </w:r>
      <w:r w:rsidRPr="003E62E0">
        <w:rPr>
          <w:rFonts w:eastAsiaTheme="minorEastAsia" w:hint="eastAsia"/>
          <w:sz w:val="22"/>
          <w:szCs w:val="22"/>
          <w:lang w:val="en-US"/>
        </w:rPr>
        <w:t xml:space="preserve"> way for all UE</w:t>
      </w:r>
      <w:r>
        <w:rPr>
          <w:rFonts w:eastAsia="SimSun" w:hint="eastAsia"/>
          <w:sz w:val="22"/>
          <w:szCs w:val="22"/>
          <w:lang w:val="en-US" w:eastAsia="zh-CN"/>
        </w:rPr>
        <w:t>s</w:t>
      </w:r>
      <w:r w:rsidRPr="003E62E0">
        <w:rPr>
          <w:rFonts w:eastAsiaTheme="minorEastAsia" w:hint="eastAsia"/>
          <w:sz w:val="22"/>
          <w:szCs w:val="22"/>
          <w:lang w:val="en-US"/>
        </w:rPr>
        <w:t xml:space="preserve"> to transmit with full power. However, </w:t>
      </w:r>
      <w:r w:rsidRPr="00955928">
        <w:rPr>
          <w:rFonts w:eastAsiaTheme="minorEastAsia"/>
          <w:sz w:val="22"/>
          <w:szCs w:val="22"/>
          <w:lang w:val="en-US"/>
        </w:rPr>
        <w:t>since the actual transmission may lack phase coherence, the mismatch between the indicated precoder and the actual signal can make decoding/demodulation difficult for the gNB.</w:t>
      </w:r>
    </w:p>
    <w:p w14:paraId="440A5517" w14:textId="77777777" w:rsidR="006C1ED6" w:rsidRPr="008F257A" w:rsidRDefault="006C1ED6" w:rsidP="00C37839">
      <w:pPr>
        <w:pStyle w:val="aff6"/>
        <w:numPr>
          <w:ilvl w:val="0"/>
          <w:numId w:val="38"/>
        </w:numPr>
        <w:spacing w:afterLines="50" w:after="120"/>
        <w:ind w:leftChars="0"/>
        <w:jc w:val="both"/>
        <w:rPr>
          <w:rFonts w:eastAsiaTheme="minorEastAsia"/>
          <w:sz w:val="22"/>
          <w:szCs w:val="22"/>
          <w:lang w:val="en-US"/>
        </w:rPr>
      </w:pPr>
      <w:r w:rsidRPr="008F257A">
        <w:rPr>
          <w:rFonts w:eastAsiaTheme="minorEastAsia" w:hint="eastAsia"/>
          <w:sz w:val="22"/>
          <w:szCs w:val="22"/>
          <w:lang w:val="en-US"/>
        </w:rPr>
        <w:t xml:space="preserve">Mode 2: </w:t>
      </w:r>
      <w:r w:rsidRPr="008F257A">
        <w:rPr>
          <w:rFonts w:eastAsiaTheme="minorEastAsia"/>
          <w:sz w:val="22"/>
          <w:szCs w:val="22"/>
          <w:lang w:val="en-US"/>
        </w:rPr>
        <w:t xml:space="preserve">UE reports </w:t>
      </w:r>
      <w:r w:rsidRPr="008F257A">
        <w:rPr>
          <w:rFonts w:eastAsiaTheme="minorEastAsia"/>
          <w:sz w:val="22"/>
          <w:szCs w:val="22"/>
        </w:rPr>
        <w:t>a subset of precoders</w:t>
      </w:r>
      <w:r w:rsidRPr="008F257A">
        <w:rPr>
          <w:rFonts w:eastAsiaTheme="minorEastAsia"/>
          <w:sz w:val="22"/>
          <w:szCs w:val="22"/>
          <w:lang w:val="en-US"/>
        </w:rPr>
        <w:t xml:space="preserve"> capable of supporting full power transmission based on its PA architecture.</w:t>
      </w:r>
      <w:r w:rsidRPr="008F257A">
        <w:rPr>
          <w:rFonts w:eastAsiaTheme="minorEastAsia" w:hint="eastAsia"/>
          <w:sz w:val="22"/>
          <w:szCs w:val="22"/>
          <w:lang w:val="en-US"/>
        </w:rPr>
        <w:t xml:space="preserve"> When UE is indicated a precoder UE reported, UE can </w:t>
      </w:r>
      <w:r w:rsidRPr="008F257A">
        <w:rPr>
          <w:rFonts w:eastAsiaTheme="minorEastAsia"/>
          <w:sz w:val="22"/>
          <w:szCs w:val="22"/>
          <w:lang w:val="en-US"/>
        </w:rPr>
        <w:t>transmit</w:t>
      </w:r>
      <w:r w:rsidRPr="008F257A">
        <w:rPr>
          <w:rFonts w:eastAsiaTheme="minorEastAsia" w:hint="eastAsia"/>
          <w:sz w:val="22"/>
          <w:szCs w:val="22"/>
          <w:lang w:val="en-US"/>
        </w:rPr>
        <w:t xml:space="preserve"> full power. </w:t>
      </w:r>
      <w:r w:rsidRPr="008F257A">
        <w:rPr>
          <w:rFonts w:eastAsiaTheme="minorEastAsia"/>
          <w:sz w:val="22"/>
          <w:szCs w:val="22"/>
        </w:rPr>
        <w:t xml:space="preserve">Given the numerous possible combinations </w:t>
      </w:r>
      <w:r w:rsidRPr="008F257A">
        <w:rPr>
          <w:rFonts w:eastAsiaTheme="minorEastAsia" w:hint="eastAsia"/>
          <w:sz w:val="22"/>
          <w:szCs w:val="22"/>
        </w:rPr>
        <w:t>of</w:t>
      </w:r>
      <w:r w:rsidRPr="008F257A">
        <w:rPr>
          <w:rFonts w:eastAsiaTheme="minorEastAsia"/>
          <w:sz w:val="22"/>
          <w:szCs w:val="22"/>
        </w:rPr>
        <w:t xml:space="preserve"> UE PA architectures and their corresponding supportable precoders,</w:t>
      </w:r>
      <w:r w:rsidRPr="008F257A">
        <w:rPr>
          <w:rFonts w:eastAsiaTheme="minorEastAsia" w:hint="eastAsia"/>
          <w:sz w:val="22"/>
          <w:szCs w:val="22"/>
        </w:rPr>
        <w:t xml:space="preserve"> especially when the number of Tx ports is large, specifying a set of precoders achieving full-power may need a lot of effort and time. </w:t>
      </w:r>
      <w:r w:rsidRPr="008F257A">
        <w:rPr>
          <w:rFonts w:eastAsiaTheme="minorEastAsia"/>
          <w:sz w:val="22"/>
          <w:szCs w:val="22"/>
        </w:rPr>
        <w:t>M</w:t>
      </w:r>
      <w:r w:rsidRPr="008F257A">
        <w:rPr>
          <w:rFonts w:eastAsiaTheme="minorEastAsia" w:hint="eastAsia"/>
          <w:sz w:val="22"/>
          <w:szCs w:val="22"/>
        </w:rPr>
        <w:t xml:space="preserve">eanwhile, if </w:t>
      </w:r>
      <w:r w:rsidRPr="008F257A">
        <w:rPr>
          <w:rFonts w:eastAsiaTheme="minorEastAsia"/>
          <w:sz w:val="22"/>
          <w:szCs w:val="22"/>
        </w:rPr>
        <w:t>the scope can be limited to a specific subset of precoders (e.g., up to 2 layers)</w:t>
      </w:r>
      <w:r w:rsidRPr="008F257A">
        <w:rPr>
          <w:rFonts w:eastAsiaTheme="minorEastAsia" w:hint="eastAsia"/>
          <w:sz w:val="22"/>
          <w:szCs w:val="22"/>
        </w:rPr>
        <w:t xml:space="preserve">, the standardization effort needed could be </w:t>
      </w:r>
      <w:r w:rsidRPr="008F257A">
        <w:rPr>
          <w:rFonts w:eastAsiaTheme="minorEastAsia"/>
          <w:sz w:val="22"/>
          <w:szCs w:val="22"/>
        </w:rPr>
        <w:t xml:space="preserve">alleviated. </w:t>
      </w:r>
    </w:p>
    <w:p w14:paraId="129214F4" w14:textId="77777777" w:rsidR="007503D6" w:rsidRPr="008F257A" w:rsidRDefault="007503D6" w:rsidP="007503D6">
      <w:pPr>
        <w:spacing w:afterLines="50" w:after="120"/>
        <w:jc w:val="both"/>
        <w:rPr>
          <w:rFonts w:eastAsiaTheme="minorEastAsia"/>
          <w:sz w:val="22"/>
          <w:szCs w:val="22"/>
          <w:lang w:val="en-US"/>
        </w:rPr>
      </w:pPr>
      <w:r w:rsidRPr="008F257A">
        <w:rPr>
          <w:rFonts w:eastAsiaTheme="minorEastAsia"/>
          <w:sz w:val="22"/>
          <w:szCs w:val="22"/>
        </w:rPr>
        <w:t>Considering</w:t>
      </w:r>
      <w:r w:rsidRPr="008F257A">
        <w:rPr>
          <w:rFonts w:eastAsiaTheme="minorEastAsia" w:hint="eastAsia"/>
          <w:sz w:val="22"/>
          <w:szCs w:val="22"/>
        </w:rPr>
        <w:t xml:space="preserve"> the analysis above, </w:t>
      </w:r>
      <w:r w:rsidRPr="008F257A">
        <w:rPr>
          <w:rFonts w:eastAsiaTheme="minorEastAsia"/>
          <w:sz w:val="22"/>
          <w:szCs w:val="22"/>
        </w:rPr>
        <w:t xml:space="preserve">supporting all three modes is </w:t>
      </w:r>
      <w:r w:rsidRPr="008F257A">
        <w:rPr>
          <w:rFonts w:eastAsiaTheme="minorEastAsia" w:hint="eastAsia"/>
          <w:sz w:val="22"/>
          <w:szCs w:val="22"/>
        </w:rPr>
        <w:t>beneficial</w:t>
      </w:r>
      <w:r w:rsidRPr="008F257A">
        <w:rPr>
          <w:rFonts w:eastAsiaTheme="minorEastAsia"/>
          <w:sz w:val="22"/>
          <w:szCs w:val="22"/>
        </w:rPr>
        <w:t xml:space="preserve"> to accommodate all types of UE implementations.</w:t>
      </w:r>
      <w:r w:rsidRPr="008F257A">
        <w:rPr>
          <w:rFonts w:eastAsiaTheme="minorEastAsia" w:hint="eastAsia"/>
          <w:sz w:val="22"/>
          <w:szCs w:val="22"/>
        </w:rPr>
        <w:t xml:space="preserve"> </w:t>
      </w:r>
      <w:r w:rsidRPr="008F257A">
        <w:rPr>
          <w:rFonts w:eastAsiaTheme="minorEastAsia"/>
          <w:sz w:val="22"/>
          <w:szCs w:val="22"/>
        </w:rPr>
        <w:t>A</w:t>
      </w:r>
      <w:r w:rsidRPr="008F257A">
        <w:rPr>
          <w:rFonts w:eastAsiaTheme="minorEastAsia" w:hint="eastAsia"/>
          <w:sz w:val="22"/>
          <w:szCs w:val="22"/>
        </w:rPr>
        <w:t xml:space="preserve">mong the modes, we think Mode 2 can be a basic option, given its balanced simplicity for both UE and gNB. </w:t>
      </w:r>
      <w:r w:rsidRPr="008F257A">
        <w:rPr>
          <w:rFonts w:eastAsiaTheme="minorEastAsia"/>
          <w:sz w:val="22"/>
          <w:szCs w:val="22"/>
          <w:lang w:val="en-US"/>
        </w:rPr>
        <w:t>S</w:t>
      </w:r>
      <w:r w:rsidRPr="008F257A">
        <w:rPr>
          <w:rFonts w:eastAsiaTheme="minorEastAsia" w:hint="eastAsia"/>
          <w:sz w:val="22"/>
          <w:szCs w:val="22"/>
          <w:lang w:val="en-US"/>
        </w:rPr>
        <w:t xml:space="preserve">ince multi-layer support for uplink could be more typical in 6G, we suggest taking UL full power </w:t>
      </w:r>
      <w:r w:rsidRPr="008F257A">
        <w:rPr>
          <w:rFonts w:eastAsiaTheme="minorEastAsia"/>
          <w:sz w:val="22"/>
          <w:szCs w:val="22"/>
          <w:lang w:val="en-US"/>
        </w:rPr>
        <w:t>transmission</w:t>
      </w:r>
      <w:r w:rsidRPr="008F257A">
        <w:rPr>
          <w:rFonts w:eastAsiaTheme="minorEastAsia" w:hint="eastAsia"/>
          <w:sz w:val="22"/>
          <w:szCs w:val="22"/>
          <w:lang w:val="en-US"/>
        </w:rPr>
        <w:t xml:space="preserve"> into </w:t>
      </w:r>
      <w:r w:rsidRPr="008F257A">
        <w:rPr>
          <w:rFonts w:eastAsiaTheme="minorEastAsia"/>
          <w:sz w:val="22"/>
          <w:szCs w:val="22"/>
          <w:lang w:val="en-US"/>
        </w:rPr>
        <w:t>account</w:t>
      </w:r>
      <w:r w:rsidRPr="008F257A">
        <w:rPr>
          <w:rFonts w:eastAsiaTheme="minorEastAsia" w:hint="eastAsia"/>
          <w:sz w:val="22"/>
          <w:szCs w:val="22"/>
          <w:lang w:val="en-US"/>
        </w:rPr>
        <w:t xml:space="preserve"> from 6G Day-1, for which three modes specified in NR can be considered as a starting point. </w:t>
      </w:r>
    </w:p>
    <w:p w14:paraId="093A862C" w14:textId="77777777" w:rsidR="007503D6" w:rsidRPr="0055006F" w:rsidRDefault="007503D6" w:rsidP="007503D6">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 xml:space="preserve">Proposal </w:t>
      </w:r>
      <w:r>
        <w:rPr>
          <w:rFonts w:eastAsia="SimSun" w:hint="eastAsia"/>
          <w:b/>
          <w:bCs/>
          <w:sz w:val="22"/>
          <w:szCs w:val="22"/>
          <w:lang w:val="en-US" w:eastAsia="zh-CN"/>
        </w:rPr>
        <w:t>2</w:t>
      </w:r>
      <w:r w:rsidRPr="004C4D5F">
        <w:rPr>
          <w:rFonts w:eastAsia="SimSun"/>
          <w:b/>
          <w:bCs/>
          <w:sz w:val="22"/>
          <w:szCs w:val="22"/>
          <w:lang w:val="en-US" w:eastAsia="zh-CN"/>
        </w:rPr>
        <w:t>-</w:t>
      </w:r>
      <w:r>
        <w:rPr>
          <w:rFonts w:eastAsiaTheme="minorEastAsia" w:hint="eastAsia"/>
          <w:b/>
          <w:bCs/>
          <w:sz w:val="22"/>
          <w:szCs w:val="22"/>
          <w:lang w:val="en-US"/>
        </w:rPr>
        <w:t>5:</w:t>
      </w:r>
    </w:p>
    <w:p w14:paraId="2539FBEF" w14:textId="77777777" w:rsidR="007503D6" w:rsidRPr="00CF2CBA" w:rsidRDefault="007503D6" w:rsidP="007503D6">
      <w:pPr>
        <w:pStyle w:val="aff6"/>
        <w:numPr>
          <w:ilvl w:val="0"/>
          <w:numId w:val="24"/>
        </w:numPr>
        <w:spacing w:beforeLines="50" w:before="120" w:afterLines="50" w:after="120"/>
        <w:ind w:leftChars="0"/>
        <w:jc w:val="both"/>
        <w:rPr>
          <w:rFonts w:eastAsia="SimSun"/>
          <w:sz w:val="22"/>
          <w:szCs w:val="22"/>
          <w:lang w:val="en-US" w:eastAsia="zh-CN"/>
        </w:rPr>
      </w:pPr>
      <w:r w:rsidRPr="0067040D">
        <w:rPr>
          <w:rFonts w:eastAsia="SimSun"/>
          <w:b/>
          <w:bCs/>
          <w:sz w:val="22"/>
          <w:szCs w:val="22"/>
          <w:lang w:eastAsia="zh-CN"/>
        </w:rPr>
        <w:t>For 6G, support UL full power transmission</w:t>
      </w:r>
      <w:r>
        <w:rPr>
          <w:rFonts w:eastAsiaTheme="minorEastAsia" w:hint="eastAsia"/>
          <w:b/>
          <w:bCs/>
          <w:sz w:val="22"/>
          <w:szCs w:val="22"/>
        </w:rPr>
        <w:t xml:space="preserve"> feature from Day-1</w:t>
      </w:r>
    </w:p>
    <w:p w14:paraId="3C82D146" w14:textId="77777777" w:rsidR="007503D6" w:rsidRPr="00C74B29" w:rsidRDefault="007503D6" w:rsidP="007503D6">
      <w:pPr>
        <w:pStyle w:val="aff6"/>
        <w:numPr>
          <w:ilvl w:val="1"/>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NR Rel-16 mode 0/1/2 can be starting points</w:t>
      </w:r>
    </w:p>
    <w:p w14:paraId="01A32EEB" w14:textId="77777777" w:rsidR="007503D6" w:rsidRPr="00005920" w:rsidRDefault="007503D6" w:rsidP="007503D6">
      <w:pPr>
        <w:pStyle w:val="aff6"/>
        <w:numPr>
          <w:ilvl w:val="1"/>
          <w:numId w:val="24"/>
        </w:numPr>
        <w:spacing w:beforeLines="50" w:before="120" w:afterLines="50" w:after="120"/>
        <w:ind w:leftChars="0"/>
        <w:jc w:val="both"/>
        <w:rPr>
          <w:rFonts w:eastAsia="SimSun"/>
          <w:b/>
          <w:bCs/>
          <w:sz w:val="22"/>
          <w:szCs w:val="22"/>
          <w:lang w:val="en-US" w:eastAsia="zh-CN"/>
        </w:rPr>
      </w:pPr>
      <w:r w:rsidRPr="00005920">
        <w:rPr>
          <w:rFonts w:eastAsiaTheme="minorEastAsia" w:hint="eastAsia"/>
          <w:b/>
          <w:bCs/>
          <w:sz w:val="22"/>
          <w:szCs w:val="22"/>
        </w:rPr>
        <w:t>Mode 2-</w:t>
      </w:r>
      <w:r w:rsidRPr="00005920">
        <w:rPr>
          <w:rFonts w:eastAsiaTheme="minorEastAsia" w:hint="eastAsia"/>
          <w:b/>
          <w:bCs/>
          <w:sz w:val="22"/>
          <w:szCs w:val="22"/>
          <w:lang w:val="en-US"/>
        </w:rPr>
        <w:t xml:space="preserve">like approach can be default </w:t>
      </w:r>
    </w:p>
    <w:p w14:paraId="14D53781" w14:textId="77777777" w:rsidR="00C47143" w:rsidRPr="00C47143" w:rsidRDefault="00C47143" w:rsidP="005049E9">
      <w:pPr>
        <w:spacing w:afterLines="50" w:after="120"/>
        <w:jc w:val="both"/>
        <w:rPr>
          <w:rFonts w:eastAsia="SimSun"/>
          <w:sz w:val="22"/>
          <w:szCs w:val="22"/>
          <w:lang w:val="en-US" w:eastAsia="zh-CN"/>
        </w:rPr>
      </w:pPr>
    </w:p>
    <w:p w14:paraId="3583FEEF" w14:textId="21BD8AFA" w:rsidR="00F8153F" w:rsidRDefault="00F8153F" w:rsidP="00F8153F">
      <w:pPr>
        <w:outlineLvl w:val="2"/>
        <w:rPr>
          <w:rFonts w:eastAsia="SimSun"/>
          <w:lang w:val="en-US" w:eastAsia="zh-CN"/>
        </w:rPr>
      </w:pPr>
      <w:r>
        <w:rPr>
          <w:rFonts w:asciiTheme="majorHAnsi" w:eastAsia="SimSun" w:hAnsiTheme="majorHAnsi" w:cstheme="majorHAnsi" w:hint="eastAsia"/>
          <w:b/>
          <w:bCs/>
          <w:lang w:val="en-US" w:eastAsia="zh-CN"/>
        </w:rPr>
        <w:t>2</w:t>
      </w:r>
      <w:r w:rsidRPr="002779DE">
        <w:rPr>
          <w:rFonts w:asciiTheme="majorHAnsi" w:eastAsia="SimSun" w:hAnsiTheme="majorHAnsi" w:cstheme="majorHAnsi"/>
          <w:b/>
          <w:bCs/>
          <w:lang w:val="en-US" w:eastAsia="zh-CN"/>
        </w:rPr>
        <w:t>.</w:t>
      </w:r>
      <w:r>
        <w:rPr>
          <w:rFonts w:asciiTheme="majorHAnsi" w:eastAsia="SimSun" w:hAnsiTheme="majorHAnsi" w:cstheme="majorHAnsi" w:hint="eastAsia"/>
          <w:b/>
          <w:bCs/>
          <w:lang w:val="en-US" w:eastAsia="zh-CN"/>
        </w:rPr>
        <w:t>3</w:t>
      </w:r>
      <w:r w:rsidRPr="002779DE">
        <w:rPr>
          <w:rFonts w:asciiTheme="majorHAnsi" w:eastAsia="SimSun" w:hAnsiTheme="majorHAnsi" w:cstheme="majorHAnsi"/>
          <w:b/>
          <w:bCs/>
          <w:lang w:val="en-US" w:eastAsia="zh-CN"/>
        </w:rPr>
        <w:t>.</w:t>
      </w:r>
      <w:r>
        <w:rPr>
          <w:rFonts w:asciiTheme="majorHAnsi" w:eastAsia="SimSun" w:hAnsiTheme="majorHAnsi" w:cstheme="majorHAnsi" w:hint="eastAsia"/>
          <w:b/>
          <w:bCs/>
          <w:lang w:val="en-US" w:eastAsia="zh-CN"/>
        </w:rPr>
        <w:t>4</w:t>
      </w:r>
      <w:r w:rsidRPr="002779DE">
        <w:rPr>
          <w:rFonts w:asciiTheme="majorHAnsi" w:eastAsia="SimSun" w:hAnsiTheme="majorHAnsi" w:cstheme="majorHAnsi"/>
          <w:b/>
          <w:bCs/>
          <w:lang w:val="en-US" w:eastAsia="zh-CN"/>
        </w:rPr>
        <w:t xml:space="preserve"> </w:t>
      </w:r>
      <w:r w:rsidRPr="00F8153F">
        <w:rPr>
          <w:rFonts w:asciiTheme="majorHAnsi" w:eastAsia="SimSun" w:hAnsiTheme="majorHAnsi" w:cstheme="majorHAnsi"/>
          <w:b/>
          <w:bCs/>
          <w:lang w:val="en-US" w:eastAsia="zh-CN"/>
        </w:rPr>
        <w:t>UL precoding enhancement</w:t>
      </w:r>
    </w:p>
    <w:p w14:paraId="4BF44C9E" w14:textId="20AF0452" w:rsidR="00C47143" w:rsidRPr="00391AAE" w:rsidRDefault="00AF3D1C" w:rsidP="00C47143">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NR codebook-based PUSCH transmission, </w:t>
      </w:r>
      <w:r w:rsidR="00224DF2">
        <w:rPr>
          <w:rFonts w:eastAsiaTheme="minorEastAsia" w:hint="eastAsia"/>
          <w:sz w:val="22"/>
          <w:szCs w:val="22"/>
          <w:lang w:val="en-US"/>
        </w:rPr>
        <w:t xml:space="preserve">the applied precoder </w:t>
      </w:r>
      <w:r w:rsidR="009D11BD">
        <w:rPr>
          <w:rFonts w:eastAsiaTheme="minorEastAsia" w:hint="eastAsia"/>
          <w:sz w:val="22"/>
          <w:szCs w:val="22"/>
          <w:lang w:val="en-US"/>
        </w:rPr>
        <w:t>is basically determined in a closed-loop manner</w:t>
      </w:r>
      <w:r w:rsidR="00C55021">
        <w:rPr>
          <w:rFonts w:eastAsiaTheme="minorEastAsia" w:hint="eastAsia"/>
          <w:sz w:val="22"/>
          <w:szCs w:val="22"/>
          <w:lang w:val="en-US"/>
        </w:rPr>
        <w:t>, using TPMI indication, which assume</w:t>
      </w:r>
      <w:r w:rsidR="00FE667E">
        <w:rPr>
          <w:rFonts w:eastAsia="SimSun" w:hint="eastAsia"/>
          <w:sz w:val="22"/>
          <w:szCs w:val="22"/>
          <w:lang w:val="en-US" w:eastAsia="zh-CN"/>
        </w:rPr>
        <w:t>s</w:t>
      </w:r>
      <w:r w:rsidR="00C55021">
        <w:rPr>
          <w:rFonts w:eastAsiaTheme="minorEastAsia" w:hint="eastAsia"/>
          <w:sz w:val="22"/>
          <w:szCs w:val="22"/>
          <w:lang w:val="en-US"/>
        </w:rPr>
        <w:t xml:space="preserve"> UL CSI information known in prior by </w:t>
      </w:r>
      <w:r w:rsidR="00532B3B">
        <w:rPr>
          <w:rFonts w:eastAsiaTheme="minorEastAsia" w:hint="eastAsia"/>
          <w:sz w:val="22"/>
          <w:szCs w:val="22"/>
          <w:lang w:val="en-US"/>
        </w:rPr>
        <w:t xml:space="preserve">the corresponding SRS measurement. </w:t>
      </w:r>
      <w:r w:rsidR="00532B3B">
        <w:rPr>
          <w:rFonts w:eastAsiaTheme="minorEastAsia"/>
          <w:sz w:val="22"/>
          <w:szCs w:val="22"/>
          <w:lang w:val="en-US"/>
        </w:rPr>
        <w:t>T</w:t>
      </w:r>
      <w:r w:rsidR="00532B3B">
        <w:rPr>
          <w:rFonts w:eastAsiaTheme="minorEastAsia" w:hint="eastAsia"/>
          <w:sz w:val="22"/>
          <w:szCs w:val="22"/>
          <w:lang w:val="en-US"/>
        </w:rPr>
        <w:t xml:space="preserve">his way, it would be easy for NW to estimate the resulted performance for the PUSCH </w:t>
      </w:r>
      <w:proofErr w:type="gramStart"/>
      <w:r w:rsidR="00532B3B">
        <w:rPr>
          <w:rFonts w:eastAsiaTheme="minorEastAsia" w:hint="eastAsia"/>
          <w:sz w:val="22"/>
          <w:szCs w:val="22"/>
          <w:lang w:val="en-US"/>
        </w:rPr>
        <w:t>transmission</w:t>
      </w:r>
      <w:r w:rsidR="00391AAE">
        <w:rPr>
          <w:rFonts w:eastAsiaTheme="minorEastAsia" w:hint="eastAsia"/>
          <w:sz w:val="22"/>
          <w:szCs w:val="22"/>
          <w:lang w:val="en-US"/>
        </w:rPr>
        <w:t>, and</w:t>
      </w:r>
      <w:proofErr w:type="gramEnd"/>
      <w:r w:rsidR="00391AAE">
        <w:rPr>
          <w:rFonts w:eastAsiaTheme="minorEastAsia" w:hint="eastAsia"/>
          <w:sz w:val="22"/>
          <w:szCs w:val="22"/>
          <w:lang w:val="en-US"/>
        </w:rPr>
        <w:t xml:space="preserve"> achieve </w:t>
      </w:r>
      <w:r w:rsidR="00391AAE">
        <w:rPr>
          <w:rFonts w:eastAsiaTheme="minorEastAsia"/>
          <w:sz w:val="22"/>
          <w:szCs w:val="22"/>
          <w:lang w:val="en-US"/>
        </w:rPr>
        <w:t>comparable</w:t>
      </w:r>
      <w:r w:rsidR="00391AAE">
        <w:rPr>
          <w:rFonts w:eastAsiaTheme="minorEastAsia" w:hint="eastAsia"/>
          <w:sz w:val="22"/>
          <w:szCs w:val="22"/>
          <w:lang w:val="en-US"/>
        </w:rPr>
        <w:t xml:space="preserve"> performance</w:t>
      </w:r>
      <w:r w:rsidR="00596DD9">
        <w:rPr>
          <w:rFonts w:eastAsiaTheme="minorEastAsia" w:hint="eastAsia"/>
          <w:sz w:val="22"/>
          <w:szCs w:val="22"/>
          <w:lang w:val="en-US"/>
        </w:rPr>
        <w:t xml:space="preserve"> in general</w:t>
      </w:r>
      <w:r w:rsidR="00391AAE">
        <w:rPr>
          <w:rFonts w:eastAsiaTheme="minorEastAsia" w:hint="eastAsia"/>
          <w:sz w:val="22"/>
          <w:szCs w:val="22"/>
          <w:lang w:val="en-US"/>
        </w:rPr>
        <w:t xml:space="preserve">. </w:t>
      </w:r>
      <w:r w:rsidR="00596DD9">
        <w:rPr>
          <w:rFonts w:eastAsiaTheme="minorEastAsia"/>
          <w:sz w:val="22"/>
          <w:szCs w:val="22"/>
          <w:lang w:val="en-US"/>
        </w:rPr>
        <w:t>H</w:t>
      </w:r>
      <w:r w:rsidR="00596DD9">
        <w:rPr>
          <w:rFonts w:eastAsiaTheme="minorEastAsia" w:hint="eastAsia"/>
          <w:sz w:val="22"/>
          <w:szCs w:val="22"/>
          <w:lang w:val="en-US"/>
        </w:rPr>
        <w:t xml:space="preserve">owever, </w:t>
      </w:r>
      <w:r w:rsidR="00D342E4">
        <w:rPr>
          <w:rFonts w:eastAsiaTheme="minorEastAsia" w:hint="eastAsia"/>
          <w:sz w:val="22"/>
          <w:szCs w:val="22"/>
          <w:lang w:val="en-US"/>
        </w:rPr>
        <w:t xml:space="preserve">there are some cases where this scheme is not optimal, e.g., when UE speed is high, </w:t>
      </w:r>
      <w:r w:rsidR="00BD55AA">
        <w:rPr>
          <w:rFonts w:eastAsiaTheme="minorEastAsia" w:hint="eastAsia"/>
          <w:sz w:val="22"/>
          <w:szCs w:val="22"/>
          <w:lang w:val="en-US"/>
        </w:rPr>
        <w:t xml:space="preserve">channel is time-varying, </w:t>
      </w:r>
      <w:r w:rsidR="00FE667E">
        <w:rPr>
          <w:rFonts w:eastAsia="SimSun" w:hint="eastAsia"/>
          <w:sz w:val="22"/>
          <w:szCs w:val="22"/>
          <w:lang w:val="en-US" w:eastAsia="zh-CN"/>
        </w:rPr>
        <w:t xml:space="preserve">or </w:t>
      </w:r>
      <w:r w:rsidR="00356F51">
        <w:rPr>
          <w:rFonts w:eastAsiaTheme="minorEastAsia" w:hint="eastAsia"/>
          <w:sz w:val="22"/>
          <w:szCs w:val="22"/>
          <w:lang w:val="en-US"/>
        </w:rPr>
        <w:t xml:space="preserve">low-latency required traffic. </w:t>
      </w:r>
      <w:r w:rsidR="00356F51">
        <w:rPr>
          <w:rFonts w:eastAsiaTheme="minorEastAsia"/>
          <w:sz w:val="22"/>
          <w:szCs w:val="22"/>
          <w:lang w:val="en-US"/>
        </w:rPr>
        <w:t>F</w:t>
      </w:r>
      <w:r w:rsidR="00356F51">
        <w:rPr>
          <w:rFonts w:eastAsiaTheme="minorEastAsia" w:hint="eastAsia"/>
          <w:sz w:val="22"/>
          <w:szCs w:val="22"/>
          <w:lang w:val="en-US"/>
        </w:rPr>
        <w:t xml:space="preserve">urthermore, assuming more UE antennas and Tx chains in 6GR, </w:t>
      </w:r>
      <w:r w:rsidR="00F47BE8">
        <w:rPr>
          <w:rFonts w:eastAsiaTheme="minorEastAsia" w:hint="eastAsia"/>
          <w:sz w:val="22"/>
          <w:szCs w:val="22"/>
          <w:lang w:val="en-US"/>
        </w:rPr>
        <w:t xml:space="preserve">some drawbacks for closed-loop schemes, e.g., precoder indication overhead, might be </w:t>
      </w:r>
      <w:r w:rsidR="00DC13F6">
        <w:rPr>
          <w:rFonts w:eastAsiaTheme="minorEastAsia" w:hint="eastAsia"/>
          <w:sz w:val="22"/>
          <w:szCs w:val="22"/>
          <w:lang w:val="en-US"/>
        </w:rPr>
        <w:t xml:space="preserve">more problematic. </w:t>
      </w:r>
      <w:r w:rsidR="00DC13F6">
        <w:rPr>
          <w:rFonts w:eastAsiaTheme="minorEastAsia"/>
          <w:sz w:val="22"/>
          <w:szCs w:val="22"/>
          <w:lang w:val="en-US"/>
        </w:rPr>
        <w:t>Given</w:t>
      </w:r>
      <w:r w:rsidR="00DC13F6">
        <w:rPr>
          <w:rFonts w:eastAsiaTheme="minorEastAsia" w:hint="eastAsia"/>
          <w:sz w:val="22"/>
          <w:szCs w:val="22"/>
          <w:lang w:val="en-US"/>
        </w:rPr>
        <w:t xml:space="preserve"> the analysis, we think </w:t>
      </w:r>
      <w:r w:rsidR="00360D99">
        <w:rPr>
          <w:rFonts w:eastAsiaTheme="minorEastAsia" w:hint="eastAsia"/>
          <w:sz w:val="22"/>
          <w:szCs w:val="22"/>
          <w:lang w:val="en-US"/>
        </w:rPr>
        <w:t xml:space="preserve">open-loop scheme for precoder determination should be at least studied in 6GR initial phase. </w:t>
      </w:r>
    </w:p>
    <w:p w14:paraId="3B8B698D" w14:textId="47FC55C0" w:rsidR="00BE1B8A" w:rsidRPr="0008381B" w:rsidRDefault="00BE1B8A" w:rsidP="00BE1B8A">
      <w:pPr>
        <w:tabs>
          <w:tab w:val="num" w:pos="1440"/>
        </w:tabs>
        <w:spacing w:beforeLines="50" w:before="120" w:afterLines="50" w:after="120"/>
        <w:jc w:val="both"/>
        <w:rPr>
          <w:rFonts w:eastAsia="SimSun"/>
          <w:b/>
          <w:bCs/>
          <w:sz w:val="22"/>
          <w:szCs w:val="22"/>
          <w:lang w:val="en-US" w:eastAsia="zh-CN"/>
        </w:rPr>
      </w:pPr>
      <w:r w:rsidRPr="0008381B">
        <w:rPr>
          <w:rFonts w:eastAsia="SimSun"/>
          <w:b/>
          <w:bCs/>
          <w:sz w:val="22"/>
          <w:szCs w:val="22"/>
          <w:lang w:val="en-US" w:eastAsia="zh-CN"/>
        </w:rPr>
        <w:t>Proposal</w:t>
      </w:r>
      <w:r>
        <w:rPr>
          <w:rFonts w:eastAsia="SimSun" w:hint="eastAsia"/>
          <w:b/>
          <w:bCs/>
          <w:sz w:val="22"/>
          <w:szCs w:val="22"/>
          <w:lang w:val="en-US" w:eastAsia="zh-CN"/>
        </w:rPr>
        <w:t xml:space="preserve"> 2-</w:t>
      </w:r>
      <w:r>
        <w:rPr>
          <w:rFonts w:eastAsiaTheme="minorEastAsia" w:hint="eastAsia"/>
          <w:b/>
          <w:bCs/>
          <w:sz w:val="22"/>
          <w:szCs w:val="22"/>
          <w:lang w:val="en-US"/>
        </w:rPr>
        <w:t>6</w:t>
      </w:r>
      <w:r w:rsidRPr="0008381B">
        <w:rPr>
          <w:rFonts w:eastAsia="SimSun"/>
          <w:b/>
          <w:bCs/>
          <w:sz w:val="22"/>
          <w:szCs w:val="22"/>
          <w:lang w:val="en-US" w:eastAsia="zh-CN"/>
        </w:rPr>
        <w:t xml:space="preserve">: </w:t>
      </w:r>
    </w:p>
    <w:p w14:paraId="356E8C56" w14:textId="4D3DF081" w:rsidR="00BE1B8A" w:rsidRPr="00B42BE9" w:rsidRDefault="00BE1B8A" w:rsidP="00BE1B8A">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w:t>
      </w:r>
      <w:r w:rsidR="00B42BE9">
        <w:rPr>
          <w:rFonts w:eastAsiaTheme="minorEastAsia" w:hint="eastAsia"/>
          <w:b/>
          <w:bCs/>
          <w:sz w:val="22"/>
          <w:szCs w:val="22"/>
          <w:lang w:val="en-US"/>
        </w:rPr>
        <w:t xml:space="preserve">6G codebook-based PUSCH </w:t>
      </w:r>
      <w:r w:rsidR="00B42BE9">
        <w:rPr>
          <w:rFonts w:eastAsiaTheme="minorEastAsia"/>
          <w:b/>
          <w:bCs/>
          <w:sz w:val="22"/>
          <w:szCs w:val="22"/>
          <w:lang w:val="en-US"/>
        </w:rPr>
        <w:t>transmission</w:t>
      </w:r>
      <w:r w:rsidR="00B42BE9">
        <w:rPr>
          <w:rFonts w:eastAsiaTheme="minorEastAsia" w:hint="eastAsia"/>
          <w:b/>
          <w:bCs/>
          <w:sz w:val="22"/>
          <w:szCs w:val="22"/>
          <w:lang w:val="en-US"/>
        </w:rPr>
        <w:t xml:space="preserve">, for precoder determination, </w:t>
      </w:r>
    </w:p>
    <w:p w14:paraId="2F32B1E5" w14:textId="7F896791" w:rsidR="00B42BE9" w:rsidRPr="00B42BE9" w:rsidRDefault="00B42BE9" w:rsidP="00B42BE9">
      <w:pPr>
        <w:pStyle w:val="aff6"/>
        <w:numPr>
          <w:ilvl w:val="1"/>
          <w:numId w:val="28"/>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C</w:t>
      </w:r>
      <w:r>
        <w:rPr>
          <w:rFonts w:eastAsiaTheme="minorEastAsia" w:hint="eastAsia"/>
          <w:b/>
          <w:bCs/>
          <w:sz w:val="22"/>
          <w:szCs w:val="22"/>
          <w:lang w:val="en-US"/>
        </w:rPr>
        <w:t>ontinue to support closed-loop scheme (</w:t>
      </w:r>
      <w:r w:rsidR="00A038BA">
        <w:rPr>
          <w:rFonts w:eastAsia="SimSun" w:hint="eastAsia"/>
          <w:b/>
          <w:bCs/>
          <w:sz w:val="22"/>
          <w:szCs w:val="22"/>
          <w:lang w:val="en-US" w:eastAsia="zh-CN"/>
        </w:rPr>
        <w:t>i.</w:t>
      </w:r>
      <w:r>
        <w:rPr>
          <w:rFonts w:eastAsiaTheme="minorEastAsia" w:hint="eastAsia"/>
          <w:b/>
          <w:bCs/>
          <w:sz w:val="22"/>
          <w:szCs w:val="22"/>
          <w:lang w:val="en-US"/>
        </w:rPr>
        <w:t>e</w:t>
      </w:r>
      <w:r w:rsidDel="00A038BA">
        <w:rPr>
          <w:rFonts w:eastAsiaTheme="minorEastAsia" w:hint="eastAsia"/>
          <w:b/>
          <w:bCs/>
          <w:sz w:val="22"/>
          <w:szCs w:val="22"/>
          <w:lang w:val="en-US"/>
        </w:rPr>
        <w:t>.</w:t>
      </w:r>
      <w:r>
        <w:rPr>
          <w:rFonts w:eastAsiaTheme="minorEastAsia" w:hint="eastAsia"/>
          <w:b/>
          <w:bCs/>
          <w:sz w:val="22"/>
          <w:szCs w:val="22"/>
          <w:lang w:val="en-US"/>
        </w:rPr>
        <w:t>, based on DCI indication as in NR)</w:t>
      </w:r>
    </w:p>
    <w:p w14:paraId="41350377" w14:textId="71E3899C" w:rsidR="00B42BE9" w:rsidRPr="00BE1B8A" w:rsidRDefault="00B42BE9" w:rsidP="00B42BE9">
      <w:pPr>
        <w:pStyle w:val="aff6"/>
        <w:numPr>
          <w:ilvl w:val="1"/>
          <w:numId w:val="28"/>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S</w:t>
      </w:r>
      <w:r>
        <w:rPr>
          <w:rFonts w:eastAsiaTheme="minorEastAsia" w:hint="eastAsia"/>
          <w:b/>
          <w:bCs/>
          <w:sz w:val="22"/>
          <w:szCs w:val="22"/>
          <w:lang w:val="en-US"/>
        </w:rPr>
        <w:t xml:space="preserve">tudy </w:t>
      </w:r>
      <w:r w:rsidR="00902E59">
        <w:rPr>
          <w:rFonts w:eastAsiaTheme="minorEastAsia" w:hint="eastAsia"/>
          <w:b/>
          <w:bCs/>
          <w:sz w:val="22"/>
          <w:szCs w:val="22"/>
          <w:lang w:val="en-US"/>
        </w:rPr>
        <w:t>open-loop scheme as well</w:t>
      </w:r>
    </w:p>
    <w:p w14:paraId="2A58780D" w14:textId="77777777" w:rsidR="00902E59" w:rsidRDefault="00902E59" w:rsidP="00902E59">
      <w:pPr>
        <w:spacing w:afterLines="50" w:after="120"/>
        <w:jc w:val="both"/>
        <w:rPr>
          <w:rFonts w:eastAsiaTheme="minorEastAsia"/>
          <w:sz w:val="22"/>
          <w:szCs w:val="22"/>
          <w:lang w:val="en-US"/>
        </w:rPr>
      </w:pPr>
    </w:p>
    <w:p w14:paraId="76D7E975" w14:textId="4BD54976" w:rsidR="00F67CFF" w:rsidRPr="002449E5" w:rsidRDefault="00F67CFF" w:rsidP="00902E59">
      <w:pPr>
        <w:spacing w:afterLines="50"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nother discussion point is sub-band precoding. </w:t>
      </w:r>
      <w:r w:rsidR="00CC626A">
        <w:rPr>
          <w:rFonts w:eastAsiaTheme="minorEastAsia"/>
          <w:sz w:val="22"/>
          <w:szCs w:val="22"/>
          <w:lang w:val="en-US"/>
        </w:rPr>
        <w:t>I</w:t>
      </w:r>
      <w:r w:rsidR="00CC626A">
        <w:rPr>
          <w:rFonts w:eastAsiaTheme="minorEastAsia" w:hint="eastAsia"/>
          <w:sz w:val="22"/>
          <w:szCs w:val="22"/>
          <w:lang w:val="en-US"/>
        </w:rPr>
        <w:t xml:space="preserve">n 6G, larger bandwidth is likely to be specified, which will naturally </w:t>
      </w:r>
      <w:r w:rsidR="00A80F10">
        <w:rPr>
          <w:rFonts w:eastAsia="SimSun" w:hint="eastAsia"/>
          <w:sz w:val="22"/>
          <w:szCs w:val="22"/>
          <w:lang w:val="en-US" w:eastAsia="zh-CN"/>
        </w:rPr>
        <w:t xml:space="preserve">be </w:t>
      </w:r>
      <w:r w:rsidR="00CC626A">
        <w:rPr>
          <w:rFonts w:eastAsiaTheme="minorEastAsia" w:hint="eastAsia"/>
          <w:sz w:val="22"/>
          <w:szCs w:val="22"/>
          <w:lang w:val="en-US"/>
        </w:rPr>
        <w:t>applicable to UL PUSCH as well</w:t>
      </w:r>
      <w:r w:rsidR="00A80F10">
        <w:rPr>
          <w:rFonts w:eastAsia="SimSun" w:hint="eastAsia"/>
          <w:sz w:val="22"/>
          <w:szCs w:val="22"/>
          <w:lang w:val="en-US" w:eastAsia="zh-CN"/>
        </w:rPr>
        <w:t>.</w:t>
      </w:r>
      <w:r w:rsidR="00CC626A">
        <w:rPr>
          <w:rFonts w:eastAsiaTheme="minorEastAsia" w:hint="eastAsia"/>
          <w:sz w:val="22"/>
          <w:szCs w:val="22"/>
          <w:lang w:val="en-US"/>
        </w:rPr>
        <w:t xml:space="preserve"> </w:t>
      </w:r>
      <w:r w:rsidR="00A80F10">
        <w:rPr>
          <w:rFonts w:eastAsia="SimSun" w:hint="eastAsia"/>
          <w:sz w:val="22"/>
          <w:szCs w:val="22"/>
          <w:lang w:val="en-US" w:eastAsia="zh-CN"/>
        </w:rPr>
        <w:t>T</w:t>
      </w:r>
      <w:r w:rsidR="001021BD">
        <w:rPr>
          <w:rFonts w:eastAsiaTheme="minorEastAsia" w:hint="eastAsia"/>
          <w:sz w:val="22"/>
          <w:szCs w:val="22"/>
          <w:lang w:val="en-US"/>
        </w:rPr>
        <w:t xml:space="preserve">he need for UL precoder to be adaptive against frequency selectivity will </w:t>
      </w:r>
      <w:r w:rsidR="00A80F10">
        <w:rPr>
          <w:rFonts w:eastAsiaTheme="minorEastAsia"/>
          <w:sz w:val="22"/>
          <w:szCs w:val="22"/>
          <w:lang w:val="en-US"/>
        </w:rPr>
        <w:t>emerge</w:t>
      </w:r>
      <w:r w:rsidR="001021BD">
        <w:rPr>
          <w:rFonts w:eastAsiaTheme="minorEastAsia" w:hint="eastAsia"/>
          <w:sz w:val="22"/>
          <w:szCs w:val="22"/>
          <w:lang w:val="en-US"/>
        </w:rPr>
        <w:t xml:space="preserve"> further. </w:t>
      </w:r>
      <w:r w:rsidR="00BE0D92">
        <w:rPr>
          <w:rFonts w:eastAsiaTheme="minorEastAsia" w:hint="eastAsia"/>
          <w:sz w:val="22"/>
          <w:szCs w:val="22"/>
          <w:lang w:val="en-US"/>
        </w:rPr>
        <w:t xml:space="preserve">Therefore, we propose to study sub-band precoding in 6GR </w:t>
      </w:r>
      <w:r w:rsidR="00BE0D92">
        <w:rPr>
          <w:rFonts w:eastAsiaTheme="minorEastAsia"/>
          <w:sz w:val="22"/>
          <w:szCs w:val="22"/>
          <w:lang w:val="en-US"/>
        </w:rPr>
        <w:t>initial</w:t>
      </w:r>
      <w:r w:rsidR="00BE0D92">
        <w:rPr>
          <w:rFonts w:eastAsiaTheme="minorEastAsia" w:hint="eastAsia"/>
          <w:sz w:val="22"/>
          <w:szCs w:val="22"/>
          <w:lang w:val="en-US"/>
        </w:rPr>
        <w:t xml:space="preserve"> phase. </w:t>
      </w:r>
      <w:r w:rsidR="00BE0D92">
        <w:rPr>
          <w:rFonts w:eastAsiaTheme="minorEastAsia"/>
          <w:sz w:val="22"/>
          <w:szCs w:val="22"/>
          <w:lang w:val="en-US"/>
        </w:rPr>
        <w:t>N</w:t>
      </w:r>
      <w:r w:rsidR="00BE0D92">
        <w:rPr>
          <w:rFonts w:eastAsiaTheme="minorEastAsia" w:hint="eastAsia"/>
          <w:sz w:val="22"/>
          <w:szCs w:val="22"/>
          <w:lang w:val="en-US"/>
        </w:rPr>
        <w:t xml:space="preserve">ote that this could be proceeded together with </w:t>
      </w:r>
      <w:proofErr w:type="gramStart"/>
      <w:r w:rsidR="00BE0D92">
        <w:rPr>
          <w:rFonts w:eastAsiaTheme="minorEastAsia" w:hint="eastAsia"/>
          <w:sz w:val="22"/>
          <w:szCs w:val="22"/>
          <w:lang w:val="en-US"/>
        </w:rPr>
        <w:t>open-loop</w:t>
      </w:r>
      <w:proofErr w:type="gramEnd"/>
      <w:r w:rsidR="00BE0D92">
        <w:rPr>
          <w:rFonts w:eastAsiaTheme="minorEastAsia" w:hint="eastAsia"/>
          <w:sz w:val="22"/>
          <w:szCs w:val="22"/>
          <w:lang w:val="en-US"/>
        </w:rPr>
        <w:t xml:space="preserve"> precoder determination </w:t>
      </w:r>
      <w:r w:rsidR="00BE0D92">
        <w:rPr>
          <w:rFonts w:eastAsiaTheme="minorEastAsia"/>
          <w:sz w:val="22"/>
          <w:szCs w:val="22"/>
          <w:lang w:val="en-US"/>
        </w:rPr>
        <w:t>scheme</w:t>
      </w:r>
      <w:r w:rsidR="00BE0D92">
        <w:rPr>
          <w:rFonts w:eastAsiaTheme="minorEastAsia" w:hint="eastAsia"/>
          <w:sz w:val="22"/>
          <w:szCs w:val="22"/>
          <w:lang w:val="en-US"/>
        </w:rPr>
        <w:t xml:space="preserve"> as </w:t>
      </w:r>
      <w:r w:rsidR="00A80F10">
        <w:rPr>
          <w:rFonts w:eastAsiaTheme="minorEastAsia"/>
          <w:sz w:val="22"/>
          <w:szCs w:val="22"/>
          <w:lang w:val="en-US"/>
        </w:rPr>
        <w:t>mentioned</w:t>
      </w:r>
      <w:r w:rsidR="00BE0D92">
        <w:rPr>
          <w:rFonts w:eastAsiaTheme="minorEastAsia" w:hint="eastAsia"/>
          <w:sz w:val="22"/>
          <w:szCs w:val="22"/>
          <w:lang w:val="en-US"/>
        </w:rPr>
        <w:t xml:space="preserve"> above, </w:t>
      </w:r>
      <w:r w:rsidR="00BE0D92">
        <w:rPr>
          <w:rFonts w:eastAsiaTheme="minorEastAsia"/>
          <w:sz w:val="22"/>
          <w:szCs w:val="22"/>
          <w:lang w:val="en-US"/>
        </w:rPr>
        <w:t>given</w:t>
      </w:r>
      <w:r w:rsidR="00BE0D92">
        <w:rPr>
          <w:rFonts w:eastAsiaTheme="minorEastAsia" w:hint="eastAsia"/>
          <w:sz w:val="22"/>
          <w:szCs w:val="22"/>
          <w:lang w:val="en-US"/>
        </w:rPr>
        <w:t xml:space="preserve"> that for sub-band precoding, precoder indication overhead </w:t>
      </w:r>
      <w:r w:rsidR="006E30AC">
        <w:rPr>
          <w:rFonts w:eastAsiaTheme="minorEastAsia" w:hint="eastAsia"/>
          <w:sz w:val="22"/>
          <w:szCs w:val="22"/>
          <w:lang w:val="en-US"/>
        </w:rPr>
        <w:t xml:space="preserve">is </w:t>
      </w:r>
      <w:r w:rsidR="001C61D7">
        <w:rPr>
          <w:rFonts w:eastAsia="SimSun" w:hint="eastAsia"/>
          <w:sz w:val="22"/>
          <w:szCs w:val="22"/>
          <w:lang w:val="en-US" w:eastAsia="zh-CN"/>
        </w:rPr>
        <w:t>much</w:t>
      </w:r>
      <w:r w:rsidR="001C61D7">
        <w:rPr>
          <w:rFonts w:eastAsiaTheme="minorEastAsia" w:hint="eastAsia"/>
          <w:sz w:val="22"/>
          <w:szCs w:val="22"/>
          <w:lang w:val="en-US"/>
        </w:rPr>
        <w:t xml:space="preserve"> </w:t>
      </w:r>
      <w:r w:rsidR="006E30AC">
        <w:rPr>
          <w:rFonts w:eastAsiaTheme="minorEastAsia" w:hint="eastAsia"/>
          <w:sz w:val="22"/>
          <w:szCs w:val="22"/>
          <w:lang w:val="en-US"/>
        </w:rPr>
        <w:t>huge</w:t>
      </w:r>
      <w:r w:rsidR="001C61D7">
        <w:rPr>
          <w:rFonts w:eastAsia="SimSun" w:hint="eastAsia"/>
          <w:sz w:val="22"/>
          <w:szCs w:val="22"/>
          <w:lang w:val="en-US" w:eastAsia="zh-CN"/>
        </w:rPr>
        <w:t>r</w:t>
      </w:r>
      <w:r w:rsidR="006E30AC">
        <w:rPr>
          <w:rFonts w:eastAsiaTheme="minorEastAsia" w:hint="eastAsia"/>
          <w:sz w:val="22"/>
          <w:szCs w:val="22"/>
          <w:lang w:val="en-US"/>
        </w:rPr>
        <w:t xml:space="preserve">. </w:t>
      </w:r>
      <w:r w:rsidR="002449E5">
        <w:rPr>
          <w:rFonts w:eastAsiaTheme="minorEastAsia" w:hint="eastAsia"/>
          <w:sz w:val="22"/>
          <w:szCs w:val="22"/>
          <w:lang w:val="en-US"/>
        </w:rPr>
        <w:t xml:space="preserve">Also, despite the possibility of DFT-s-OFDM waveform for multi-layer PUSCH, we think it would be good to first consider CP-OFDM for </w:t>
      </w:r>
      <w:r w:rsidR="002449E5">
        <w:rPr>
          <w:rFonts w:eastAsiaTheme="minorEastAsia"/>
          <w:sz w:val="22"/>
          <w:szCs w:val="22"/>
          <w:lang w:val="en-US"/>
        </w:rPr>
        <w:t>this</w:t>
      </w:r>
      <w:r w:rsidR="002449E5">
        <w:rPr>
          <w:rFonts w:eastAsiaTheme="minorEastAsia" w:hint="eastAsia"/>
          <w:sz w:val="22"/>
          <w:szCs w:val="22"/>
          <w:lang w:val="en-US"/>
        </w:rPr>
        <w:t xml:space="preserve"> issue</w:t>
      </w:r>
      <w:r w:rsidR="00A66D88">
        <w:rPr>
          <w:rFonts w:eastAsiaTheme="minorEastAsia" w:hint="eastAsia"/>
          <w:sz w:val="22"/>
          <w:szCs w:val="22"/>
          <w:lang w:val="en-US"/>
        </w:rPr>
        <w:t xml:space="preserve">, to avoid broadening the scope too much. </w:t>
      </w:r>
    </w:p>
    <w:p w14:paraId="0AED153E" w14:textId="2ABFFF75" w:rsidR="006E30AC" w:rsidRPr="0008381B" w:rsidRDefault="006E30AC" w:rsidP="006E30AC">
      <w:pPr>
        <w:tabs>
          <w:tab w:val="num" w:pos="1440"/>
        </w:tabs>
        <w:spacing w:beforeLines="50" w:before="120" w:afterLines="50" w:after="120"/>
        <w:jc w:val="both"/>
        <w:rPr>
          <w:rFonts w:eastAsia="SimSun"/>
          <w:b/>
          <w:bCs/>
          <w:sz w:val="22"/>
          <w:szCs w:val="22"/>
          <w:lang w:val="en-US" w:eastAsia="zh-CN"/>
        </w:rPr>
      </w:pPr>
      <w:r w:rsidRPr="0008381B">
        <w:rPr>
          <w:rFonts w:eastAsia="SimSun"/>
          <w:b/>
          <w:bCs/>
          <w:sz w:val="22"/>
          <w:szCs w:val="22"/>
          <w:lang w:val="en-US" w:eastAsia="zh-CN"/>
        </w:rPr>
        <w:t>Proposal</w:t>
      </w:r>
      <w:r>
        <w:rPr>
          <w:rFonts w:eastAsia="SimSun" w:hint="eastAsia"/>
          <w:b/>
          <w:bCs/>
          <w:sz w:val="22"/>
          <w:szCs w:val="22"/>
          <w:lang w:val="en-US" w:eastAsia="zh-CN"/>
        </w:rPr>
        <w:t xml:space="preserve"> 2-</w:t>
      </w:r>
      <w:r>
        <w:rPr>
          <w:rFonts w:eastAsiaTheme="minorEastAsia" w:hint="eastAsia"/>
          <w:b/>
          <w:bCs/>
          <w:sz w:val="22"/>
          <w:szCs w:val="22"/>
          <w:lang w:val="en-US"/>
        </w:rPr>
        <w:t>7</w:t>
      </w:r>
      <w:r w:rsidRPr="0008381B">
        <w:rPr>
          <w:rFonts w:eastAsia="SimSun"/>
          <w:b/>
          <w:bCs/>
          <w:sz w:val="22"/>
          <w:szCs w:val="22"/>
          <w:lang w:val="en-US" w:eastAsia="zh-CN"/>
        </w:rPr>
        <w:t xml:space="preserve">: </w:t>
      </w:r>
    </w:p>
    <w:p w14:paraId="4454B361" w14:textId="5B3AA2E3" w:rsidR="006E30AC" w:rsidRPr="00A66D88" w:rsidRDefault="006E30AC" w:rsidP="006E30AC">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6G codebook-based PUSCH </w:t>
      </w:r>
      <w:r>
        <w:rPr>
          <w:rFonts w:eastAsiaTheme="minorEastAsia"/>
          <w:b/>
          <w:bCs/>
          <w:sz w:val="22"/>
          <w:szCs w:val="22"/>
          <w:lang w:val="en-US"/>
        </w:rPr>
        <w:t>transmission</w:t>
      </w:r>
      <w:r>
        <w:rPr>
          <w:rFonts w:eastAsiaTheme="minorEastAsia" w:hint="eastAsia"/>
          <w:b/>
          <w:bCs/>
          <w:sz w:val="22"/>
          <w:szCs w:val="22"/>
          <w:lang w:val="en-US"/>
        </w:rPr>
        <w:t>, study sub-band precod</w:t>
      </w:r>
      <w:r w:rsidR="002449E5">
        <w:rPr>
          <w:rFonts w:eastAsiaTheme="minorEastAsia" w:hint="eastAsia"/>
          <w:b/>
          <w:bCs/>
          <w:sz w:val="22"/>
          <w:szCs w:val="22"/>
          <w:lang w:val="en-US"/>
        </w:rPr>
        <w:t>ing</w:t>
      </w:r>
    </w:p>
    <w:p w14:paraId="35BE002F" w14:textId="70E09AAB" w:rsidR="00A66D88" w:rsidRPr="00B42BE9" w:rsidRDefault="00FF2C66" w:rsidP="00A66D88">
      <w:pPr>
        <w:pStyle w:val="aff6"/>
        <w:numPr>
          <w:ilvl w:val="1"/>
          <w:numId w:val="28"/>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Application to CP-OFDM PUSCH is considered first</w:t>
      </w:r>
    </w:p>
    <w:p w14:paraId="0AD4EC43" w14:textId="77777777" w:rsidR="00F67CFF" w:rsidRPr="006E30AC" w:rsidRDefault="00F67CFF" w:rsidP="00902E59">
      <w:pPr>
        <w:spacing w:afterLines="50" w:after="120"/>
        <w:jc w:val="both"/>
        <w:rPr>
          <w:rFonts w:eastAsiaTheme="minorEastAsia"/>
          <w:sz w:val="22"/>
          <w:szCs w:val="22"/>
          <w:lang w:val="en-US"/>
        </w:rPr>
      </w:pPr>
    </w:p>
    <w:p w14:paraId="43775174" w14:textId="77777777" w:rsidR="00902E59" w:rsidRPr="00902E59" w:rsidRDefault="00902E59" w:rsidP="00C60E63">
      <w:pPr>
        <w:rPr>
          <w:rFonts w:eastAsiaTheme="minorEastAsia"/>
          <w:lang w:val="en-US"/>
        </w:rPr>
      </w:pPr>
    </w:p>
    <w:p w14:paraId="51B7C1D1" w14:textId="6AC8E79E" w:rsidR="00C60E63" w:rsidRPr="00631832" w:rsidRDefault="00C60E63" w:rsidP="00631832">
      <w:pPr>
        <w:pStyle w:val="2"/>
        <w:rPr>
          <w:rFonts w:eastAsia="SimSun"/>
          <w:b/>
          <w:szCs w:val="24"/>
          <w:lang w:val="en-US" w:eastAsia="zh-CN"/>
        </w:rPr>
      </w:pPr>
      <w:r w:rsidRPr="00631832">
        <w:rPr>
          <w:rFonts w:eastAsia="SimSun" w:hint="eastAsia"/>
          <w:b/>
          <w:szCs w:val="24"/>
          <w:lang w:val="en-US" w:eastAsia="zh-CN"/>
        </w:rPr>
        <w:t>2</w:t>
      </w:r>
      <w:r w:rsidRPr="00631832">
        <w:rPr>
          <w:rFonts w:eastAsia="SimSun"/>
          <w:b/>
          <w:szCs w:val="24"/>
          <w:lang w:val="en-US" w:eastAsia="zh-CN"/>
        </w:rPr>
        <w:t>.</w:t>
      </w:r>
      <w:r w:rsidR="00631832">
        <w:rPr>
          <w:rFonts w:eastAsia="SimSun" w:hint="eastAsia"/>
          <w:b/>
          <w:bCs/>
          <w:szCs w:val="24"/>
          <w:lang w:val="en-US" w:eastAsia="zh-CN"/>
        </w:rPr>
        <w:t>4</w:t>
      </w:r>
      <w:r w:rsidRPr="00631832">
        <w:rPr>
          <w:rFonts w:eastAsia="SimSun"/>
          <w:b/>
          <w:szCs w:val="24"/>
          <w:lang w:val="en-US" w:eastAsia="zh-CN"/>
        </w:rPr>
        <w:t xml:space="preserve"> </w:t>
      </w:r>
      <w:r w:rsidRPr="00631832">
        <w:rPr>
          <w:rFonts w:eastAsia="SimSun" w:hint="eastAsia"/>
          <w:b/>
          <w:szCs w:val="24"/>
          <w:lang w:val="en-US" w:eastAsia="zh-CN"/>
        </w:rPr>
        <w:t>Antenna selection for UL transmission</w:t>
      </w:r>
    </w:p>
    <w:p w14:paraId="19620A22" w14:textId="10FF8C8C" w:rsidR="00C60E63" w:rsidRPr="00F41682" w:rsidRDefault="00DA1A10" w:rsidP="00A94B33">
      <w:pPr>
        <w:spacing w:afterLines="50" w:after="120"/>
        <w:jc w:val="both"/>
        <w:rPr>
          <w:rFonts w:eastAsiaTheme="minorEastAsia"/>
          <w:sz w:val="22"/>
          <w:szCs w:val="22"/>
          <w:lang w:val="en-US"/>
        </w:rPr>
      </w:pPr>
      <w:r w:rsidRPr="00F41682">
        <w:rPr>
          <w:rFonts w:eastAsiaTheme="minorEastAsia" w:hint="eastAsia"/>
          <w:sz w:val="22"/>
          <w:szCs w:val="22"/>
          <w:lang w:val="en-US"/>
        </w:rPr>
        <w:t xml:space="preserve">For </w:t>
      </w:r>
      <w:r w:rsidR="00D44B15" w:rsidRPr="00F41682">
        <w:rPr>
          <w:rFonts w:eastAsiaTheme="minorEastAsia" w:hint="eastAsia"/>
          <w:sz w:val="22"/>
          <w:szCs w:val="22"/>
          <w:lang w:val="en-US"/>
        </w:rPr>
        <w:t xml:space="preserve">SRS </w:t>
      </w:r>
      <w:r w:rsidR="00D44B15" w:rsidRPr="00F41682">
        <w:rPr>
          <w:rFonts w:eastAsiaTheme="minorEastAsia"/>
          <w:sz w:val="22"/>
          <w:szCs w:val="22"/>
          <w:lang w:val="en-US"/>
        </w:rPr>
        <w:t>configured</w:t>
      </w:r>
      <w:r w:rsidR="00D44B15" w:rsidRPr="00F41682">
        <w:rPr>
          <w:rFonts w:eastAsiaTheme="minorEastAsia" w:hint="eastAsia"/>
          <w:sz w:val="22"/>
          <w:szCs w:val="22"/>
          <w:lang w:val="en-US"/>
        </w:rPr>
        <w:t xml:space="preserve"> for DL CSI acquisition, a sort of relative relationship between SRS port(s) and UE antenna(s) is somehow </w:t>
      </w:r>
      <w:r w:rsidR="004C6FD0" w:rsidRPr="00F41682">
        <w:rPr>
          <w:rFonts w:eastAsiaTheme="minorEastAsia" w:hint="eastAsia"/>
          <w:sz w:val="22"/>
          <w:szCs w:val="22"/>
          <w:lang w:val="en-US"/>
        </w:rPr>
        <w:t>described in the spec</w:t>
      </w:r>
      <w:r w:rsidR="00866338" w:rsidRPr="00F41682">
        <w:rPr>
          <w:rFonts w:eastAsiaTheme="minorEastAsia" w:hint="eastAsia"/>
          <w:sz w:val="22"/>
          <w:szCs w:val="22"/>
          <w:lang w:val="en-US"/>
        </w:rPr>
        <w:t xml:space="preserve">, which allows NW to measure DL CSI per UE antenna port explicitly. </w:t>
      </w:r>
      <w:r w:rsidRPr="00F41682">
        <w:rPr>
          <w:rFonts w:eastAsiaTheme="minorEastAsia"/>
          <w:sz w:val="22"/>
          <w:szCs w:val="22"/>
          <w:lang w:val="en-US"/>
        </w:rPr>
        <w:t>M</w:t>
      </w:r>
      <w:r w:rsidRPr="00F41682">
        <w:rPr>
          <w:rFonts w:eastAsiaTheme="minorEastAsia" w:hint="eastAsia"/>
          <w:sz w:val="22"/>
          <w:szCs w:val="22"/>
          <w:lang w:val="en-US"/>
        </w:rPr>
        <w:t xml:space="preserve">eanwhile, for PUSCH transmission, the used UE antenna(s) </w:t>
      </w:r>
      <w:proofErr w:type="gramStart"/>
      <w:r w:rsidRPr="00F41682">
        <w:rPr>
          <w:rFonts w:eastAsiaTheme="minorEastAsia" w:hint="eastAsia"/>
          <w:sz w:val="22"/>
          <w:szCs w:val="22"/>
          <w:lang w:val="en-US"/>
        </w:rPr>
        <w:t>are</w:t>
      </w:r>
      <w:proofErr w:type="gramEnd"/>
      <w:r w:rsidRPr="00F41682">
        <w:rPr>
          <w:rFonts w:eastAsiaTheme="minorEastAsia" w:hint="eastAsia"/>
          <w:sz w:val="22"/>
          <w:szCs w:val="22"/>
          <w:lang w:val="en-US"/>
        </w:rPr>
        <w:t xml:space="preserve"> in general up to UE implementation</w:t>
      </w:r>
      <w:r w:rsidR="00034FE2" w:rsidRPr="00F41682">
        <w:rPr>
          <w:rFonts w:eastAsiaTheme="minorEastAsia" w:hint="eastAsia"/>
          <w:sz w:val="22"/>
          <w:szCs w:val="22"/>
          <w:lang w:val="en-US"/>
        </w:rPr>
        <w:t xml:space="preserve"> (an exception is when multiple SRS resources for codebook PUSCH are configured, in which the UE may use different antenna(s) for different resources</w:t>
      </w:r>
      <w:r w:rsidR="00F94A83" w:rsidRPr="00F41682">
        <w:rPr>
          <w:rFonts w:eastAsiaTheme="minorEastAsia" w:hint="eastAsia"/>
          <w:sz w:val="22"/>
          <w:szCs w:val="22"/>
          <w:lang w:val="en-US"/>
        </w:rPr>
        <w:t xml:space="preserve"> and NW may implicitly understand UL CSI different per antenna). </w:t>
      </w:r>
      <w:r w:rsidR="00FF6FB1" w:rsidRPr="00F41682">
        <w:rPr>
          <w:rFonts w:eastAsiaTheme="minorEastAsia"/>
          <w:sz w:val="22"/>
          <w:szCs w:val="22"/>
          <w:lang w:val="en-US"/>
        </w:rPr>
        <w:t>O</w:t>
      </w:r>
      <w:r w:rsidR="00FF6FB1" w:rsidRPr="00F41682">
        <w:rPr>
          <w:rFonts w:eastAsiaTheme="minorEastAsia" w:hint="eastAsia"/>
          <w:sz w:val="22"/>
          <w:szCs w:val="22"/>
          <w:lang w:val="en-US"/>
        </w:rPr>
        <w:t xml:space="preserve">ne reason for this in our understanding is that for TDD band where multiple antennas are more realistic, </w:t>
      </w:r>
      <w:r w:rsidR="000238A1" w:rsidRPr="00F41682">
        <w:rPr>
          <w:rFonts w:eastAsiaTheme="minorEastAsia" w:hint="eastAsia"/>
          <w:sz w:val="22"/>
          <w:szCs w:val="22"/>
          <w:lang w:val="en-US"/>
        </w:rPr>
        <w:t xml:space="preserve">UE is regarded as a better entity to decide its own antenna usage by e.g., measurements of DL RS. </w:t>
      </w:r>
    </w:p>
    <w:p w14:paraId="19125D84" w14:textId="386A9741" w:rsidR="004B0CFE" w:rsidRPr="00F41682" w:rsidRDefault="001E4A93" w:rsidP="00A94B33">
      <w:pPr>
        <w:spacing w:afterLines="50" w:after="120"/>
        <w:jc w:val="both"/>
        <w:rPr>
          <w:rFonts w:eastAsiaTheme="minorEastAsia"/>
          <w:sz w:val="22"/>
          <w:szCs w:val="22"/>
          <w:lang w:val="en-US"/>
        </w:rPr>
      </w:pPr>
      <w:r w:rsidRPr="00F41682">
        <w:rPr>
          <w:rFonts w:eastAsiaTheme="minorEastAsia"/>
          <w:sz w:val="22"/>
          <w:szCs w:val="22"/>
          <w:lang w:val="en-US"/>
        </w:rPr>
        <w:t>I</w:t>
      </w:r>
      <w:r w:rsidRPr="00F41682">
        <w:rPr>
          <w:rFonts w:eastAsiaTheme="minorEastAsia" w:hint="eastAsia"/>
          <w:sz w:val="22"/>
          <w:szCs w:val="22"/>
          <w:lang w:val="en-US"/>
        </w:rPr>
        <w:t xml:space="preserve">n the meanwhile, we see there </w:t>
      </w:r>
      <w:r w:rsidR="00A75601" w:rsidRPr="00F41682">
        <w:rPr>
          <w:rFonts w:eastAsiaTheme="minorEastAsia"/>
          <w:sz w:val="22"/>
          <w:szCs w:val="22"/>
          <w:lang w:val="en-US"/>
        </w:rPr>
        <w:t>are</w:t>
      </w:r>
      <w:r w:rsidRPr="00F41682">
        <w:rPr>
          <w:rFonts w:eastAsiaTheme="minorEastAsia" w:hint="eastAsia"/>
          <w:sz w:val="22"/>
          <w:szCs w:val="22"/>
          <w:lang w:val="en-US"/>
        </w:rPr>
        <w:t xml:space="preserve"> some values if 6G can also study the need of NW-assi</w:t>
      </w:r>
      <w:r w:rsidR="004E6280" w:rsidRPr="00F41682">
        <w:rPr>
          <w:rFonts w:eastAsiaTheme="minorEastAsia" w:hint="eastAsia"/>
          <w:sz w:val="22"/>
          <w:szCs w:val="22"/>
          <w:lang w:val="en-US"/>
        </w:rPr>
        <w:t xml:space="preserve">sted UE antenna selection to improve UL PUSCH performance. </w:t>
      </w:r>
      <w:r w:rsidR="004E6280" w:rsidRPr="00F41682">
        <w:rPr>
          <w:rFonts w:eastAsiaTheme="minorEastAsia"/>
          <w:sz w:val="22"/>
          <w:szCs w:val="22"/>
          <w:lang w:val="en-US"/>
        </w:rPr>
        <w:t>F</w:t>
      </w:r>
      <w:r w:rsidR="004E6280" w:rsidRPr="00F41682">
        <w:rPr>
          <w:rFonts w:eastAsiaTheme="minorEastAsia" w:hint="eastAsia"/>
          <w:sz w:val="22"/>
          <w:szCs w:val="22"/>
          <w:lang w:val="en-US"/>
        </w:rPr>
        <w:t xml:space="preserve">or </w:t>
      </w:r>
      <w:r w:rsidR="004E6280" w:rsidRPr="00F41682">
        <w:rPr>
          <w:rFonts w:eastAsiaTheme="minorEastAsia"/>
          <w:sz w:val="22"/>
          <w:szCs w:val="22"/>
          <w:lang w:val="en-US"/>
        </w:rPr>
        <w:t>example</w:t>
      </w:r>
      <w:r w:rsidR="004E6280" w:rsidRPr="00F41682">
        <w:rPr>
          <w:rFonts w:eastAsiaTheme="minorEastAsia" w:hint="eastAsia"/>
          <w:sz w:val="22"/>
          <w:szCs w:val="22"/>
          <w:lang w:val="en-US"/>
        </w:rPr>
        <w:t xml:space="preserve">, the above motivation for UE side selection, i.e., TDD reciprocity, may not always be available in some scenarios, e.g., FDD band or when </w:t>
      </w:r>
      <w:r w:rsidR="00D56C36" w:rsidRPr="00F41682">
        <w:rPr>
          <w:rFonts w:eastAsiaTheme="minorEastAsia" w:hint="eastAsia"/>
          <w:sz w:val="22"/>
          <w:szCs w:val="22"/>
          <w:lang w:val="en-US"/>
        </w:rPr>
        <w:t>UE</w:t>
      </w:r>
      <w:r w:rsidR="00D56C36" w:rsidRPr="00F41682">
        <w:rPr>
          <w:rFonts w:eastAsiaTheme="minorEastAsia"/>
          <w:sz w:val="22"/>
          <w:szCs w:val="22"/>
          <w:lang w:val="en-US"/>
        </w:rPr>
        <w:t>’</w:t>
      </w:r>
      <w:r w:rsidR="00D56C36" w:rsidRPr="00F41682">
        <w:rPr>
          <w:rFonts w:eastAsiaTheme="minorEastAsia" w:hint="eastAsia"/>
          <w:sz w:val="22"/>
          <w:szCs w:val="22"/>
          <w:lang w:val="en-US"/>
        </w:rPr>
        <w:t xml:space="preserve">s reciprocity </w:t>
      </w:r>
      <w:r w:rsidR="00D56C36" w:rsidRPr="00F41682">
        <w:rPr>
          <w:rFonts w:eastAsiaTheme="minorEastAsia"/>
          <w:sz w:val="22"/>
          <w:szCs w:val="22"/>
          <w:lang w:val="en-US"/>
        </w:rPr>
        <w:t>implementation</w:t>
      </w:r>
      <w:r w:rsidR="00D56C36" w:rsidRPr="00F41682">
        <w:rPr>
          <w:rFonts w:eastAsiaTheme="minorEastAsia" w:hint="eastAsia"/>
          <w:sz w:val="22"/>
          <w:szCs w:val="22"/>
          <w:lang w:val="en-US"/>
        </w:rPr>
        <w:t xml:space="preserve"> is not enough. </w:t>
      </w:r>
      <w:r w:rsidR="00D56C36" w:rsidRPr="00F41682">
        <w:rPr>
          <w:rFonts w:eastAsiaTheme="minorEastAsia"/>
          <w:sz w:val="22"/>
          <w:szCs w:val="22"/>
          <w:lang w:val="en-US"/>
        </w:rPr>
        <w:t>I</w:t>
      </w:r>
      <w:r w:rsidR="00D56C36" w:rsidRPr="00F41682">
        <w:rPr>
          <w:rFonts w:eastAsiaTheme="minorEastAsia" w:hint="eastAsia"/>
          <w:sz w:val="22"/>
          <w:szCs w:val="22"/>
          <w:lang w:val="en-US"/>
        </w:rPr>
        <w:t>n this case, even if there are some sacrifices</w:t>
      </w:r>
      <w:r w:rsidR="001B5967" w:rsidRPr="00F41682">
        <w:rPr>
          <w:rFonts w:eastAsiaTheme="minorEastAsia" w:hint="eastAsia"/>
          <w:sz w:val="22"/>
          <w:szCs w:val="22"/>
          <w:lang w:val="en-US"/>
        </w:rPr>
        <w:t xml:space="preserve"> such as antenna indication overhead and/or measurement </w:t>
      </w:r>
      <w:r w:rsidR="001B5967" w:rsidRPr="00F41682">
        <w:rPr>
          <w:rFonts w:eastAsiaTheme="minorEastAsia"/>
          <w:sz w:val="22"/>
          <w:szCs w:val="22"/>
          <w:lang w:val="en-US"/>
        </w:rPr>
        <w:t>resources</w:t>
      </w:r>
      <w:r w:rsidR="001B5967" w:rsidRPr="00F41682">
        <w:rPr>
          <w:rFonts w:eastAsiaTheme="minorEastAsia" w:hint="eastAsia"/>
          <w:sz w:val="22"/>
          <w:szCs w:val="22"/>
          <w:lang w:val="en-US"/>
        </w:rPr>
        <w:t xml:space="preserve"> for UL to decide antenna(s), NW may still prefer to </w:t>
      </w:r>
      <w:r w:rsidR="008F7891" w:rsidRPr="00F41682">
        <w:rPr>
          <w:rFonts w:eastAsiaTheme="minorEastAsia" w:hint="eastAsia"/>
          <w:sz w:val="22"/>
          <w:szCs w:val="22"/>
          <w:lang w:val="en-US"/>
        </w:rPr>
        <w:t xml:space="preserve">see UE antenna usage clearly. </w:t>
      </w:r>
      <w:r w:rsidR="00A33E1A" w:rsidRPr="00F41682">
        <w:rPr>
          <w:rFonts w:eastAsiaTheme="minorEastAsia"/>
          <w:sz w:val="22"/>
          <w:szCs w:val="22"/>
          <w:lang w:val="en-US"/>
        </w:rPr>
        <w:t>A</w:t>
      </w:r>
      <w:r w:rsidR="00A33E1A" w:rsidRPr="00F41682">
        <w:rPr>
          <w:rFonts w:eastAsiaTheme="minorEastAsia" w:hint="eastAsia"/>
          <w:sz w:val="22"/>
          <w:szCs w:val="22"/>
          <w:lang w:val="en-US"/>
        </w:rPr>
        <w:t xml:space="preserve">t least we think it deserves some </w:t>
      </w:r>
      <w:r w:rsidR="00600AE8" w:rsidRPr="00F41682">
        <w:rPr>
          <w:rFonts w:eastAsiaTheme="minorEastAsia" w:hint="eastAsia"/>
          <w:sz w:val="22"/>
          <w:szCs w:val="22"/>
          <w:lang w:val="en-US"/>
        </w:rPr>
        <w:t xml:space="preserve">RAN1 study to check if there is a real benefit. </w:t>
      </w:r>
    </w:p>
    <w:p w14:paraId="53B8BE30" w14:textId="77777777" w:rsidR="00902E59" w:rsidRPr="00F41682" w:rsidRDefault="00902E59" w:rsidP="00A94B33">
      <w:pPr>
        <w:spacing w:afterLines="50" w:after="120"/>
        <w:jc w:val="both"/>
        <w:rPr>
          <w:rFonts w:eastAsiaTheme="minorEastAsia"/>
          <w:sz w:val="22"/>
          <w:szCs w:val="22"/>
          <w:lang w:val="en-US"/>
        </w:rPr>
      </w:pPr>
    </w:p>
    <w:p w14:paraId="676FA395" w14:textId="6C396004" w:rsidR="00600AE8" w:rsidRPr="00F41682" w:rsidRDefault="00600AE8" w:rsidP="00600AE8">
      <w:pPr>
        <w:tabs>
          <w:tab w:val="num" w:pos="1440"/>
        </w:tabs>
        <w:spacing w:beforeLines="50" w:before="120" w:afterLines="50" w:after="120"/>
        <w:jc w:val="both"/>
        <w:rPr>
          <w:rFonts w:eastAsia="SimSun"/>
          <w:b/>
          <w:bCs/>
          <w:sz w:val="22"/>
          <w:szCs w:val="22"/>
          <w:lang w:val="en-US" w:eastAsia="zh-CN"/>
        </w:rPr>
      </w:pPr>
      <w:r w:rsidRPr="00F41682">
        <w:rPr>
          <w:rFonts w:eastAsia="SimSun"/>
          <w:b/>
          <w:bCs/>
          <w:sz w:val="22"/>
          <w:szCs w:val="22"/>
          <w:lang w:val="en-US" w:eastAsia="zh-CN"/>
        </w:rPr>
        <w:t>Proposal</w:t>
      </w:r>
      <w:r w:rsidRPr="00F41682">
        <w:rPr>
          <w:rFonts w:eastAsia="SimSun" w:hint="eastAsia"/>
          <w:b/>
          <w:bCs/>
          <w:sz w:val="22"/>
          <w:szCs w:val="22"/>
          <w:lang w:val="en-US" w:eastAsia="zh-CN"/>
        </w:rPr>
        <w:t xml:space="preserve"> 2-</w:t>
      </w:r>
      <w:r w:rsidR="00A93D4A">
        <w:rPr>
          <w:rFonts w:eastAsia="SimSun" w:hint="eastAsia"/>
          <w:b/>
          <w:bCs/>
          <w:sz w:val="22"/>
          <w:szCs w:val="22"/>
          <w:lang w:val="en-US" w:eastAsia="zh-CN"/>
        </w:rPr>
        <w:t>8</w:t>
      </w:r>
      <w:r w:rsidRPr="00F41682">
        <w:rPr>
          <w:rFonts w:eastAsia="SimSun"/>
          <w:b/>
          <w:bCs/>
          <w:sz w:val="22"/>
          <w:szCs w:val="22"/>
          <w:lang w:val="en-US" w:eastAsia="zh-CN"/>
        </w:rPr>
        <w:t xml:space="preserve">: </w:t>
      </w:r>
    </w:p>
    <w:p w14:paraId="40E36C03" w14:textId="1ACEA195" w:rsidR="00600AE8" w:rsidRPr="00F41682" w:rsidRDefault="00600AE8" w:rsidP="00600AE8">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sidRPr="00F41682">
        <w:rPr>
          <w:rFonts w:eastAsiaTheme="minorEastAsia"/>
          <w:b/>
          <w:bCs/>
          <w:sz w:val="22"/>
          <w:szCs w:val="22"/>
          <w:lang w:val="en-US"/>
        </w:rPr>
        <w:t>F</w:t>
      </w:r>
      <w:r w:rsidRPr="00F41682">
        <w:rPr>
          <w:rFonts w:eastAsiaTheme="minorEastAsia" w:hint="eastAsia"/>
          <w:b/>
          <w:bCs/>
          <w:sz w:val="22"/>
          <w:szCs w:val="22"/>
          <w:lang w:val="en-US"/>
        </w:rPr>
        <w:t xml:space="preserve">or 6G codebook-based PUSCH </w:t>
      </w:r>
      <w:r w:rsidRPr="00F41682">
        <w:rPr>
          <w:rFonts w:eastAsiaTheme="minorEastAsia"/>
          <w:b/>
          <w:bCs/>
          <w:sz w:val="22"/>
          <w:szCs w:val="22"/>
          <w:lang w:val="en-US"/>
        </w:rPr>
        <w:t>transmission</w:t>
      </w:r>
      <w:r w:rsidRPr="00F41682">
        <w:rPr>
          <w:rFonts w:eastAsiaTheme="minorEastAsia" w:hint="eastAsia"/>
          <w:b/>
          <w:bCs/>
          <w:sz w:val="22"/>
          <w:szCs w:val="22"/>
          <w:lang w:val="en-US"/>
        </w:rPr>
        <w:t xml:space="preserve">, study NW-assisted </w:t>
      </w:r>
      <w:r w:rsidR="00771E5E" w:rsidRPr="00F41682">
        <w:rPr>
          <w:rFonts w:eastAsiaTheme="minorEastAsia" w:hint="eastAsia"/>
          <w:b/>
          <w:bCs/>
          <w:sz w:val="22"/>
          <w:szCs w:val="22"/>
          <w:lang w:val="en-US"/>
        </w:rPr>
        <w:t>UE antenna selection</w:t>
      </w:r>
    </w:p>
    <w:p w14:paraId="590DAEB4" w14:textId="77777777" w:rsidR="00BB2DC4" w:rsidRPr="00600AE8" w:rsidRDefault="00BB2DC4" w:rsidP="001561EF">
      <w:pPr>
        <w:pStyle w:val="aff6"/>
        <w:ind w:leftChars="0" w:left="0"/>
        <w:rPr>
          <w:rFonts w:eastAsia="SimSun"/>
          <w:sz w:val="22"/>
          <w:szCs w:val="22"/>
          <w:lang w:val="en-US" w:eastAsia="zh-CN"/>
        </w:rPr>
      </w:pPr>
    </w:p>
    <w:p w14:paraId="6C4CC70A" w14:textId="1326AFFE" w:rsidR="00201196" w:rsidRDefault="003F33E0" w:rsidP="00201196">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lastRenderedPageBreak/>
        <w:t>PUSCH based on DFT-s-OFDM</w:t>
      </w:r>
    </w:p>
    <w:p w14:paraId="3C46342F" w14:textId="77777777" w:rsidR="00201196" w:rsidRPr="00340063" w:rsidRDefault="00201196" w:rsidP="001561EF">
      <w:pPr>
        <w:pStyle w:val="aff6"/>
        <w:ind w:leftChars="0" w:left="0"/>
        <w:rPr>
          <w:rFonts w:eastAsia="SimSun"/>
          <w:sz w:val="22"/>
          <w:szCs w:val="22"/>
          <w:lang w:val="en-US" w:eastAsia="zh-CN"/>
        </w:rPr>
      </w:pPr>
    </w:p>
    <w:p w14:paraId="1C28E2A9" w14:textId="0515DCFE" w:rsidR="0006653E" w:rsidRPr="003A523F" w:rsidRDefault="00266C95" w:rsidP="003A523F">
      <w:pPr>
        <w:pStyle w:val="2"/>
        <w:rPr>
          <w:rFonts w:eastAsia="SimSun"/>
          <w:b/>
          <w:bCs/>
          <w:szCs w:val="24"/>
          <w:lang w:val="en-US" w:eastAsia="zh-CN"/>
        </w:rPr>
      </w:pPr>
      <w:r w:rsidRPr="003A523F">
        <w:rPr>
          <w:rFonts w:eastAsia="SimSun" w:hint="eastAsia"/>
          <w:b/>
          <w:bCs/>
          <w:szCs w:val="24"/>
          <w:lang w:val="en-US" w:eastAsia="zh-CN"/>
        </w:rPr>
        <w:t xml:space="preserve">3.1 </w:t>
      </w:r>
      <w:r w:rsidR="00262FD1">
        <w:rPr>
          <w:rFonts w:eastAsia="SimSun" w:hint="eastAsia"/>
          <w:b/>
          <w:bCs/>
          <w:szCs w:val="24"/>
          <w:lang w:val="en-US" w:eastAsia="zh-CN"/>
        </w:rPr>
        <w:t>M</w:t>
      </w:r>
      <w:r w:rsidR="003F33E0">
        <w:rPr>
          <w:rFonts w:eastAsia="SimSun" w:hint="eastAsia"/>
          <w:b/>
          <w:bCs/>
          <w:szCs w:val="24"/>
          <w:lang w:val="en-US" w:eastAsia="zh-CN"/>
        </w:rPr>
        <w:t>ulti-layer</w:t>
      </w:r>
      <w:r w:rsidR="00262FD1">
        <w:rPr>
          <w:rFonts w:eastAsia="SimSun" w:hint="eastAsia"/>
          <w:b/>
          <w:bCs/>
          <w:szCs w:val="24"/>
          <w:lang w:val="en-US" w:eastAsia="zh-CN"/>
        </w:rPr>
        <w:t xml:space="preserve"> PUSCH based on DFT-s-OFDM</w:t>
      </w:r>
      <w:r w:rsidR="00F8153F">
        <w:rPr>
          <w:rFonts w:eastAsia="SimSun" w:hint="eastAsia"/>
          <w:b/>
          <w:bCs/>
          <w:szCs w:val="24"/>
          <w:lang w:val="en-US" w:eastAsia="zh-CN"/>
        </w:rPr>
        <w:t xml:space="preserve"> </w:t>
      </w:r>
    </w:p>
    <w:p w14:paraId="2A1F6AE1" w14:textId="77777777" w:rsidR="00D12941" w:rsidRDefault="00D12941" w:rsidP="00D12941">
      <w:pPr>
        <w:spacing w:afterLines="50" w:after="120"/>
        <w:jc w:val="both"/>
        <w:rPr>
          <w:rFonts w:eastAsia="SimSun"/>
          <w:sz w:val="22"/>
          <w:szCs w:val="22"/>
          <w:lang w:val="en-US" w:eastAsia="zh-CN"/>
        </w:rPr>
      </w:pPr>
      <w:r w:rsidRPr="006C2E58">
        <w:rPr>
          <w:rFonts w:eastAsia="SimSun"/>
          <w:sz w:val="22"/>
          <w:szCs w:val="22"/>
          <w:lang w:val="en-US" w:eastAsia="zh-CN"/>
        </w:rPr>
        <w:t xml:space="preserve">In 5G NR, DFT-s-OFDM supports only single-layer transmission in the uplink, while CP-OFDM is used for multi-layer transmission. Compared to CP-OFDM, DFT-s-OFDM offers higher transmit power capability due to its lower PAPR, which helps achieve better coverage and throughput. </w:t>
      </w:r>
      <w:r w:rsidRPr="00D32E30">
        <w:rPr>
          <w:rFonts w:eastAsia="SimSun"/>
          <w:sz w:val="22"/>
        </w:rPr>
        <w:t xml:space="preserve">In 6GR, </w:t>
      </w:r>
      <w:r>
        <w:rPr>
          <w:rFonts w:eastAsia="SimSun"/>
          <w:sz w:val="22"/>
        </w:rPr>
        <w:t xml:space="preserve">the </w:t>
      </w:r>
      <w:r w:rsidRPr="00D32E30">
        <w:rPr>
          <w:rFonts w:eastAsia="SimSun"/>
          <w:sz w:val="22"/>
        </w:rPr>
        <w:t xml:space="preserve">NR DFT-s-OFDM waveform is </w:t>
      </w:r>
      <w:r>
        <w:rPr>
          <w:rFonts w:eastAsia="SimSun"/>
          <w:sz w:val="22"/>
        </w:rPr>
        <w:t>agreed</w:t>
      </w:r>
      <w:r w:rsidRPr="00D32E30">
        <w:rPr>
          <w:rFonts w:eastAsia="SimSun"/>
          <w:sz w:val="22"/>
        </w:rPr>
        <w:t xml:space="preserve"> as the basis waveform for UL. </w:t>
      </w:r>
      <w:r w:rsidRPr="006C2E58">
        <w:rPr>
          <w:rFonts w:eastAsia="SimSun"/>
          <w:sz w:val="22"/>
          <w:szCs w:val="22"/>
          <w:lang w:val="en-US" w:eastAsia="zh-CN"/>
        </w:rPr>
        <w:t xml:space="preserve">Considering that 6G demands even higher capacity and more extensive coverage than 5G NR, it is necessary to </w:t>
      </w:r>
      <w:r>
        <w:rPr>
          <w:rFonts w:eastAsia="SimSun" w:hint="eastAsia"/>
          <w:sz w:val="22"/>
          <w:szCs w:val="22"/>
          <w:lang w:val="en-US" w:eastAsia="zh-CN"/>
        </w:rPr>
        <w:t>study</w:t>
      </w:r>
      <w:r w:rsidRPr="006C2E58">
        <w:rPr>
          <w:rFonts w:eastAsia="SimSun"/>
          <w:sz w:val="22"/>
          <w:szCs w:val="22"/>
          <w:lang w:val="en-US" w:eastAsia="zh-CN"/>
        </w:rPr>
        <w:t xml:space="preserve"> multi-layer</w:t>
      </w:r>
      <w:r>
        <w:rPr>
          <w:rFonts w:eastAsia="SimSun" w:hint="eastAsia"/>
          <w:sz w:val="22"/>
          <w:szCs w:val="22"/>
          <w:lang w:val="en-US" w:eastAsia="zh-CN"/>
        </w:rPr>
        <w:t xml:space="preserve"> </w:t>
      </w:r>
      <w:r w:rsidRPr="006C2E58">
        <w:rPr>
          <w:rFonts w:eastAsia="SimSun"/>
          <w:sz w:val="22"/>
          <w:szCs w:val="22"/>
          <w:lang w:val="en-US" w:eastAsia="zh-CN"/>
        </w:rPr>
        <w:t>UL MIMO transmission based on DFT-s-OFDM</w:t>
      </w:r>
      <w:r>
        <w:rPr>
          <w:rFonts w:eastAsia="SimSun" w:hint="eastAsia"/>
          <w:sz w:val="22"/>
          <w:szCs w:val="22"/>
          <w:lang w:val="en-US" w:eastAsia="zh-CN"/>
        </w:rPr>
        <w:t>.</w:t>
      </w:r>
    </w:p>
    <w:p w14:paraId="1253FF20" w14:textId="77777777" w:rsidR="00D12941" w:rsidRPr="00A5432E" w:rsidRDefault="00D12941" w:rsidP="00D12941">
      <w:pPr>
        <w:spacing w:afterLines="50" w:after="120"/>
        <w:jc w:val="both"/>
        <w:rPr>
          <w:rFonts w:eastAsia="SimSun"/>
          <w:sz w:val="22"/>
          <w:szCs w:val="22"/>
          <w:lang w:val="en-US" w:eastAsia="zh-CN"/>
        </w:rPr>
      </w:pPr>
      <w:r>
        <w:rPr>
          <w:rFonts w:eastAsia="SimSun" w:hint="eastAsia"/>
          <w:sz w:val="22"/>
          <w:szCs w:val="22"/>
          <w:lang w:val="en-US" w:eastAsia="zh-CN"/>
        </w:rPr>
        <w:t xml:space="preserve">The </w:t>
      </w:r>
      <w:r w:rsidRPr="006C2E58">
        <w:rPr>
          <w:rFonts w:eastAsia="SimSun"/>
          <w:sz w:val="22"/>
          <w:szCs w:val="22"/>
          <w:lang w:val="en-US" w:eastAsia="zh-CN"/>
        </w:rPr>
        <w:t>multi-layer</w:t>
      </w:r>
      <w:r>
        <w:rPr>
          <w:rFonts w:eastAsia="SimSun" w:hint="eastAsia"/>
          <w:sz w:val="22"/>
          <w:szCs w:val="22"/>
          <w:lang w:val="en-US" w:eastAsia="zh-CN"/>
        </w:rPr>
        <w:t xml:space="preserve"> </w:t>
      </w:r>
      <w:r w:rsidRPr="006C2E58">
        <w:rPr>
          <w:rFonts w:eastAsia="SimSun"/>
          <w:sz w:val="22"/>
          <w:szCs w:val="22"/>
          <w:lang w:val="en-US" w:eastAsia="zh-CN"/>
        </w:rPr>
        <w:t>UL MIMO transmission based on DFT-s-OFDM</w:t>
      </w:r>
      <w:r>
        <w:rPr>
          <w:rFonts w:eastAsia="SimSun" w:hint="eastAsia"/>
          <w:sz w:val="22"/>
          <w:szCs w:val="22"/>
          <w:lang w:val="en-US" w:eastAsia="zh-CN"/>
        </w:rPr>
        <w:t xml:space="preserve"> had been studied and </w:t>
      </w:r>
      <w:r>
        <w:rPr>
          <w:rFonts w:eastAsia="SimSun"/>
          <w:sz w:val="22"/>
          <w:szCs w:val="22"/>
          <w:lang w:val="en-US" w:eastAsia="zh-CN"/>
        </w:rPr>
        <w:t>discussed</w:t>
      </w:r>
      <w:r>
        <w:rPr>
          <w:rFonts w:eastAsia="SimSun" w:hint="eastAsia"/>
          <w:sz w:val="22"/>
          <w:szCs w:val="22"/>
          <w:lang w:val="en-US" w:eastAsia="zh-CN"/>
        </w:rPr>
        <w:t xml:space="preserve"> in the 6GR waveform agenda from RAN#122. The evaluation assumptions for </w:t>
      </w:r>
      <w:r w:rsidRPr="006C2E58">
        <w:rPr>
          <w:rFonts w:eastAsia="SimSun"/>
          <w:sz w:val="22"/>
          <w:szCs w:val="22"/>
          <w:lang w:val="en-US" w:eastAsia="zh-CN"/>
        </w:rPr>
        <w:t>multi-layer</w:t>
      </w:r>
      <w:r>
        <w:rPr>
          <w:rFonts w:eastAsia="SimSun" w:hint="eastAsia"/>
          <w:sz w:val="22"/>
          <w:szCs w:val="22"/>
          <w:lang w:val="en-US" w:eastAsia="zh-CN"/>
        </w:rPr>
        <w:t xml:space="preserve"> </w:t>
      </w:r>
      <w:r w:rsidRPr="006C2E58">
        <w:rPr>
          <w:rFonts w:eastAsia="SimSun"/>
          <w:sz w:val="22"/>
          <w:szCs w:val="22"/>
          <w:lang w:val="en-US" w:eastAsia="zh-CN"/>
        </w:rPr>
        <w:t>UL MIMO transmission based on DFT-s-OFDM</w:t>
      </w:r>
      <w:r>
        <w:rPr>
          <w:rFonts w:eastAsia="SimSun"/>
          <w:sz w:val="22"/>
          <w:szCs w:val="22"/>
          <w:lang w:val="en-US" w:eastAsia="zh-CN"/>
        </w:rPr>
        <w:t>,</w:t>
      </w:r>
      <w:r>
        <w:rPr>
          <w:rFonts w:eastAsia="SimSun" w:hint="eastAsia"/>
          <w:sz w:val="22"/>
          <w:szCs w:val="22"/>
          <w:lang w:val="en-US" w:eastAsia="zh-CN"/>
        </w:rPr>
        <w:t xml:space="preserve"> including both l</w:t>
      </w:r>
      <w:r>
        <w:rPr>
          <w:rFonts w:eastAsia="SimSun"/>
          <w:sz w:val="22"/>
          <w:szCs w:val="22"/>
          <w:lang w:val="en-US" w:eastAsia="zh-CN"/>
        </w:rPr>
        <w:t>ink-level</w:t>
      </w:r>
      <w:r>
        <w:rPr>
          <w:rFonts w:eastAsia="SimSun" w:hint="eastAsia"/>
          <w:sz w:val="22"/>
          <w:szCs w:val="22"/>
          <w:lang w:val="en-US" w:eastAsia="zh-CN"/>
        </w:rPr>
        <w:t xml:space="preserve"> and </w:t>
      </w:r>
      <w:r>
        <w:rPr>
          <w:rFonts w:eastAsia="SimSun"/>
          <w:sz w:val="22"/>
          <w:szCs w:val="22"/>
          <w:lang w:val="en-US" w:eastAsia="zh-CN"/>
        </w:rPr>
        <w:t>system-level,</w:t>
      </w:r>
      <w:r>
        <w:rPr>
          <w:rFonts w:eastAsia="SimSun" w:hint="eastAsia"/>
          <w:sz w:val="22"/>
          <w:szCs w:val="22"/>
          <w:lang w:val="en-US" w:eastAsia="zh-CN"/>
        </w:rPr>
        <w:t xml:space="preserve"> have bee</w:t>
      </w:r>
      <w:r w:rsidRPr="00A5432E">
        <w:rPr>
          <w:rFonts w:eastAsia="SimSun" w:hint="eastAsia"/>
          <w:sz w:val="22"/>
          <w:szCs w:val="22"/>
          <w:lang w:val="en-US" w:eastAsia="zh-CN"/>
        </w:rPr>
        <w:t xml:space="preserve">n agreed in RAN1#123 </w:t>
      </w:r>
      <w:r w:rsidRPr="00A5432E">
        <w:rPr>
          <w:rFonts w:eastAsia="SimSun"/>
          <w:sz w:val="22"/>
          <w:szCs w:val="22"/>
          <w:lang w:val="en-US" w:eastAsia="zh-CN"/>
        </w:rPr>
        <w:fldChar w:fldCharType="begin"/>
      </w:r>
      <w:r w:rsidRPr="00A5432E">
        <w:rPr>
          <w:rFonts w:eastAsia="SimSun"/>
          <w:sz w:val="22"/>
          <w:szCs w:val="22"/>
          <w:lang w:val="en-US" w:eastAsia="zh-CN"/>
        </w:rPr>
        <w:instrText xml:space="preserve"> </w:instrText>
      </w:r>
      <w:r w:rsidRPr="00A5432E">
        <w:rPr>
          <w:rFonts w:eastAsia="SimSun" w:hint="eastAsia"/>
          <w:sz w:val="22"/>
          <w:szCs w:val="22"/>
          <w:lang w:val="en-US" w:eastAsia="zh-CN"/>
        </w:rPr>
        <w:instrText>REF _Ref220325885 \r \h</w:instrText>
      </w:r>
      <w:r w:rsidRPr="00A5432E">
        <w:rPr>
          <w:rFonts w:eastAsia="SimSun"/>
          <w:sz w:val="22"/>
          <w:szCs w:val="22"/>
          <w:lang w:val="en-US" w:eastAsia="zh-CN"/>
        </w:rPr>
        <w:instrText xml:space="preserve"> </w:instrText>
      </w:r>
      <w:r w:rsidRPr="00A5432E">
        <w:rPr>
          <w:rFonts w:eastAsia="SimSun"/>
          <w:sz w:val="22"/>
          <w:szCs w:val="22"/>
          <w:lang w:val="en-US" w:eastAsia="zh-CN"/>
        </w:rPr>
      </w:r>
      <w:r w:rsidRPr="00A5432E">
        <w:rPr>
          <w:rFonts w:eastAsia="SimSun"/>
          <w:sz w:val="22"/>
          <w:szCs w:val="22"/>
          <w:lang w:val="en-US" w:eastAsia="zh-CN"/>
        </w:rPr>
        <w:fldChar w:fldCharType="separate"/>
      </w:r>
      <w:r w:rsidRPr="00A5432E">
        <w:rPr>
          <w:rFonts w:eastAsia="SimSun"/>
          <w:sz w:val="22"/>
          <w:szCs w:val="22"/>
          <w:lang w:val="en-US" w:eastAsia="zh-CN"/>
        </w:rPr>
        <w:t>[1]</w:t>
      </w:r>
      <w:r w:rsidRPr="00A5432E">
        <w:rPr>
          <w:rFonts w:eastAsia="SimSun"/>
          <w:sz w:val="22"/>
          <w:szCs w:val="22"/>
          <w:lang w:val="en-US" w:eastAsia="zh-CN"/>
        </w:rPr>
        <w:fldChar w:fldCharType="end"/>
      </w:r>
      <w:r w:rsidRPr="00A5432E">
        <w:rPr>
          <w:rFonts w:eastAsia="SimSun" w:hint="eastAsia"/>
          <w:sz w:val="22"/>
          <w:szCs w:val="22"/>
          <w:lang w:val="en-US" w:eastAsia="zh-CN"/>
        </w:rPr>
        <w:t xml:space="preserve">, the </w:t>
      </w:r>
      <w:r w:rsidRPr="00A5432E">
        <w:rPr>
          <w:rFonts w:eastAsia="SimSun"/>
          <w:sz w:val="22"/>
          <w:szCs w:val="22"/>
          <w:lang w:val="en-US" w:eastAsia="zh-CN"/>
        </w:rPr>
        <w:t>details</w:t>
      </w:r>
      <w:r w:rsidRPr="00A5432E">
        <w:rPr>
          <w:rFonts w:eastAsia="SimSun" w:hint="eastAsia"/>
          <w:sz w:val="22"/>
          <w:szCs w:val="22"/>
          <w:lang w:val="en-US" w:eastAsia="zh-CN"/>
        </w:rPr>
        <w:t xml:space="preserve"> can be found in Appendix A.</w:t>
      </w:r>
    </w:p>
    <w:p w14:paraId="3B6F29BE" w14:textId="77777777" w:rsidR="00D12941" w:rsidRPr="00A5432E" w:rsidRDefault="00D12941" w:rsidP="00D12941">
      <w:pPr>
        <w:spacing w:afterLines="50" w:after="120"/>
        <w:jc w:val="both"/>
        <w:rPr>
          <w:rFonts w:eastAsia="Microsoft YaHei"/>
          <w:sz w:val="22"/>
          <w:shd w:val="clear" w:color="auto" w:fill="FFFFFF"/>
          <w:lang w:eastAsia="zh-CN"/>
        </w:rPr>
      </w:pPr>
      <w:r w:rsidRPr="00A5432E">
        <w:rPr>
          <w:rFonts w:eastAsia="Microsoft YaHei"/>
          <w:sz w:val="22"/>
          <w:shd w:val="clear" w:color="auto" w:fill="FFFFFF"/>
        </w:rPr>
        <w:t>To evaluate the performance gains of uplink multi-layer DFT-s-OFDM compared to CP-OFDM, we first compare the two waveforms in uplink multi-layer transmission scenarios through link-level evaluations</w:t>
      </w:r>
      <w:r w:rsidRPr="00A5432E">
        <w:rPr>
          <w:rFonts w:eastAsia="Microsoft YaHei" w:hint="eastAsia"/>
          <w:sz w:val="22"/>
          <w:shd w:val="clear" w:color="auto" w:fill="FFFFFF"/>
          <w:lang w:eastAsia="zh-CN"/>
        </w:rPr>
        <w:t>.</w:t>
      </w:r>
    </w:p>
    <w:p w14:paraId="7B7B833F" w14:textId="54319290" w:rsidR="000153CF" w:rsidRPr="00A5432E" w:rsidRDefault="000153CF" w:rsidP="000153CF">
      <w:pPr>
        <w:pStyle w:val="30"/>
        <w:numPr>
          <w:ilvl w:val="2"/>
          <w:numId w:val="5"/>
        </w:numPr>
        <w:rPr>
          <w:rFonts w:eastAsia="SimSun"/>
          <w:shd w:val="clear" w:color="auto" w:fill="FFFFFF"/>
          <w:lang w:eastAsia="zh-CN"/>
        </w:rPr>
      </w:pPr>
      <w:r w:rsidRPr="00A5432E">
        <w:rPr>
          <w:rFonts w:eastAsia="SimSun"/>
          <w:shd w:val="clear" w:color="auto" w:fill="FFFFFF"/>
          <w:lang w:eastAsia="zh-CN"/>
        </w:rPr>
        <w:t>Link-level</w:t>
      </w:r>
      <w:r w:rsidRPr="00A5432E">
        <w:rPr>
          <w:rFonts w:eastAsia="SimSun" w:hint="eastAsia"/>
          <w:shd w:val="clear" w:color="auto" w:fill="FFFFFF"/>
          <w:lang w:eastAsia="zh-CN"/>
        </w:rPr>
        <w:t xml:space="preserve"> evaluation </w:t>
      </w:r>
      <w:r w:rsidRPr="00A5432E">
        <w:rPr>
          <w:rFonts w:eastAsia="SimSun"/>
          <w:shd w:val="clear" w:color="auto" w:fill="FFFFFF"/>
          <w:lang w:eastAsia="zh-CN"/>
        </w:rPr>
        <w:t>performance</w:t>
      </w:r>
    </w:p>
    <w:p w14:paraId="4C6705D7" w14:textId="32CBB06D" w:rsidR="000153CF" w:rsidRPr="00A5432E" w:rsidRDefault="000153CF" w:rsidP="000153CF">
      <w:pPr>
        <w:spacing w:afterLines="50" w:after="120"/>
        <w:jc w:val="both"/>
        <w:rPr>
          <w:rFonts w:eastAsia="SimSun"/>
          <w:lang w:eastAsia="zh-CN"/>
        </w:rPr>
      </w:pPr>
      <w:r w:rsidRPr="00A5432E">
        <w:rPr>
          <w:rFonts w:eastAsia="SimSun"/>
          <w:sz w:val="22"/>
          <w:szCs w:val="22"/>
          <w:lang w:val="en-US" w:eastAsia="zh-CN"/>
        </w:rPr>
        <w:t>Under the link-level evaluation assumptions detailed in</w:t>
      </w:r>
      <w:r w:rsidRPr="00A5432E">
        <w:rPr>
          <w:rFonts w:eastAsia="SimSun" w:hint="eastAsia"/>
          <w:sz w:val="22"/>
          <w:szCs w:val="22"/>
          <w:lang w:val="en-US" w:eastAsia="zh-CN"/>
        </w:rPr>
        <w:t xml:space="preserve"> </w:t>
      </w:r>
      <w:r w:rsidRPr="00A5432E">
        <w:rPr>
          <w:rFonts w:eastAsia="SimSun"/>
          <w:sz w:val="22"/>
          <w:szCs w:val="22"/>
          <w:lang w:val="en-US" w:eastAsia="zh-CN"/>
        </w:rPr>
        <w:fldChar w:fldCharType="begin"/>
      </w:r>
      <w:r w:rsidRPr="00A5432E">
        <w:rPr>
          <w:rFonts w:eastAsia="SimSun"/>
          <w:sz w:val="22"/>
          <w:szCs w:val="22"/>
          <w:lang w:val="en-US" w:eastAsia="zh-CN"/>
        </w:rPr>
        <w:instrText xml:space="preserve"> </w:instrText>
      </w:r>
      <w:r w:rsidRPr="00A5432E">
        <w:rPr>
          <w:rFonts w:eastAsia="SimSun" w:hint="eastAsia"/>
          <w:sz w:val="22"/>
          <w:szCs w:val="22"/>
          <w:lang w:val="en-US" w:eastAsia="zh-CN"/>
        </w:rPr>
        <w:instrText>REF _Ref220328001 \h</w:instrText>
      </w:r>
      <w:r w:rsidRPr="00A5432E">
        <w:rPr>
          <w:rFonts w:eastAsia="SimSun"/>
          <w:sz w:val="22"/>
          <w:szCs w:val="22"/>
          <w:lang w:val="en-US" w:eastAsia="zh-CN"/>
        </w:rPr>
        <w:instrText xml:space="preserve"> </w:instrText>
      </w:r>
      <w:r w:rsidRPr="00A5432E">
        <w:rPr>
          <w:rFonts w:eastAsia="SimSun"/>
          <w:sz w:val="22"/>
          <w:szCs w:val="22"/>
          <w:lang w:val="en-US" w:eastAsia="zh-CN"/>
        </w:rPr>
      </w:r>
      <w:r w:rsidRPr="00A5432E">
        <w:rPr>
          <w:rFonts w:eastAsia="SimSun"/>
          <w:sz w:val="22"/>
          <w:szCs w:val="22"/>
          <w:lang w:val="en-US" w:eastAsia="zh-CN"/>
        </w:rPr>
        <w:fldChar w:fldCharType="separate"/>
      </w:r>
      <w:r w:rsidRPr="00A5432E">
        <w:rPr>
          <w:sz w:val="22"/>
          <w:szCs w:val="18"/>
        </w:rPr>
        <w:t xml:space="preserve">Table </w:t>
      </w:r>
      <w:r w:rsidRPr="00A5432E">
        <w:rPr>
          <w:noProof/>
          <w:sz w:val="22"/>
          <w:szCs w:val="18"/>
        </w:rPr>
        <w:t>3</w:t>
      </w:r>
      <w:r w:rsidRPr="00A5432E">
        <w:rPr>
          <w:sz w:val="22"/>
          <w:szCs w:val="18"/>
        </w:rPr>
        <w:noBreakHyphen/>
      </w:r>
      <w:r w:rsidRPr="00A5432E">
        <w:rPr>
          <w:noProof/>
          <w:sz w:val="22"/>
          <w:szCs w:val="18"/>
        </w:rPr>
        <w:t>1</w:t>
      </w:r>
      <w:r w:rsidRPr="00A5432E">
        <w:rPr>
          <w:rFonts w:eastAsia="SimSun"/>
          <w:sz w:val="22"/>
          <w:szCs w:val="22"/>
          <w:lang w:val="en-US" w:eastAsia="zh-CN"/>
        </w:rPr>
        <w:fldChar w:fldCharType="end"/>
      </w:r>
      <w:r w:rsidRPr="00A5432E">
        <w:rPr>
          <w:rFonts w:eastAsia="SimSun" w:hint="eastAsia"/>
          <w:sz w:val="22"/>
          <w:szCs w:val="22"/>
          <w:lang w:val="en-US" w:eastAsia="zh-CN"/>
        </w:rPr>
        <w:t>, t</w:t>
      </w:r>
      <w:r w:rsidRPr="00A5432E">
        <w:rPr>
          <w:rFonts w:eastAsia="SimSun"/>
          <w:sz w:val="22"/>
          <w:szCs w:val="22"/>
          <w:lang w:val="en-US" w:eastAsia="zh-CN"/>
        </w:rPr>
        <w:t>he BLER performance of both multi-layer DFT‑s‑OFDM and multi‑layer CP‑OFDM are evaluated, along with the net performance gains of multi-layer DFT‑s‑OFDM relative to CP‑OFDM.</w:t>
      </w:r>
    </w:p>
    <w:p w14:paraId="2757EFFC" w14:textId="77777777" w:rsidR="000153CF" w:rsidRPr="00A5432E" w:rsidRDefault="000153CF" w:rsidP="000153CF">
      <w:pPr>
        <w:pStyle w:val="af3"/>
        <w:jc w:val="center"/>
        <w:rPr>
          <w:rFonts w:eastAsia="SimSun"/>
          <w:sz w:val="22"/>
          <w:szCs w:val="18"/>
          <w:lang w:eastAsia="zh-CN"/>
        </w:rPr>
      </w:pPr>
      <w:bookmarkStart w:id="4" w:name="_Ref220328001"/>
      <w:r w:rsidRPr="00A5432E">
        <w:rPr>
          <w:sz w:val="22"/>
          <w:szCs w:val="18"/>
        </w:rPr>
        <w:t xml:space="preserve">Table </w:t>
      </w:r>
      <w:r w:rsidRPr="00A5432E">
        <w:rPr>
          <w:sz w:val="22"/>
          <w:szCs w:val="18"/>
        </w:rPr>
        <w:fldChar w:fldCharType="begin"/>
      </w:r>
      <w:r w:rsidRPr="00A5432E">
        <w:rPr>
          <w:sz w:val="22"/>
          <w:szCs w:val="18"/>
        </w:rPr>
        <w:instrText xml:space="preserve"> STYLEREF 1 \s </w:instrText>
      </w:r>
      <w:r w:rsidRPr="00A5432E">
        <w:rPr>
          <w:sz w:val="22"/>
          <w:szCs w:val="18"/>
        </w:rPr>
        <w:fldChar w:fldCharType="separate"/>
      </w:r>
      <w:r w:rsidRPr="00A5432E">
        <w:rPr>
          <w:noProof/>
          <w:sz w:val="22"/>
          <w:szCs w:val="18"/>
        </w:rPr>
        <w:t>3</w:t>
      </w:r>
      <w:r w:rsidRPr="00A5432E">
        <w:rPr>
          <w:sz w:val="22"/>
          <w:szCs w:val="18"/>
        </w:rPr>
        <w:fldChar w:fldCharType="end"/>
      </w:r>
      <w:r w:rsidRPr="00A5432E">
        <w:rPr>
          <w:sz w:val="22"/>
          <w:szCs w:val="18"/>
        </w:rPr>
        <w:noBreakHyphen/>
      </w:r>
      <w:r w:rsidRPr="00A5432E">
        <w:rPr>
          <w:sz w:val="22"/>
          <w:szCs w:val="18"/>
        </w:rPr>
        <w:fldChar w:fldCharType="begin"/>
      </w:r>
      <w:r w:rsidRPr="00A5432E">
        <w:rPr>
          <w:sz w:val="22"/>
          <w:szCs w:val="18"/>
        </w:rPr>
        <w:instrText xml:space="preserve"> SEQ Table \* ARABIC \s 1 </w:instrText>
      </w:r>
      <w:r w:rsidRPr="00A5432E">
        <w:rPr>
          <w:sz w:val="22"/>
          <w:szCs w:val="18"/>
        </w:rPr>
        <w:fldChar w:fldCharType="separate"/>
      </w:r>
      <w:r w:rsidRPr="00A5432E">
        <w:rPr>
          <w:noProof/>
          <w:sz w:val="22"/>
          <w:szCs w:val="18"/>
        </w:rPr>
        <w:t>1</w:t>
      </w:r>
      <w:r w:rsidRPr="00A5432E">
        <w:rPr>
          <w:sz w:val="22"/>
          <w:szCs w:val="18"/>
        </w:rPr>
        <w:fldChar w:fldCharType="end"/>
      </w:r>
      <w:bookmarkEnd w:id="4"/>
      <w:r w:rsidRPr="00A5432E">
        <w:rPr>
          <w:rFonts w:eastAsia="SimSun" w:hint="eastAsia"/>
          <w:sz w:val="22"/>
          <w:szCs w:val="18"/>
          <w:lang w:eastAsia="zh-CN"/>
        </w:rPr>
        <w:t xml:space="preserve">. </w:t>
      </w:r>
      <w:r w:rsidRPr="00A5432E">
        <w:rPr>
          <w:rFonts w:eastAsia="SimSun"/>
          <w:sz w:val="22"/>
          <w:szCs w:val="18"/>
          <w:lang w:eastAsia="zh-CN"/>
        </w:rPr>
        <w:t xml:space="preserve">Link-level </w:t>
      </w:r>
      <w:r w:rsidRPr="00A5432E">
        <w:rPr>
          <w:rFonts w:eastAsia="SimSun" w:hint="eastAsia"/>
          <w:sz w:val="22"/>
          <w:szCs w:val="18"/>
          <w:lang w:eastAsia="zh-CN"/>
        </w:rPr>
        <w:t>evaluation assumptions</w:t>
      </w:r>
      <w:r w:rsidRPr="00A5432E">
        <w:rPr>
          <w:rFonts w:eastAsia="SimSun"/>
          <w:sz w:val="22"/>
          <w:szCs w:val="18"/>
          <w:lang w:eastAsia="zh-CN"/>
        </w:rPr>
        <w:t xml:space="preserve"> fo</w:t>
      </w:r>
      <w:r w:rsidRPr="00A5432E">
        <w:rPr>
          <w:rFonts w:eastAsia="SimSun" w:hint="eastAsia"/>
          <w:sz w:val="22"/>
          <w:szCs w:val="18"/>
          <w:lang w:eastAsia="zh-CN"/>
        </w:rPr>
        <w:t xml:space="preserve">r UL </w:t>
      </w:r>
      <w:r w:rsidRPr="00A5432E">
        <w:rPr>
          <w:rFonts w:eastAsia="SimSun"/>
          <w:sz w:val="22"/>
          <w:szCs w:val="18"/>
          <w:lang w:eastAsia="zh-CN"/>
        </w:rPr>
        <w:t>multi-layer DFT-s-OFDM</w:t>
      </w:r>
    </w:p>
    <w:tbl>
      <w:tblPr>
        <w:tblStyle w:val="GridTable1Light1"/>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4046"/>
        <w:gridCol w:w="4046"/>
      </w:tblGrid>
      <w:tr w:rsidR="000153CF" w:rsidRPr="00A5432E" w14:paraId="23F93659"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739E5915" w14:textId="77777777" w:rsidR="000153CF" w:rsidRPr="00A5432E" w:rsidRDefault="000153CF">
            <w:pPr>
              <w:tabs>
                <w:tab w:val="left" w:pos="839"/>
              </w:tabs>
              <w:rPr>
                <w:sz w:val="18"/>
                <w:szCs w:val="18"/>
                <w:lang w:val="en-US"/>
              </w:rPr>
            </w:pPr>
            <w:r w:rsidRPr="00A5432E">
              <w:rPr>
                <w:sz w:val="18"/>
                <w:szCs w:val="18"/>
                <w:lang w:val="en-US"/>
              </w:rPr>
              <w:t>Parameters</w:t>
            </w:r>
          </w:p>
        </w:tc>
        <w:tc>
          <w:tcPr>
            <w:tcW w:w="4046" w:type="dxa"/>
          </w:tcPr>
          <w:p w14:paraId="1CCC5FDC" w14:textId="77777777" w:rsidR="000153CF" w:rsidRPr="00A5432E" w:rsidRDefault="000153CF">
            <w:pPr>
              <w:tabs>
                <w:tab w:val="left" w:pos="839"/>
              </w:tabs>
              <w:cnfStyle w:val="100000000000" w:firstRow="1" w:lastRow="0" w:firstColumn="0" w:lastColumn="0" w:oddVBand="0" w:evenVBand="0" w:oddHBand="0" w:evenHBand="0" w:firstRowFirstColumn="0" w:firstRowLastColumn="0" w:lastRowFirstColumn="0" w:lastRowLastColumn="0"/>
              <w:rPr>
                <w:rFonts w:eastAsia="SimSun"/>
                <w:sz w:val="18"/>
                <w:szCs w:val="18"/>
                <w:lang w:val="en-US" w:eastAsia="zh-CN"/>
              </w:rPr>
            </w:pPr>
            <w:r w:rsidRPr="00A5432E">
              <w:rPr>
                <w:sz w:val="18"/>
                <w:szCs w:val="18"/>
                <w:lang w:val="en-US"/>
              </w:rPr>
              <w:t>Values</w:t>
            </w:r>
            <w:r w:rsidRPr="00A5432E">
              <w:rPr>
                <w:rFonts w:eastAsia="SimSun" w:hint="eastAsia"/>
                <w:sz w:val="18"/>
                <w:szCs w:val="18"/>
                <w:lang w:val="en-US" w:eastAsia="zh-CN"/>
              </w:rPr>
              <w:t xml:space="preserve"> (agreed in RAN1#123)</w:t>
            </w:r>
          </w:p>
        </w:tc>
        <w:tc>
          <w:tcPr>
            <w:tcW w:w="4046" w:type="dxa"/>
            <w:tcBorders>
              <w:top w:val="single" w:sz="4" w:space="0" w:color="auto"/>
              <w:left w:val="single" w:sz="4" w:space="0" w:color="auto"/>
              <w:bottom w:val="single" w:sz="4" w:space="0" w:color="auto"/>
              <w:right w:val="single" w:sz="4" w:space="0" w:color="auto"/>
            </w:tcBorders>
          </w:tcPr>
          <w:p w14:paraId="67863DAE" w14:textId="77777777" w:rsidR="000153CF" w:rsidRPr="00A5432E" w:rsidRDefault="000153CF">
            <w:pPr>
              <w:tabs>
                <w:tab w:val="left" w:pos="839"/>
              </w:tabs>
              <w:cnfStyle w:val="100000000000" w:firstRow="1" w:lastRow="0" w:firstColumn="0" w:lastColumn="0" w:oddVBand="0" w:evenVBand="0" w:oddHBand="0" w:evenHBand="0" w:firstRowFirstColumn="0" w:firstRowLastColumn="0" w:lastRowFirstColumn="0" w:lastRowLastColumn="0"/>
              <w:rPr>
                <w:rFonts w:eastAsia="SimSun"/>
                <w:sz w:val="18"/>
                <w:szCs w:val="18"/>
                <w:lang w:val="en-US" w:eastAsia="zh-CN"/>
              </w:rPr>
            </w:pPr>
            <w:r w:rsidRPr="00A5432E">
              <w:rPr>
                <w:rFonts w:hint="eastAsia"/>
                <w:sz w:val="18"/>
                <w:szCs w:val="18"/>
                <w:lang w:val="en-US"/>
              </w:rPr>
              <w:t>Note</w:t>
            </w:r>
            <w:r w:rsidRPr="00A5432E">
              <w:rPr>
                <w:rFonts w:eastAsia="SimSun" w:hint="eastAsia"/>
                <w:sz w:val="18"/>
                <w:szCs w:val="18"/>
                <w:lang w:val="en-US" w:eastAsia="zh-CN"/>
              </w:rPr>
              <w:t xml:space="preserve"> (Our assumption)</w:t>
            </w:r>
          </w:p>
        </w:tc>
      </w:tr>
      <w:tr w:rsidR="000153CF" w:rsidRPr="00A5432E" w14:paraId="5F79225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2AA6AAA8" w14:textId="77777777" w:rsidR="000153CF" w:rsidRPr="00A5432E" w:rsidRDefault="000153CF">
            <w:pPr>
              <w:tabs>
                <w:tab w:val="left" w:pos="839"/>
              </w:tabs>
              <w:rPr>
                <w:b w:val="0"/>
                <w:bCs w:val="0"/>
                <w:sz w:val="18"/>
                <w:szCs w:val="18"/>
                <w:lang w:val="en-US"/>
              </w:rPr>
            </w:pPr>
            <w:r w:rsidRPr="00A5432E">
              <w:rPr>
                <w:b w:val="0"/>
                <w:bCs w:val="0"/>
                <w:sz w:val="18"/>
                <w:szCs w:val="18"/>
                <w:lang w:val="en-US"/>
              </w:rPr>
              <w:t>Carrier frequency​​</w:t>
            </w:r>
          </w:p>
        </w:tc>
        <w:tc>
          <w:tcPr>
            <w:tcW w:w="4046" w:type="dxa"/>
          </w:tcPr>
          <w:p w14:paraId="56EDBCF5"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4 GHz</w:t>
            </w:r>
          </w:p>
        </w:tc>
        <w:tc>
          <w:tcPr>
            <w:tcW w:w="4046" w:type="dxa"/>
            <w:tcBorders>
              <w:top w:val="single" w:sz="4" w:space="0" w:color="auto"/>
              <w:left w:val="single" w:sz="4" w:space="0" w:color="auto"/>
              <w:bottom w:val="single" w:sz="4" w:space="0" w:color="auto"/>
              <w:right w:val="single" w:sz="4" w:space="0" w:color="auto"/>
            </w:tcBorders>
          </w:tcPr>
          <w:p w14:paraId="7976D93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00D11DE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45278FDE" w14:textId="77777777" w:rsidR="000153CF" w:rsidRPr="00A5432E" w:rsidRDefault="000153CF">
            <w:pPr>
              <w:tabs>
                <w:tab w:val="left" w:pos="839"/>
              </w:tabs>
              <w:rPr>
                <w:b w:val="0"/>
                <w:bCs w:val="0"/>
                <w:sz w:val="18"/>
                <w:szCs w:val="18"/>
                <w:lang w:val="en-US"/>
              </w:rPr>
            </w:pPr>
            <w:r w:rsidRPr="00A5432E">
              <w:rPr>
                <w:b w:val="0"/>
                <w:bCs w:val="0"/>
                <w:sz w:val="18"/>
                <w:szCs w:val="18"/>
                <w:lang w:val="en-US"/>
              </w:rPr>
              <w:t>Subcarrier spacing​​</w:t>
            </w:r>
          </w:p>
        </w:tc>
        <w:tc>
          <w:tcPr>
            <w:tcW w:w="4046" w:type="dxa"/>
          </w:tcPr>
          <w:p w14:paraId="19C701D5"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30 kHz​​</w:t>
            </w:r>
          </w:p>
        </w:tc>
        <w:tc>
          <w:tcPr>
            <w:tcW w:w="4046" w:type="dxa"/>
            <w:tcBorders>
              <w:top w:val="single" w:sz="4" w:space="0" w:color="auto"/>
              <w:left w:val="single" w:sz="4" w:space="0" w:color="auto"/>
              <w:bottom w:val="single" w:sz="4" w:space="0" w:color="auto"/>
              <w:right w:val="single" w:sz="4" w:space="0" w:color="auto"/>
            </w:tcBorders>
          </w:tcPr>
          <w:p w14:paraId="029DF51D"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5A4DACC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7173C0AA" w14:textId="77777777" w:rsidR="000153CF" w:rsidRPr="00A5432E" w:rsidRDefault="000153CF">
            <w:pPr>
              <w:tabs>
                <w:tab w:val="left" w:pos="839"/>
              </w:tabs>
              <w:rPr>
                <w:b w:val="0"/>
                <w:bCs w:val="0"/>
                <w:sz w:val="18"/>
                <w:szCs w:val="18"/>
                <w:lang w:val="en-US"/>
              </w:rPr>
            </w:pPr>
            <w:r w:rsidRPr="00A5432E">
              <w:rPr>
                <w:b w:val="0"/>
                <w:bCs w:val="0"/>
                <w:sz w:val="18"/>
                <w:szCs w:val="18"/>
                <w:lang w:val="en-US"/>
              </w:rPr>
              <w:t>UE</w:t>
            </w:r>
            <w:r w:rsidRPr="00A5432E">
              <w:rPr>
                <w:rFonts w:hint="eastAsia"/>
                <w:b w:val="0"/>
                <w:bCs w:val="0"/>
                <w:sz w:val="18"/>
                <w:szCs w:val="18"/>
                <w:lang w:val="en-US"/>
              </w:rPr>
              <w:t xml:space="preserve"> antenna ports</w:t>
            </w:r>
          </w:p>
        </w:tc>
        <w:tc>
          <w:tcPr>
            <w:tcW w:w="4046" w:type="dxa"/>
          </w:tcPr>
          <w:p w14:paraId="00B323A1"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2, 4</w:t>
            </w:r>
          </w:p>
        </w:tc>
        <w:tc>
          <w:tcPr>
            <w:tcW w:w="4046" w:type="dxa"/>
            <w:tcBorders>
              <w:top w:val="single" w:sz="4" w:space="0" w:color="auto"/>
              <w:left w:val="single" w:sz="4" w:space="0" w:color="auto"/>
              <w:bottom w:val="single" w:sz="4" w:space="0" w:color="auto"/>
              <w:right w:val="single" w:sz="4" w:space="0" w:color="auto"/>
            </w:tcBorders>
          </w:tcPr>
          <w:p w14:paraId="736A911B"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4C97AD3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70EAFA61" w14:textId="77777777" w:rsidR="000153CF" w:rsidRPr="00A5432E" w:rsidRDefault="000153CF">
            <w:pPr>
              <w:tabs>
                <w:tab w:val="left" w:pos="839"/>
              </w:tabs>
              <w:rPr>
                <w:b w:val="0"/>
                <w:bCs w:val="0"/>
                <w:sz w:val="18"/>
                <w:szCs w:val="18"/>
                <w:lang w:val="en-US"/>
              </w:rPr>
            </w:pPr>
            <w:r w:rsidRPr="00A5432E">
              <w:rPr>
                <w:b w:val="0"/>
                <w:bCs w:val="0"/>
                <w:sz w:val="18"/>
                <w:szCs w:val="18"/>
                <w:lang w:val="en-US"/>
              </w:rPr>
              <w:t>BS antenna ports</w:t>
            </w:r>
          </w:p>
        </w:tc>
        <w:tc>
          <w:tcPr>
            <w:tcW w:w="4046" w:type="dxa"/>
          </w:tcPr>
          <w:p w14:paraId="01944724"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64, port reduction is not precluded</w:t>
            </w:r>
          </w:p>
        </w:tc>
        <w:tc>
          <w:tcPr>
            <w:tcW w:w="4046" w:type="dxa"/>
            <w:tcBorders>
              <w:top w:val="single" w:sz="4" w:space="0" w:color="auto"/>
              <w:left w:val="single" w:sz="4" w:space="0" w:color="auto"/>
              <w:bottom w:val="single" w:sz="4" w:space="0" w:color="auto"/>
              <w:right w:val="single" w:sz="4" w:space="0" w:color="auto"/>
            </w:tcBorders>
          </w:tcPr>
          <w:p w14:paraId="3079D2C5"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11BEA87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71DD715B" w14:textId="77777777" w:rsidR="000153CF" w:rsidRPr="00A5432E" w:rsidRDefault="000153CF">
            <w:pPr>
              <w:tabs>
                <w:tab w:val="left" w:pos="839"/>
              </w:tabs>
              <w:rPr>
                <w:b w:val="0"/>
                <w:bCs w:val="0"/>
                <w:sz w:val="18"/>
                <w:szCs w:val="18"/>
                <w:lang w:val="en-US"/>
              </w:rPr>
            </w:pPr>
            <w:r w:rsidRPr="00A5432E">
              <w:rPr>
                <w:b w:val="0"/>
                <w:bCs w:val="0"/>
                <w:sz w:val="18"/>
                <w:szCs w:val="18"/>
                <w:lang w:val="en-US"/>
              </w:rPr>
              <w:t>FDRA</w:t>
            </w:r>
          </w:p>
        </w:tc>
        <w:tc>
          <w:tcPr>
            <w:tcW w:w="4046" w:type="dxa"/>
          </w:tcPr>
          <w:p w14:paraId="5752AC24"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 xml:space="preserve">4, 8, 16, 32, 64​​ </w:t>
            </w:r>
          </w:p>
        </w:tc>
        <w:tc>
          <w:tcPr>
            <w:tcW w:w="4046" w:type="dxa"/>
            <w:tcBorders>
              <w:top w:val="single" w:sz="4" w:space="0" w:color="auto"/>
              <w:left w:val="single" w:sz="4" w:space="0" w:color="auto"/>
              <w:bottom w:val="single" w:sz="4" w:space="0" w:color="auto"/>
              <w:right w:val="single" w:sz="4" w:space="0" w:color="auto"/>
            </w:tcBorders>
          </w:tcPr>
          <w:p w14:paraId="19A2B321"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rFonts w:hint="eastAsia"/>
                <w:sz w:val="18"/>
                <w:szCs w:val="18"/>
                <w:lang w:val="en-US"/>
              </w:rPr>
              <w:t>4 and 64 RB prioritized</w:t>
            </w:r>
          </w:p>
        </w:tc>
      </w:tr>
      <w:tr w:rsidR="000153CF" w:rsidRPr="00A5432E" w14:paraId="6776664B"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5A52C9C1" w14:textId="77777777" w:rsidR="000153CF" w:rsidRPr="00A5432E" w:rsidRDefault="000153CF">
            <w:pPr>
              <w:tabs>
                <w:tab w:val="left" w:pos="839"/>
              </w:tabs>
              <w:rPr>
                <w:b w:val="0"/>
                <w:bCs w:val="0"/>
                <w:sz w:val="18"/>
                <w:szCs w:val="18"/>
                <w:lang w:val="en-US"/>
              </w:rPr>
            </w:pPr>
            <w:r w:rsidRPr="00A5432E">
              <w:rPr>
                <w:b w:val="0"/>
                <w:bCs w:val="0"/>
                <w:sz w:val="18"/>
                <w:szCs w:val="18"/>
                <w:lang w:val="en-US"/>
              </w:rPr>
              <w:t>Waveform​​s</w:t>
            </w:r>
          </w:p>
        </w:tc>
        <w:tc>
          <w:tcPr>
            <w:tcW w:w="4046" w:type="dxa"/>
          </w:tcPr>
          <w:p w14:paraId="3512E51A"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 xml:space="preserve">CP-OFDM </w:t>
            </w:r>
            <w:r w:rsidRPr="00A5432E">
              <w:rPr>
                <w:sz w:val="18"/>
                <w:szCs w:val="18"/>
                <w:lang w:val="en-US"/>
              </w:rPr>
              <w:br/>
              <w:t>DFT-s-OFDM​​</w:t>
            </w:r>
          </w:p>
        </w:tc>
        <w:tc>
          <w:tcPr>
            <w:tcW w:w="4046" w:type="dxa"/>
            <w:tcBorders>
              <w:top w:val="single" w:sz="4" w:space="0" w:color="auto"/>
              <w:left w:val="single" w:sz="4" w:space="0" w:color="auto"/>
              <w:bottom w:val="single" w:sz="4" w:space="0" w:color="auto"/>
              <w:right w:val="single" w:sz="4" w:space="0" w:color="auto"/>
            </w:tcBorders>
          </w:tcPr>
          <w:p w14:paraId="30EBF72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4B9D0FFB"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443F2922" w14:textId="77777777" w:rsidR="000153CF" w:rsidRPr="00A5432E" w:rsidRDefault="000153CF">
            <w:pPr>
              <w:tabs>
                <w:tab w:val="left" w:pos="839"/>
              </w:tabs>
              <w:rPr>
                <w:b w:val="0"/>
                <w:bCs w:val="0"/>
                <w:sz w:val="18"/>
                <w:szCs w:val="18"/>
                <w:lang w:val="en-US"/>
              </w:rPr>
            </w:pPr>
            <w:r w:rsidRPr="00A5432E">
              <w:rPr>
                <w:b w:val="0"/>
                <w:bCs w:val="0"/>
                <w:sz w:val="18"/>
                <w:szCs w:val="18"/>
                <w:lang w:val="en-US"/>
              </w:rPr>
              <w:t>MCS/modulation​​</w:t>
            </w:r>
          </w:p>
        </w:tc>
        <w:tc>
          <w:tcPr>
            <w:tcW w:w="4046" w:type="dxa"/>
          </w:tcPr>
          <w:p w14:paraId="4619C7A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NR UL MCS table with 256 QAM</w:t>
            </w:r>
          </w:p>
        </w:tc>
        <w:tc>
          <w:tcPr>
            <w:tcW w:w="4046" w:type="dxa"/>
            <w:tcBorders>
              <w:top w:val="single" w:sz="4" w:space="0" w:color="auto"/>
              <w:left w:val="single" w:sz="4" w:space="0" w:color="auto"/>
              <w:bottom w:val="single" w:sz="4" w:space="0" w:color="auto"/>
              <w:right w:val="single" w:sz="4" w:space="0" w:color="auto"/>
            </w:tcBorders>
          </w:tcPr>
          <w:p w14:paraId="660E3F3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rFonts w:hint="eastAsia"/>
                <w:sz w:val="18"/>
                <w:szCs w:val="18"/>
                <w:lang w:val="en-US"/>
              </w:rPr>
              <w:t>MCS 4(QPSK),10(16QAM),19(64QAM),27(64QAM)</w:t>
            </w:r>
          </w:p>
        </w:tc>
      </w:tr>
      <w:tr w:rsidR="000153CF" w:rsidRPr="00A5432E" w14:paraId="55DE7C22"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637ADD95" w14:textId="77777777" w:rsidR="000153CF" w:rsidRPr="00A5432E" w:rsidRDefault="000153CF">
            <w:pPr>
              <w:tabs>
                <w:tab w:val="left" w:pos="839"/>
              </w:tabs>
              <w:rPr>
                <w:b w:val="0"/>
                <w:bCs w:val="0"/>
                <w:sz w:val="18"/>
                <w:szCs w:val="18"/>
                <w:lang w:val="en-US"/>
              </w:rPr>
            </w:pPr>
            <w:r w:rsidRPr="00A5432E">
              <w:rPr>
                <w:b w:val="0"/>
                <w:bCs w:val="0"/>
                <w:sz w:val="18"/>
                <w:szCs w:val="18"/>
                <w:lang w:val="en-US"/>
              </w:rPr>
              <w:t>Number of layers​</w:t>
            </w:r>
          </w:p>
        </w:tc>
        <w:tc>
          <w:tcPr>
            <w:tcW w:w="4046" w:type="dxa"/>
          </w:tcPr>
          <w:p w14:paraId="7B938F51"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2 layers​​, 4 layers</w:t>
            </w:r>
          </w:p>
        </w:tc>
        <w:tc>
          <w:tcPr>
            <w:tcW w:w="4046" w:type="dxa"/>
            <w:tcBorders>
              <w:top w:val="single" w:sz="4" w:space="0" w:color="auto"/>
              <w:left w:val="single" w:sz="4" w:space="0" w:color="auto"/>
              <w:bottom w:val="single" w:sz="4" w:space="0" w:color="auto"/>
              <w:right w:val="single" w:sz="4" w:space="0" w:color="auto"/>
            </w:tcBorders>
          </w:tcPr>
          <w:p w14:paraId="66EE0FBC"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2</w:t>
            </w:r>
            <w:r w:rsidRPr="00A5432E">
              <w:rPr>
                <w:rFonts w:eastAsia="SimSun" w:hint="eastAsia"/>
                <w:sz w:val="18"/>
                <w:szCs w:val="18"/>
                <w:lang w:val="en-US" w:eastAsia="zh-CN"/>
              </w:rPr>
              <w:t xml:space="preserve"> </w:t>
            </w:r>
            <w:r w:rsidRPr="00A5432E">
              <w:rPr>
                <w:sz w:val="18"/>
                <w:szCs w:val="18"/>
                <w:lang w:val="en-US"/>
              </w:rPr>
              <w:t>layer</w:t>
            </w:r>
            <w:r w:rsidRPr="00A5432E">
              <w:rPr>
                <w:rFonts w:eastAsia="SimSun" w:hint="eastAsia"/>
                <w:sz w:val="18"/>
                <w:szCs w:val="18"/>
                <w:lang w:val="en-US" w:eastAsia="zh-CN"/>
              </w:rPr>
              <w:t>s</w:t>
            </w:r>
            <w:r w:rsidRPr="00A5432E">
              <w:rPr>
                <w:rFonts w:hint="eastAsia"/>
                <w:sz w:val="18"/>
                <w:szCs w:val="18"/>
                <w:lang w:val="en-US"/>
              </w:rPr>
              <w:t xml:space="preserve"> prioritized</w:t>
            </w:r>
          </w:p>
        </w:tc>
      </w:tr>
      <w:tr w:rsidR="000153CF" w:rsidRPr="00A5432E" w14:paraId="44B3F008"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534D0036" w14:textId="77777777" w:rsidR="000153CF" w:rsidRPr="00A5432E" w:rsidRDefault="000153CF">
            <w:pPr>
              <w:tabs>
                <w:tab w:val="left" w:pos="839"/>
              </w:tabs>
              <w:rPr>
                <w:b w:val="0"/>
                <w:bCs w:val="0"/>
                <w:sz w:val="18"/>
                <w:szCs w:val="18"/>
                <w:lang w:val="en-US"/>
              </w:rPr>
            </w:pPr>
            <w:r w:rsidRPr="00A5432E">
              <w:rPr>
                <w:b w:val="0"/>
                <w:bCs w:val="0"/>
                <w:sz w:val="18"/>
                <w:szCs w:val="18"/>
                <w:lang w:val="en-US"/>
              </w:rPr>
              <w:t>Channel model​​</w:t>
            </w:r>
          </w:p>
        </w:tc>
        <w:tc>
          <w:tcPr>
            <w:tcW w:w="4046" w:type="dxa"/>
          </w:tcPr>
          <w:p w14:paraId="4C0E0BFB"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CDL-A30​​, TDL-C300</w:t>
            </w:r>
            <w:r w:rsidRPr="00A5432E">
              <w:rPr>
                <w:rFonts w:hint="eastAsia"/>
                <w:sz w:val="18"/>
                <w:szCs w:val="18"/>
                <w:lang w:val="en-US" w:eastAsia="zh-CN"/>
              </w:rPr>
              <w:t xml:space="preserve">, </w:t>
            </w:r>
            <w:r w:rsidRPr="00A5432E">
              <w:rPr>
                <w:sz w:val="18"/>
                <w:szCs w:val="18"/>
                <w:lang w:val="en-US"/>
              </w:rPr>
              <w:t>CDL-</w:t>
            </w:r>
            <w:r w:rsidRPr="00A5432E">
              <w:rPr>
                <w:rFonts w:hint="eastAsia"/>
                <w:sz w:val="18"/>
                <w:szCs w:val="18"/>
                <w:lang w:val="en-US" w:eastAsia="zh-CN"/>
              </w:rPr>
              <w:t>C</w:t>
            </w:r>
            <w:r w:rsidRPr="00A5432E">
              <w:rPr>
                <w:sz w:val="18"/>
                <w:szCs w:val="18"/>
                <w:lang w:val="en-US"/>
              </w:rPr>
              <w:t>30</w:t>
            </w:r>
            <w:r w:rsidRPr="00A5432E">
              <w:rPr>
                <w:rFonts w:hint="eastAsia"/>
                <w:sz w:val="18"/>
                <w:szCs w:val="18"/>
                <w:lang w:val="en-US" w:eastAsia="zh-CN"/>
              </w:rPr>
              <w:t>0</w:t>
            </w:r>
            <w:r w:rsidRPr="00A5432E">
              <w:rPr>
                <w:sz w:val="18"/>
                <w:szCs w:val="18"/>
                <w:lang w:val="en-US"/>
              </w:rPr>
              <w:t>,</w:t>
            </w:r>
          </w:p>
        </w:tc>
        <w:tc>
          <w:tcPr>
            <w:tcW w:w="4046" w:type="dxa"/>
            <w:tcBorders>
              <w:top w:val="single" w:sz="4" w:space="0" w:color="auto"/>
              <w:left w:val="single" w:sz="4" w:space="0" w:color="auto"/>
              <w:bottom w:val="single" w:sz="4" w:space="0" w:color="auto"/>
              <w:right w:val="single" w:sz="4" w:space="0" w:color="auto"/>
            </w:tcBorders>
          </w:tcPr>
          <w:p w14:paraId="51EE7965"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rFonts w:hint="eastAsia"/>
                <w:sz w:val="18"/>
                <w:szCs w:val="18"/>
                <w:lang w:val="en-US"/>
              </w:rPr>
              <w:t>CDL-A30 prioritized</w:t>
            </w:r>
          </w:p>
        </w:tc>
      </w:tr>
      <w:tr w:rsidR="000153CF" w:rsidRPr="00A5432E" w14:paraId="4DD9635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460C42AA" w14:textId="77777777" w:rsidR="000153CF" w:rsidRPr="00A5432E" w:rsidRDefault="000153CF">
            <w:pPr>
              <w:tabs>
                <w:tab w:val="left" w:pos="839"/>
              </w:tabs>
              <w:rPr>
                <w:b w:val="0"/>
                <w:bCs w:val="0"/>
                <w:sz w:val="18"/>
                <w:szCs w:val="18"/>
                <w:lang w:val="en-US"/>
              </w:rPr>
            </w:pPr>
            <w:r w:rsidRPr="00A5432E">
              <w:rPr>
                <w:b w:val="0"/>
                <w:bCs w:val="0"/>
                <w:sz w:val="18"/>
                <w:szCs w:val="18"/>
                <w:lang w:val="en-US"/>
              </w:rPr>
              <w:t>UE speed​​</w:t>
            </w:r>
          </w:p>
        </w:tc>
        <w:tc>
          <w:tcPr>
            <w:tcW w:w="4046" w:type="dxa"/>
          </w:tcPr>
          <w:p w14:paraId="5F6652D7"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3km/h​​, 30 km/h</w:t>
            </w:r>
          </w:p>
        </w:tc>
        <w:tc>
          <w:tcPr>
            <w:tcW w:w="4046" w:type="dxa"/>
            <w:tcBorders>
              <w:top w:val="single" w:sz="4" w:space="0" w:color="auto"/>
              <w:left w:val="single" w:sz="4" w:space="0" w:color="auto"/>
              <w:bottom w:val="single" w:sz="4" w:space="0" w:color="auto"/>
              <w:right w:val="single" w:sz="4" w:space="0" w:color="auto"/>
            </w:tcBorders>
          </w:tcPr>
          <w:p w14:paraId="7384EF33"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rFonts w:hint="eastAsia"/>
                <w:sz w:val="18"/>
                <w:szCs w:val="18"/>
                <w:lang w:val="en-US"/>
              </w:rPr>
              <w:t>3km/h prioritized</w:t>
            </w:r>
          </w:p>
        </w:tc>
      </w:tr>
      <w:tr w:rsidR="000153CF" w:rsidRPr="00A5432E" w14:paraId="0352C73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27C535DC" w14:textId="77777777" w:rsidR="000153CF" w:rsidRPr="00A5432E" w:rsidRDefault="000153CF">
            <w:pPr>
              <w:tabs>
                <w:tab w:val="left" w:pos="839"/>
              </w:tabs>
              <w:rPr>
                <w:b w:val="0"/>
                <w:bCs w:val="0"/>
                <w:sz w:val="18"/>
                <w:szCs w:val="18"/>
                <w:lang w:val="en-US"/>
              </w:rPr>
            </w:pPr>
            <w:r w:rsidRPr="00A5432E">
              <w:rPr>
                <w:b w:val="0"/>
                <w:bCs w:val="0"/>
                <w:sz w:val="18"/>
                <w:szCs w:val="18"/>
                <w:lang w:val="en-US"/>
              </w:rPr>
              <w:t>Channel est.​​</w:t>
            </w:r>
          </w:p>
        </w:tc>
        <w:tc>
          <w:tcPr>
            <w:tcW w:w="4046" w:type="dxa"/>
          </w:tcPr>
          <w:p w14:paraId="53AFFB4F"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Practical​</w:t>
            </w:r>
          </w:p>
        </w:tc>
        <w:tc>
          <w:tcPr>
            <w:tcW w:w="4046" w:type="dxa"/>
            <w:tcBorders>
              <w:top w:val="single" w:sz="4" w:space="0" w:color="auto"/>
              <w:left w:val="single" w:sz="4" w:space="0" w:color="auto"/>
              <w:bottom w:val="single" w:sz="4" w:space="0" w:color="auto"/>
              <w:right w:val="single" w:sz="4" w:space="0" w:color="auto"/>
            </w:tcBorders>
          </w:tcPr>
          <w:p w14:paraId="2148DCF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11A5D53E"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19B0E1F2" w14:textId="77777777" w:rsidR="000153CF" w:rsidRPr="00A5432E" w:rsidRDefault="000153CF">
            <w:pPr>
              <w:tabs>
                <w:tab w:val="left" w:pos="839"/>
              </w:tabs>
              <w:rPr>
                <w:b w:val="0"/>
                <w:bCs w:val="0"/>
                <w:sz w:val="18"/>
                <w:szCs w:val="18"/>
                <w:lang w:val="en-US"/>
              </w:rPr>
            </w:pPr>
            <w:r w:rsidRPr="00A5432E">
              <w:rPr>
                <w:b w:val="0"/>
                <w:bCs w:val="0"/>
                <w:sz w:val="18"/>
                <w:szCs w:val="18"/>
                <w:lang w:val="en-US"/>
              </w:rPr>
              <w:t>SRS periodicity</w:t>
            </w:r>
          </w:p>
        </w:tc>
        <w:tc>
          <w:tcPr>
            <w:tcW w:w="4046" w:type="dxa"/>
          </w:tcPr>
          <w:p w14:paraId="31D8C268"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To be reported by the company</w:t>
            </w:r>
          </w:p>
        </w:tc>
        <w:tc>
          <w:tcPr>
            <w:tcW w:w="4046" w:type="dxa"/>
            <w:tcBorders>
              <w:top w:val="single" w:sz="4" w:space="0" w:color="auto"/>
              <w:left w:val="single" w:sz="4" w:space="0" w:color="auto"/>
              <w:bottom w:val="single" w:sz="4" w:space="0" w:color="auto"/>
              <w:right w:val="single" w:sz="4" w:space="0" w:color="auto"/>
            </w:tcBorders>
          </w:tcPr>
          <w:p w14:paraId="63A6D0D1"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3F4C7F2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21F273E8" w14:textId="77777777" w:rsidR="000153CF" w:rsidRPr="00A5432E" w:rsidRDefault="000153CF">
            <w:pPr>
              <w:tabs>
                <w:tab w:val="left" w:pos="839"/>
              </w:tabs>
              <w:rPr>
                <w:b w:val="0"/>
                <w:bCs w:val="0"/>
                <w:sz w:val="18"/>
                <w:szCs w:val="18"/>
                <w:lang w:val="en-US"/>
              </w:rPr>
            </w:pPr>
            <w:r w:rsidRPr="00A5432E">
              <w:rPr>
                <w:b w:val="0"/>
                <w:bCs w:val="0"/>
                <w:sz w:val="18"/>
                <w:szCs w:val="18"/>
                <w:lang w:val="en-US"/>
              </w:rPr>
              <w:t>Receiver</w:t>
            </w:r>
          </w:p>
        </w:tc>
        <w:tc>
          <w:tcPr>
            <w:tcW w:w="4046" w:type="dxa"/>
          </w:tcPr>
          <w:p w14:paraId="6D555096"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LMMSE</w:t>
            </w:r>
          </w:p>
        </w:tc>
        <w:tc>
          <w:tcPr>
            <w:tcW w:w="4046" w:type="dxa"/>
            <w:tcBorders>
              <w:top w:val="single" w:sz="4" w:space="0" w:color="auto"/>
              <w:left w:val="single" w:sz="4" w:space="0" w:color="auto"/>
              <w:bottom w:val="single" w:sz="4" w:space="0" w:color="auto"/>
              <w:right w:val="single" w:sz="4" w:space="0" w:color="auto"/>
            </w:tcBorders>
          </w:tcPr>
          <w:p w14:paraId="7D018B5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3F8A7DE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74B795B8" w14:textId="77777777" w:rsidR="000153CF" w:rsidRPr="00A5432E" w:rsidRDefault="000153CF">
            <w:pPr>
              <w:tabs>
                <w:tab w:val="left" w:pos="839"/>
              </w:tabs>
              <w:rPr>
                <w:b w:val="0"/>
                <w:bCs w:val="0"/>
                <w:sz w:val="18"/>
                <w:szCs w:val="18"/>
                <w:lang w:val="en-US"/>
              </w:rPr>
            </w:pPr>
            <w:r w:rsidRPr="00A5432E">
              <w:rPr>
                <w:b w:val="0"/>
                <w:bCs w:val="0"/>
                <w:sz w:val="18"/>
                <w:szCs w:val="18"/>
                <w:lang w:val="en-US"/>
              </w:rPr>
              <w:t>HARQ retransmission​</w:t>
            </w:r>
          </w:p>
        </w:tc>
        <w:tc>
          <w:tcPr>
            <w:tcW w:w="4046" w:type="dxa"/>
          </w:tcPr>
          <w:p w14:paraId="41F7B2C6"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Disabled</w:t>
            </w:r>
          </w:p>
        </w:tc>
        <w:tc>
          <w:tcPr>
            <w:tcW w:w="4046" w:type="dxa"/>
            <w:tcBorders>
              <w:top w:val="single" w:sz="4" w:space="0" w:color="auto"/>
              <w:left w:val="single" w:sz="4" w:space="0" w:color="auto"/>
              <w:bottom w:val="single" w:sz="4" w:space="0" w:color="auto"/>
              <w:right w:val="single" w:sz="4" w:space="0" w:color="auto"/>
            </w:tcBorders>
          </w:tcPr>
          <w:p w14:paraId="56922461"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5DF5209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3F0CA02B" w14:textId="77777777" w:rsidR="000153CF" w:rsidRPr="00A5432E" w:rsidRDefault="000153CF">
            <w:pPr>
              <w:tabs>
                <w:tab w:val="left" w:pos="839"/>
              </w:tabs>
              <w:rPr>
                <w:b w:val="0"/>
                <w:bCs w:val="0"/>
                <w:sz w:val="18"/>
                <w:szCs w:val="18"/>
                <w:lang w:val="en-US"/>
              </w:rPr>
            </w:pPr>
            <w:r w:rsidRPr="00A5432E">
              <w:rPr>
                <w:b w:val="0"/>
                <w:bCs w:val="0"/>
                <w:sz w:val="18"/>
                <w:szCs w:val="18"/>
                <w:lang w:val="en-US"/>
              </w:rPr>
              <w:t>DMRS configuration</w:t>
            </w:r>
          </w:p>
        </w:tc>
        <w:tc>
          <w:tcPr>
            <w:tcW w:w="4046" w:type="dxa"/>
          </w:tcPr>
          <w:p w14:paraId="626973A0"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Configuration type 1</w:t>
            </w:r>
            <w:r w:rsidRPr="00A5432E">
              <w:rPr>
                <w:sz w:val="18"/>
                <w:szCs w:val="18"/>
                <w:lang w:val="en-US"/>
              </w:rPr>
              <w:br/>
              <w:t>2 DMRS symbols per slot</w:t>
            </w:r>
          </w:p>
        </w:tc>
        <w:tc>
          <w:tcPr>
            <w:tcW w:w="4046" w:type="dxa"/>
            <w:tcBorders>
              <w:top w:val="single" w:sz="4" w:space="0" w:color="auto"/>
              <w:left w:val="single" w:sz="4" w:space="0" w:color="auto"/>
              <w:bottom w:val="single" w:sz="4" w:space="0" w:color="auto"/>
              <w:right w:val="single" w:sz="4" w:space="0" w:color="auto"/>
            </w:tcBorders>
          </w:tcPr>
          <w:p w14:paraId="0285B172"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7203342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1FF0AB03" w14:textId="77777777" w:rsidR="000153CF" w:rsidRPr="00A5432E" w:rsidRDefault="000153CF">
            <w:pPr>
              <w:tabs>
                <w:tab w:val="left" w:pos="839"/>
              </w:tabs>
              <w:rPr>
                <w:b w:val="0"/>
                <w:bCs w:val="0"/>
                <w:sz w:val="18"/>
                <w:szCs w:val="18"/>
                <w:lang w:val="en-US"/>
              </w:rPr>
            </w:pPr>
            <w:r w:rsidRPr="00A5432E">
              <w:rPr>
                <w:b w:val="0"/>
                <w:bCs w:val="0"/>
                <w:sz w:val="18"/>
                <w:szCs w:val="18"/>
                <w:lang w:val="en-US"/>
              </w:rPr>
              <w:t>Number of PUSCH data</w:t>
            </w:r>
          </w:p>
        </w:tc>
        <w:tc>
          <w:tcPr>
            <w:tcW w:w="4046" w:type="dxa"/>
          </w:tcPr>
          <w:p w14:paraId="6EDD4E41"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12 symbols</w:t>
            </w:r>
          </w:p>
        </w:tc>
        <w:tc>
          <w:tcPr>
            <w:tcW w:w="4046" w:type="dxa"/>
            <w:tcBorders>
              <w:top w:val="single" w:sz="4" w:space="0" w:color="auto"/>
              <w:left w:val="single" w:sz="4" w:space="0" w:color="auto"/>
              <w:bottom w:val="single" w:sz="4" w:space="0" w:color="auto"/>
              <w:right w:val="single" w:sz="4" w:space="0" w:color="auto"/>
            </w:tcBorders>
          </w:tcPr>
          <w:p w14:paraId="3B100E59"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278217B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7FF5F6B1" w14:textId="77777777" w:rsidR="000153CF" w:rsidRPr="00A5432E" w:rsidRDefault="000153CF">
            <w:pPr>
              <w:tabs>
                <w:tab w:val="left" w:pos="839"/>
              </w:tabs>
              <w:rPr>
                <w:b w:val="0"/>
                <w:bCs w:val="0"/>
                <w:sz w:val="18"/>
                <w:szCs w:val="18"/>
                <w:lang w:val="en-US"/>
              </w:rPr>
            </w:pPr>
            <w:r w:rsidRPr="00A5432E">
              <w:rPr>
                <w:b w:val="0"/>
                <w:bCs w:val="0"/>
                <w:sz w:val="18"/>
                <w:szCs w:val="18"/>
                <w:lang w:val="en-US"/>
              </w:rPr>
              <w:t>Waveform and MIMO configuration</w:t>
            </w:r>
          </w:p>
        </w:tc>
        <w:tc>
          <w:tcPr>
            <w:tcW w:w="4046" w:type="dxa"/>
          </w:tcPr>
          <w:p w14:paraId="1A05DBD0"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5G codebook, to be reported by the company</w:t>
            </w:r>
          </w:p>
        </w:tc>
        <w:tc>
          <w:tcPr>
            <w:tcW w:w="4046" w:type="dxa"/>
            <w:tcBorders>
              <w:top w:val="single" w:sz="4" w:space="0" w:color="auto"/>
              <w:left w:val="single" w:sz="4" w:space="0" w:color="auto"/>
              <w:bottom w:val="single" w:sz="4" w:space="0" w:color="auto"/>
              <w:right w:val="single" w:sz="4" w:space="0" w:color="auto"/>
            </w:tcBorders>
          </w:tcPr>
          <w:p w14:paraId="6DCE899C"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0CABFA3E"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tcPr>
          <w:p w14:paraId="44D48CA4" w14:textId="77777777" w:rsidR="000153CF" w:rsidRPr="00A5432E" w:rsidRDefault="000153CF">
            <w:pPr>
              <w:tabs>
                <w:tab w:val="left" w:pos="839"/>
              </w:tabs>
              <w:rPr>
                <w:b w:val="0"/>
                <w:bCs w:val="0"/>
                <w:sz w:val="18"/>
                <w:szCs w:val="18"/>
                <w:lang w:val="en-US"/>
              </w:rPr>
            </w:pPr>
            <w:r w:rsidRPr="00A5432E">
              <w:rPr>
                <w:b w:val="0"/>
                <w:bCs w:val="0"/>
                <w:sz w:val="18"/>
                <w:szCs w:val="18"/>
                <w:lang w:val="en-US"/>
              </w:rPr>
              <w:t>BLER target</w:t>
            </w:r>
          </w:p>
        </w:tc>
        <w:tc>
          <w:tcPr>
            <w:tcW w:w="4046" w:type="dxa"/>
          </w:tcPr>
          <w:p w14:paraId="29243C28"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10%</w:t>
            </w:r>
            <w:r w:rsidRPr="00A5432E">
              <w:rPr>
                <w:sz w:val="18"/>
                <w:szCs w:val="18"/>
                <w:lang w:val="en-US"/>
              </w:rPr>
              <w:tab/>
            </w:r>
          </w:p>
        </w:tc>
        <w:tc>
          <w:tcPr>
            <w:tcW w:w="4046" w:type="dxa"/>
            <w:tcBorders>
              <w:top w:val="single" w:sz="4" w:space="0" w:color="auto"/>
              <w:left w:val="single" w:sz="4" w:space="0" w:color="auto"/>
              <w:bottom w:val="single" w:sz="4" w:space="0" w:color="auto"/>
              <w:right w:val="single" w:sz="4" w:space="0" w:color="auto"/>
            </w:tcBorders>
          </w:tcPr>
          <w:p w14:paraId="6E24966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7B43485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1870" w:type="dxa"/>
            <w:vAlign w:val="center"/>
          </w:tcPr>
          <w:p w14:paraId="3CABCECD" w14:textId="77777777" w:rsidR="000153CF" w:rsidRPr="00A5432E" w:rsidRDefault="000153CF">
            <w:pPr>
              <w:tabs>
                <w:tab w:val="left" w:pos="839"/>
              </w:tabs>
              <w:rPr>
                <w:b w:val="0"/>
                <w:bCs w:val="0"/>
                <w:sz w:val="18"/>
                <w:szCs w:val="18"/>
                <w:lang w:val="en-US"/>
              </w:rPr>
            </w:pPr>
            <w:r w:rsidRPr="00A5432E">
              <w:rPr>
                <w:b w:val="0"/>
                <w:bCs w:val="0"/>
                <w:sz w:val="18"/>
                <w:szCs w:val="18"/>
                <w:lang w:val="en-US"/>
              </w:rPr>
              <w:t>Frequency hopping</w:t>
            </w:r>
          </w:p>
        </w:tc>
        <w:tc>
          <w:tcPr>
            <w:tcW w:w="4046" w:type="dxa"/>
            <w:vAlign w:val="center"/>
          </w:tcPr>
          <w:p w14:paraId="262963BE"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5432E">
              <w:rPr>
                <w:sz w:val="18"/>
                <w:szCs w:val="18"/>
                <w:lang w:val="en-US"/>
              </w:rPr>
              <w:t>Disabled</w:t>
            </w:r>
          </w:p>
        </w:tc>
        <w:tc>
          <w:tcPr>
            <w:tcW w:w="4046" w:type="dxa"/>
            <w:tcBorders>
              <w:top w:val="single" w:sz="4" w:space="0" w:color="auto"/>
              <w:left w:val="single" w:sz="4" w:space="0" w:color="auto"/>
              <w:bottom w:val="single" w:sz="4" w:space="0" w:color="auto"/>
              <w:right w:val="single" w:sz="4" w:space="0" w:color="auto"/>
            </w:tcBorders>
            <w:vAlign w:val="center"/>
          </w:tcPr>
          <w:p w14:paraId="1CE43EA0"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0153CF" w:rsidRPr="00A5432E" w14:paraId="718AD77F"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1870" w:type="dxa"/>
          </w:tcPr>
          <w:p w14:paraId="5F3BA8CB" w14:textId="77777777" w:rsidR="000153CF" w:rsidRPr="00A5432E" w:rsidRDefault="000153CF">
            <w:pPr>
              <w:tabs>
                <w:tab w:val="left" w:pos="839"/>
              </w:tabs>
              <w:rPr>
                <w:b w:val="0"/>
                <w:bCs w:val="0"/>
                <w:sz w:val="18"/>
                <w:szCs w:val="18"/>
                <w:lang w:val="en-US"/>
              </w:rPr>
            </w:pPr>
            <w:r w:rsidRPr="00A5432E">
              <w:rPr>
                <w:b w:val="0"/>
                <w:bCs w:val="0"/>
                <w:sz w:val="18"/>
                <w:szCs w:val="18"/>
                <w:lang w:val="en-US"/>
              </w:rPr>
              <w:t>Power class and power mode</w:t>
            </w:r>
          </w:p>
        </w:tc>
        <w:tc>
          <w:tcPr>
            <w:tcW w:w="4046" w:type="dxa"/>
          </w:tcPr>
          <w:p w14:paraId="0EC75694" w14:textId="77777777" w:rsidR="000153CF" w:rsidRPr="00A5432E" w:rsidRDefault="000153CF">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A5432E">
              <w:rPr>
                <w:sz w:val="18"/>
                <w:szCs w:val="18"/>
                <w:lang w:val="en-US" w:eastAsia="zh-CN"/>
              </w:rPr>
              <w:t xml:space="preserve">Option 1: PC2, total power limited to 26 dBm. </w:t>
            </w:r>
          </w:p>
          <w:p w14:paraId="105135A6" w14:textId="77777777" w:rsidR="000153CF" w:rsidRPr="00A5432E" w:rsidRDefault="000153CF" w:rsidP="000153CF">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proofErr w:type="spellStart"/>
            <w:r w:rsidRPr="00A5432E">
              <w:rPr>
                <w:sz w:val="18"/>
                <w:szCs w:val="18"/>
                <w:lang w:val="en-US" w:eastAsia="zh-CN"/>
              </w:rPr>
              <w:t>MaxRank</w:t>
            </w:r>
            <w:proofErr w:type="spellEnd"/>
            <w:r w:rsidRPr="00A5432E">
              <w:rPr>
                <w:sz w:val="18"/>
                <w:szCs w:val="18"/>
                <w:lang w:val="en-US" w:eastAsia="zh-CN"/>
              </w:rPr>
              <w:t xml:space="preserve"> 2: Each PA is limited to 23 dBm</w:t>
            </w:r>
          </w:p>
          <w:p w14:paraId="1683D888" w14:textId="77777777" w:rsidR="000153CF" w:rsidRPr="00A5432E" w:rsidRDefault="000153CF" w:rsidP="000153CF">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proofErr w:type="spellStart"/>
            <w:r w:rsidRPr="00A5432E">
              <w:rPr>
                <w:sz w:val="18"/>
                <w:szCs w:val="18"/>
                <w:lang w:val="en-US" w:eastAsia="zh-CN"/>
              </w:rPr>
              <w:t>MaxRank</w:t>
            </w:r>
            <w:proofErr w:type="spellEnd"/>
            <w:r w:rsidRPr="00A5432E">
              <w:rPr>
                <w:sz w:val="18"/>
                <w:szCs w:val="18"/>
                <w:lang w:val="en-US" w:eastAsia="zh-CN"/>
              </w:rPr>
              <w:t xml:space="preserve"> 4: Each PA is limited to 20 dBm</w:t>
            </w:r>
          </w:p>
          <w:p w14:paraId="5B1687DC" w14:textId="77777777" w:rsidR="000153CF" w:rsidRPr="00A5432E" w:rsidRDefault="000153CF">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A5432E">
              <w:rPr>
                <w:sz w:val="18"/>
                <w:szCs w:val="18"/>
                <w:lang w:val="en-US" w:eastAsia="zh-CN"/>
              </w:rPr>
              <w:t xml:space="preserve">Option2: PC3, total power limited to 23 dBm. </w:t>
            </w:r>
          </w:p>
          <w:p w14:paraId="0A66F471" w14:textId="77777777" w:rsidR="000153CF" w:rsidRPr="00A5432E" w:rsidRDefault="000153CF" w:rsidP="000153CF">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rPr>
            </w:pPr>
            <w:proofErr w:type="spellStart"/>
            <w:r w:rsidRPr="00A5432E">
              <w:rPr>
                <w:sz w:val="18"/>
                <w:szCs w:val="18"/>
                <w:lang w:val="en-US" w:eastAsia="zh-CN"/>
              </w:rPr>
              <w:t>MaxRank</w:t>
            </w:r>
            <w:proofErr w:type="spellEnd"/>
            <w:r w:rsidRPr="00A5432E">
              <w:rPr>
                <w:sz w:val="18"/>
                <w:szCs w:val="18"/>
                <w:lang w:val="en-US" w:eastAsia="zh-CN"/>
              </w:rPr>
              <w:t xml:space="preserve"> 2: Each PA is limited to 20 dBm</w:t>
            </w:r>
          </w:p>
          <w:p w14:paraId="2ABC4DA5" w14:textId="77777777" w:rsidR="000153CF" w:rsidRPr="00A5432E" w:rsidRDefault="000153CF" w:rsidP="000153CF">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rPr>
            </w:pPr>
            <w:proofErr w:type="spellStart"/>
            <w:r w:rsidRPr="00A5432E">
              <w:rPr>
                <w:sz w:val="18"/>
                <w:szCs w:val="18"/>
                <w:lang w:val="en-US" w:eastAsia="zh-CN"/>
              </w:rPr>
              <w:t>MaxRank</w:t>
            </w:r>
            <w:proofErr w:type="spellEnd"/>
            <w:r w:rsidRPr="00A5432E">
              <w:rPr>
                <w:sz w:val="18"/>
                <w:szCs w:val="18"/>
                <w:lang w:val="en-US" w:eastAsia="zh-CN"/>
              </w:rPr>
              <w:t xml:space="preserve"> 4: Each PA is limited to 17 dBm</w:t>
            </w:r>
          </w:p>
        </w:tc>
        <w:tc>
          <w:tcPr>
            <w:tcW w:w="4046" w:type="dxa"/>
            <w:tcBorders>
              <w:top w:val="single" w:sz="4" w:space="0" w:color="auto"/>
              <w:left w:val="single" w:sz="4" w:space="0" w:color="auto"/>
              <w:bottom w:val="single" w:sz="4" w:space="0" w:color="auto"/>
              <w:right w:val="single" w:sz="4" w:space="0" w:color="auto"/>
            </w:tcBorders>
          </w:tcPr>
          <w:p w14:paraId="14FB8E6F"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ja-JP"/>
              </w:rPr>
            </w:pPr>
            <w:r w:rsidRPr="00A5432E">
              <w:rPr>
                <w:rFonts w:eastAsia="SimSun" w:hint="eastAsia"/>
                <w:sz w:val="18"/>
                <w:szCs w:val="18"/>
                <w:lang w:val="en-US" w:eastAsia="zh-CN"/>
              </w:rPr>
              <w:t>Option 1</w:t>
            </w:r>
            <w:r w:rsidRPr="00A5432E">
              <w:rPr>
                <w:rFonts w:eastAsiaTheme="minorEastAsia" w:hint="eastAsia"/>
                <w:sz w:val="18"/>
                <w:szCs w:val="18"/>
                <w:lang w:val="en-US" w:eastAsia="ja-JP"/>
              </w:rPr>
              <w:t xml:space="preserve"> and 2</w:t>
            </w:r>
            <w:r w:rsidRPr="00A5432E">
              <w:rPr>
                <w:rFonts w:eastAsia="SimSun" w:hint="eastAsia"/>
                <w:sz w:val="18"/>
                <w:szCs w:val="18"/>
                <w:lang w:val="en-US" w:eastAsia="zh-CN"/>
              </w:rPr>
              <w:t xml:space="preserve"> </w:t>
            </w:r>
            <w:r w:rsidRPr="00A5432E">
              <w:rPr>
                <w:rFonts w:eastAsiaTheme="minorEastAsia" w:hint="eastAsia"/>
                <w:sz w:val="18"/>
                <w:szCs w:val="18"/>
                <w:lang w:val="en-US" w:eastAsia="ja-JP"/>
              </w:rPr>
              <w:t>are</w:t>
            </w:r>
            <w:r w:rsidRPr="00A5432E">
              <w:rPr>
                <w:rFonts w:eastAsia="SimSun" w:hint="eastAsia"/>
                <w:sz w:val="18"/>
                <w:szCs w:val="18"/>
                <w:lang w:val="en-US" w:eastAsia="zh-CN"/>
              </w:rPr>
              <w:t xml:space="preserve"> considered for net gain </w:t>
            </w:r>
            <w:r w:rsidRPr="00A5432E">
              <w:rPr>
                <w:rFonts w:eastAsia="SimSun"/>
                <w:sz w:val="18"/>
                <w:szCs w:val="18"/>
                <w:lang w:val="en-US" w:eastAsia="zh-CN"/>
              </w:rPr>
              <w:t>calculation</w:t>
            </w:r>
            <w:r w:rsidRPr="00A5432E">
              <w:rPr>
                <w:rFonts w:eastAsiaTheme="minorEastAsia" w:hint="eastAsia"/>
                <w:sz w:val="18"/>
                <w:szCs w:val="18"/>
                <w:lang w:val="en-US" w:eastAsia="ja-JP"/>
              </w:rPr>
              <w:t xml:space="preserve"> of 2-layer</w:t>
            </w:r>
            <w:r w:rsidRPr="00A5432E">
              <w:rPr>
                <w:rFonts w:eastAsia="SimSun" w:hint="eastAsia"/>
                <w:sz w:val="18"/>
                <w:szCs w:val="18"/>
                <w:lang w:val="en-US" w:eastAsia="zh-CN"/>
              </w:rPr>
              <w:t>.</w:t>
            </w:r>
          </w:p>
          <w:p w14:paraId="1193E37C" w14:textId="77777777" w:rsidR="000153CF" w:rsidRPr="00A5432E" w:rsidRDefault="000153CF">
            <w:pPr>
              <w:tabs>
                <w:tab w:val="left" w:pos="839"/>
              </w:tabs>
              <w:cnfStyle w:val="000000000000" w:firstRow="0" w:lastRow="0" w:firstColumn="0" w:lastColumn="0" w:oddVBand="0" w:evenVBand="0" w:oddHBand="0" w:evenHBand="0" w:firstRowFirstColumn="0" w:firstRowLastColumn="0" w:lastRowFirstColumn="0" w:lastRowLastColumn="0"/>
              <w:rPr>
                <w:rFonts w:eastAsia="SimSun"/>
                <w:sz w:val="18"/>
                <w:szCs w:val="18"/>
                <w:lang w:val="en-US" w:eastAsia="zh-CN"/>
              </w:rPr>
            </w:pPr>
            <w:r w:rsidRPr="00A5432E">
              <w:rPr>
                <w:rFonts w:eastAsia="SimSun" w:hint="eastAsia"/>
                <w:sz w:val="18"/>
                <w:szCs w:val="18"/>
                <w:lang w:val="en-US" w:eastAsia="zh-CN"/>
              </w:rPr>
              <w:t xml:space="preserve">Option </w:t>
            </w:r>
            <w:r w:rsidRPr="00A5432E">
              <w:rPr>
                <w:rFonts w:eastAsiaTheme="minorEastAsia" w:hint="eastAsia"/>
                <w:sz w:val="18"/>
                <w:szCs w:val="18"/>
                <w:lang w:val="en-US" w:eastAsia="ja-JP"/>
              </w:rPr>
              <w:t>2 is</w:t>
            </w:r>
            <w:r w:rsidRPr="00A5432E">
              <w:rPr>
                <w:rFonts w:eastAsia="SimSun" w:hint="eastAsia"/>
                <w:sz w:val="18"/>
                <w:szCs w:val="18"/>
                <w:lang w:val="en-US" w:eastAsia="zh-CN"/>
              </w:rPr>
              <w:t xml:space="preserve"> considered for net gain </w:t>
            </w:r>
            <w:r w:rsidRPr="00A5432E">
              <w:rPr>
                <w:rFonts w:eastAsia="SimSun"/>
                <w:sz w:val="18"/>
                <w:szCs w:val="18"/>
                <w:lang w:val="en-US" w:eastAsia="zh-CN"/>
              </w:rPr>
              <w:t>calculation</w:t>
            </w:r>
            <w:r w:rsidRPr="00A5432E">
              <w:rPr>
                <w:rFonts w:eastAsiaTheme="minorEastAsia" w:hint="eastAsia"/>
                <w:sz w:val="18"/>
                <w:szCs w:val="18"/>
                <w:lang w:val="en-US" w:eastAsia="ja-JP"/>
              </w:rPr>
              <w:t xml:space="preserve"> of 4-layer</w:t>
            </w:r>
            <w:r w:rsidRPr="00A5432E">
              <w:rPr>
                <w:rFonts w:eastAsia="SimSun" w:hint="eastAsia"/>
                <w:sz w:val="18"/>
                <w:szCs w:val="18"/>
                <w:lang w:val="en-US" w:eastAsia="zh-CN"/>
              </w:rPr>
              <w:t>.</w:t>
            </w:r>
          </w:p>
        </w:tc>
      </w:tr>
    </w:tbl>
    <w:p w14:paraId="767A1FF7" w14:textId="77777777" w:rsidR="000153CF" w:rsidRPr="00A5432E" w:rsidRDefault="000153CF" w:rsidP="000153CF">
      <w:pPr>
        <w:spacing w:afterLines="50" w:after="120"/>
        <w:jc w:val="both"/>
        <w:rPr>
          <w:rFonts w:eastAsia="SimSun"/>
          <w:sz w:val="22"/>
          <w:szCs w:val="22"/>
          <w:lang w:val="en-US" w:eastAsia="zh-CN"/>
        </w:rPr>
      </w:pPr>
    </w:p>
    <w:p w14:paraId="4629383F" w14:textId="4B3C0942" w:rsidR="000153CF" w:rsidRPr="00A5432E" w:rsidRDefault="000153CF" w:rsidP="000153CF">
      <w:pPr>
        <w:spacing w:afterLines="50" w:after="120"/>
        <w:jc w:val="both"/>
        <w:rPr>
          <w:rFonts w:eastAsia="SimSun"/>
          <w:sz w:val="22"/>
          <w:szCs w:val="22"/>
          <w:lang w:val="en-US" w:eastAsia="zh-CN"/>
        </w:rPr>
      </w:pPr>
      <w:r w:rsidRPr="00A5432E">
        <w:rPr>
          <w:rFonts w:eastAsia="SimSun" w:hint="eastAsia"/>
          <w:sz w:val="22"/>
          <w:szCs w:val="22"/>
          <w:lang w:val="en-US" w:eastAsia="zh-CN"/>
        </w:rPr>
        <w:t>The BLER</w:t>
      </w:r>
      <w:r w:rsidRPr="00A5432E" w:rsidDel="00542EED">
        <w:rPr>
          <w:rFonts w:eastAsia="SimSun" w:hint="eastAsia"/>
          <w:sz w:val="22"/>
          <w:szCs w:val="22"/>
          <w:lang w:val="en-US" w:eastAsia="zh-CN"/>
        </w:rPr>
        <w:t xml:space="preserve"> </w:t>
      </w:r>
      <w:r w:rsidRPr="00A5432E">
        <w:rPr>
          <w:rFonts w:eastAsia="SimSun" w:hint="eastAsia"/>
          <w:sz w:val="22"/>
          <w:szCs w:val="22"/>
          <w:lang w:val="en-US" w:eastAsia="zh-CN"/>
        </w:rPr>
        <w:t xml:space="preserve">evaluation results for 2-layer and 4-layer UL MIMO </w:t>
      </w:r>
      <w:r w:rsidRPr="00A5432E">
        <w:rPr>
          <w:rFonts w:eastAsia="SimSun"/>
          <w:sz w:val="22"/>
          <w:szCs w:val="22"/>
          <w:lang w:val="en-US" w:eastAsia="zh-CN"/>
        </w:rPr>
        <w:t>using non-coherent precoders with a diagonal matrix are presented</w:t>
      </w:r>
      <w:r w:rsidRPr="00A5432E">
        <w:rPr>
          <w:rFonts w:eastAsia="SimSun" w:hint="eastAsia"/>
          <w:sz w:val="22"/>
          <w:szCs w:val="22"/>
          <w:lang w:val="en-US" w:eastAsia="zh-CN"/>
        </w:rPr>
        <w:t xml:space="preserve"> in </w:t>
      </w:r>
      <w:r w:rsidRPr="00A5432E">
        <w:rPr>
          <w:rFonts w:eastAsia="SimSun"/>
          <w:sz w:val="22"/>
          <w:szCs w:val="22"/>
          <w:lang w:val="en-US" w:eastAsia="zh-CN"/>
        </w:rPr>
        <w:fldChar w:fldCharType="begin"/>
      </w:r>
      <w:r w:rsidRPr="00A5432E">
        <w:rPr>
          <w:rFonts w:eastAsia="SimSun"/>
          <w:sz w:val="22"/>
          <w:szCs w:val="22"/>
          <w:lang w:val="en-US" w:eastAsia="zh-CN"/>
        </w:rPr>
        <w:instrText xml:space="preserve"> </w:instrText>
      </w:r>
      <w:r w:rsidRPr="00A5432E">
        <w:rPr>
          <w:rFonts w:eastAsia="SimSun" w:hint="eastAsia"/>
          <w:sz w:val="22"/>
          <w:szCs w:val="22"/>
          <w:lang w:val="en-US" w:eastAsia="zh-CN"/>
        </w:rPr>
        <w:instrText>REF _Ref220328062 \h</w:instrText>
      </w:r>
      <w:r w:rsidRPr="00A5432E">
        <w:rPr>
          <w:rFonts w:eastAsia="SimSun"/>
          <w:sz w:val="22"/>
          <w:szCs w:val="22"/>
          <w:lang w:val="en-US" w:eastAsia="zh-CN"/>
        </w:rPr>
        <w:instrText xml:space="preserve">  \* MERGEFORMAT </w:instrText>
      </w:r>
      <w:r w:rsidRPr="00A5432E">
        <w:rPr>
          <w:rFonts w:eastAsia="SimSun"/>
          <w:sz w:val="22"/>
          <w:szCs w:val="22"/>
          <w:lang w:val="en-US" w:eastAsia="zh-CN"/>
        </w:rPr>
      </w:r>
      <w:r w:rsidRPr="00A5432E">
        <w:rPr>
          <w:rFonts w:eastAsia="SimSun"/>
          <w:sz w:val="22"/>
          <w:szCs w:val="22"/>
          <w:lang w:val="en-US" w:eastAsia="zh-CN"/>
        </w:rPr>
        <w:fldChar w:fldCharType="separate"/>
      </w:r>
      <w:r w:rsidRPr="00A5432E">
        <w:rPr>
          <w:sz w:val="22"/>
          <w:szCs w:val="22"/>
        </w:rPr>
        <w:t xml:space="preserve">Figure </w:t>
      </w:r>
      <w:r w:rsidRPr="00A5432E">
        <w:rPr>
          <w:noProof/>
          <w:sz w:val="22"/>
          <w:szCs w:val="22"/>
        </w:rPr>
        <w:t>3</w:t>
      </w:r>
      <w:r w:rsidRPr="00A5432E">
        <w:rPr>
          <w:noProof/>
          <w:sz w:val="22"/>
          <w:szCs w:val="22"/>
        </w:rPr>
        <w:noBreakHyphen/>
        <w:t>1</w:t>
      </w:r>
      <w:r w:rsidRPr="00A5432E">
        <w:rPr>
          <w:rFonts w:eastAsia="SimSun"/>
          <w:sz w:val="22"/>
          <w:szCs w:val="22"/>
          <w:lang w:val="en-US" w:eastAsia="zh-CN"/>
        </w:rPr>
        <w:fldChar w:fldCharType="end"/>
      </w:r>
      <w:r w:rsidRPr="00A5432E">
        <w:rPr>
          <w:rFonts w:eastAsia="SimSun" w:hint="eastAsia"/>
          <w:sz w:val="22"/>
          <w:szCs w:val="22"/>
          <w:lang w:val="en-US" w:eastAsia="zh-CN"/>
        </w:rPr>
        <w:t xml:space="preserve"> and Figure 3-2, </w:t>
      </w:r>
      <w:r w:rsidRPr="00A5432E">
        <w:rPr>
          <w:rFonts w:eastAsia="SimSun"/>
          <w:sz w:val="22"/>
          <w:szCs w:val="22"/>
          <w:lang w:val="en-US" w:eastAsia="zh-CN"/>
        </w:rPr>
        <w:t>respectively</w:t>
      </w:r>
      <w:r w:rsidRPr="00A5432E">
        <w:rPr>
          <w:rFonts w:eastAsia="SimSun" w:hint="eastAsia"/>
          <w:sz w:val="22"/>
          <w:szCs w:val="22"/>
          <w:lang w:val="en-US" w:eastAsia="zh-CN"/>
        </w:rPr>
        <w:t>.</w:t>
      </w:r>
    </w:p>
    <w:p w14:paraId="365FA9EB" w14:textId="77777777" w:rsidR="000153CF" w:rsidRPr="00A5432E" w:rsidRDefault="000153CF" w:rsidP="000153CF">
      <w:pPr>
        <w:spacing w:afterLines="50" w:after="120"/>
        <w:jc w:val="both"/>
        <w:rPr>
          <w:rFonts w:eastAsia="SimSun"/>
          <w:sz w:val="22"/>
          <w:szCs w:val="22"/>
          <w:lang w:val="en-US" w:eastAsia="zh-CN"/>
        </w:rPr>
        <w:sectPr w:rsidR="000153CF" w:rsidRPr="00A5432E" w:rsidSect="000153CF">
          <w:footerReference w:type="default" r:id="rId11"/>
          <w:type w:val="continuous"/>
          <w:pgSz w:w="12240" w:h="15840" w:code="1"/>
          <w:pgMar w:top="851" w:right="1134" w:bottom="567" w:left="1134" w:header="720" w:footer="720" w:gutter="0"/>
          <w:cols w:space="720"/>
        </w:sectPr>
      </w:pPr>
    </w:p>
    <w:p w14:paraId="3118CCB3" w14:textId="77777777" w:rsidR="000153CF" w:rsidRPr="00A5432E" w:rsidRDefault="000153CF" w:rsidP="000153CF">
      <w:pPr>
        <w:spacing w:afterLines="50" w:after="120"/>
        <w:rPr>
          <w:rFonts w:eastAsiaTheme="minorEastAsia"/>
          <w:sz w:val="22"/>
          <w:szCs w:val="22"/>
          <w:lang w:val="en-US"/>
        </w:rPr>
      </w:pPr>
      <w:r w:rsidRPr="00A5432E">
        <w:rPr>
          <w:rFonts w:eastAsiaTheme="minorEastAsia"/>
          <w:noProof/>
          <w:sz w:val="22"/>
          <w:szCs w:val="22"/>
          <w:lang w:val="en-US"/>
        </w:rPr>
        <w:lastRenderedPageBreak/>
        <w:drawing>
          <wp:inline distT="0" distB="0" distL="0" distR="0" wp14:anchorId="596FFE19" wp14:editId="23D22AFD">
            <wp:extent cx="2700655" cy="2091055"/>
            <wp:effectExtent l="0" t="0" r="4445" b="4445"/>
            <wp:docPr id="491480727" name="図 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80727" name="図 1" descr="グラフ, 折れ線グラフ&#10;&#10;AI 生成コンテンツは誤りを含む可能性があります。"/>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0655" cy="2091055"/>
                    </a:xfrm>
                    <a:prstGeom prst="rect">
                      <a:avLst/>
                    </a:prstGeom>
                    <a:noFill/>
                    <a:ln>
                      <a:noFill/>
                    </a:ln>
                  </pic:spPr>
                </pic:pic>
              </a:graphicData>
            </a:graphic>
          </wp:inline>
        </w:drawing>
      </w:r>
    </w:p>
    <w:p w14:paraId="1F71C1FA" w14:textId="77777777" w:rsidR="000153CF" w:rsidRPr="00A5432E" w:rsidRDefault="000153CF" w:rsidP="000153CF">
      <w:pPr>
        <w:pStyle w:val="aff6"/>
        <w:numPr>
          <w:ilvl w:val="0"/>
          <w:numId w:val="30"/>
        </w:numPr>
        <w:spacing w:afterLines="50" w:after="120"/>
        <w:ind w:leftChars="0"/>
        <w:jc w:val="center"/>
        <w:rPr>
          <w:rFonts w:eastAsia="SimSun"/>
          <w:sz w:val="22"/>
          <w:szCs w:val="22"/>
          <w:lang w:val="en-US" w:eastAsia="zh-CN"/>
        </w:rPr>
      </w:pPr>
      <w:r w:rsidRPr="00A5432E">
        <w:rPr>
          <w:rFonts w:eastAsia="SimSun" w:hint="eastAsia"/>
          <w:sz w:val="22"/>
          <w:szCs w:val="22"/>
          <w:lang w:val="en-US" w:eastAsia="zh-CN"/>
        </w:rPr>
        <w:t>BLER performance under 4PRB</w:t>
      </w:r>
    </w:p>
    <w:p w14:paraId="6A2B4A37" w14:textId="77777777" w:rsidR="000153CF" w:rsidRPr="00A5432E" w:rsidRDefault="000153CF" w:rsidP="000153CF">
      <w:pPr>
        <w:pStyle w:val="aff6"/>
        <w:spacing w:afterLines="50" w:after="120"/>
        <w:ind w:leftChars="0" w:left="360"/>
        <w:jc w:val="center"/>
        <w:rPr>
          <w:rFonts w:eastAsiaTheme="minorEastAsia"/>
          <w:sz w:val="22"/>
          <w:szCs w:val="22"/>
          <w:lang w:val="en-US"/>
        </w:rPr>
      </w:pPr>
      <w:r w:rsidRPr="00A5432E">
        <w:rPr>
          <w:rFonts w:eastAsiaTheme="minorEastAsia"/>
          <w:noProof/>
          <w:sz w:val="22"/>
          <w:szCs w:val="22"/>
          <w:lang w:val="en-US"/>
        </w:rPr>
        <w:drawing>
          <wp:inline distT="0" distB="0" distL="0" distR="0" wp14:anchorId="5232DEC6" wp14:editId="22854F3E">
            <wp:extent cx="2700655" cy="2091055"/>
            <wp:effectExtent l="0" t="0" r="4445" b="4445"/>
            <wp:docPr id="1501045259" name="図 2"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045259" name="図 2"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0655" cy="2091055"/>
                    </a:xfrm>
                    <a:prstGeom prst="rect">
                      <a:avLst/>
                    </a:prstGeom>
                    <a:noFill/>
                    <a:ln>
                      <a:noFill/>
                    </a:ln>
                  </pic:spPr>
                </pic:pic>
              </a:graphicData>
            </a:graphic>
          </wp:inline>
        </w:drawing>
      </w:r>
    </w:p>
    <w:p w14:paraId="19CB1B3D" w14:textId="77777777" w:rsidR="000153CF" w:rsidRPr="00A5432E" w:rsidRDefault="000153CF" w:rsidP="000153CF">
      <w:pPr>
        <w:pStyle w:val="aff6"/>
        <w:numPr>
          <w:ilvl w:val="0"/>
          <w:numId w:val="30"/>
        </w:numPr>
        <w:spacing w:afterLines="50" w:after="120"/>
        <w:ind w:leftChars="0"/>
        <w:jc w:val="center"/>
        <w:rPr>
          <w:rFonts w:eastAsia="SimSun"/>
          <w:sz w:val="22"/>
          <w:szCs w:val="22"/>
          <w:lang w:val="en-US" w:eastAsia="zh-CN"/>
        </w:rPr>
      </w:pPr>
      <w:r w:rsidRPr="00A5432E">
        <w:rPr>
          <w:rFonts w:eastAsia="SimSun" w:hint="eastAsia"/>
          <w:sz w:val="22"/>
          <w:szCs w:val="22"/>
          <w:lang w:val="en-US" w:eastAsia="zh-CN"/>
        </w:rPr>
        <w:t>BLER performance under 64PRB</w:t>
      </w:r>
    </w:p>
    <w:p w14:paraId="1FE0C549" w14:textId="77777777" w:rsidR="000153CF" w:rsidRPr="00A5432E" w:rsidRDefault="000153CF" w:rsidP="000153CF">
      <w:pPr>
        <w:spacing w:afterLines="50" w:after="120"/>
        <w:jc w:val="center"/>
        <w:rPr>
          <w:rFonts w:eastAsia="SimSun"/>
          <w:sz w:val="22"/>
          <w:szCs w:val="22"/>
          <w:lang w:val="en-US" w:eastAsia="zh-CN"/>
        </w:rPr>
        <w:sectPr w:rsidR="000153CF" w:rsidRPr="00A5432E" w:rsidSect="000153CF">
          <w:type w:val="continuous"/>
          <w:pgSz w:w="12240" w:h="15840" w:code="1"/>
          <w:pgMar w:top="851" w:right="1134" w:bottom="567" w:left="1134" w:header="720" w:footer="720" w:gutter="0"/>
          <w:cols w:num="2" w:space="720"/>
        </w:sectPr>
      </w:pPr>
    </w:p>
    <w:p w14:paraId="0CFD37FF" w14:textId="77777777" w:rsidR="000153CF" w:rsidRPr="00A5432E" w:rsidRDefault="000153CF" w:rsidP="000153CF">
      <w:pPr>
        <w:spacing w:afterLines="50" w:after="120"/>
        <w:jc w:val="both"/>
        <w:rPr>
          <w:rFonts w:eastAsia="SimSun"/>
          <w:sz w:val="22"/>
          <w:szCs w:val="22"/>
          <w:lang w:val="en-US" w:eastAsia="zh-CN"/>
        </w:rPr>
        <w:sectPr w:rsidR="000153CF" w:rsidRPr="00A5432E" w:rsidSect="000153CF">
          <w:type w:val="continuous"/>
          <w:pgSz w:w="12240" w:h="15840" w:code="1"/>
          <w:pgMar w:top="851" w:right="1134" w:bottom="567" w:left="1134" w:header="720" w:footer="720" w:gutter="0"/>
          <w:cols w:space="720"/>
        </w:sectPr>
      </w:pPr>
    </w:p>
    <w:p w14:paraId="6AFDBD56" w14:textId="4311AF39" w:rsidR="000153CF" w:rsidRPr="00A5432E" w:rsidRDefault="000153CF" w:rsidP="000153CF">
      <w:pPr>
        <w:pStyle w:val="af3"/>
        <w:jc w:val="center"/>
        <w:rPr>
          <w:rFonts w:eastAsia="SimSun"/>
          <w:sz w:val="22"/>
          <w:szCs w:val="22"/>
          <w:lang w:eastAsia="zh-CN"/>
        </w:rPr>
      </w:pPr>
      <w:bookmarkStart w:id="5" w:name="_Ref220328062"/>
      <w:r w:rsidRPr="00912976">
        <w:rPr>
          <w:sz w:val="22"/>
          <w:szCs w:val="22"/>
        </w:rPr>
        <w:t xml:space="preserve">Figure </w:t>
      </w:r>
      <w:r w:rsidRPr="00912976">
        <w:rPr>
          <w:sz w:val="22"/>
          <w:szCs w:val="22"/>
        </w:rPr>
        <w:fldChar w:fldCharType="begin"/>
      </w:r>
      <w:r w:rsidRPr="00912976">
        <w:rPr>
          <w:sz w:val="22"/>
          <w:szCs w:val="22"/>
        </w:rPr>
        <w:instrText xml:space="preserve"> STYLEREF 1 \s </w:instrText>
      </w:r>
      <w:r w:rsidRPr="00912976">
        <w:rPr>
          <w:sz w:val="22"/>
          <w:szCs w:val="22"/>
        </w:rPr>
        <w:fldChar w:fldCharType="separate"/>
      </w:r>
      <w:r w:rsidRPr="00912976">
        <w:rPr>
          <w:sz w:val="22"/>
          <w:szCs w:val="22"/>
        </w:rPr>
        <w:t>3</w:t>
      </w:r>
      <w:r w:rsidRPr="00912976">
        <w:rPr>
          <w:sz w:val="22"/>
          <w:szCs w:val="22"/>
        </w:rPr>
        <w:fldChar w:fldCharType="end"/>
      </w:r>
      <w:r w:rsidRPr="00912976">
        <w:rPr>
          <w:sz w:val="22"/>
          <w:szCs w:val="22"/>
        </w:rPr>
        <w:noBreakHyphen/>
      </w:r>
      <w:r w:rsidRPr="00912976">
        <w:rPr>
          <w:sz w:val="22"/>
          <w:szCs w:val="22"/>
        </w:rPr>
        <w:fldChar w:fldCharType="begin"/>
      </w:r>
      <w:r w:rsidRPr="00912976">
        <w:rPr>
          <w:sz w:val="22"/>
          <w:szCs w:val="22"/>
        </w:rPr>
        <w:instrText xml:space="preserve"> SEQ Figure_ \* ARABIC \s 1 </w:instrText>
      </w:r>
      <w:r w:rsidRPr="00912976">
        <w:rPr>
          <w:sz w:val="22"/>
          <w:szCs w:val="22"/>
        </w:rPr>
        <w:fldChar w:fldCharType="separate"/>
      </w:r>
      <w:r w:rsidRPr="00912976">
        <w:rPr>
          <w:sz w:val="22"/>
          <w:szCs w:val="22"/>
        </w:rPr>
        <w:t>1</w:t>
      </w:r>
      <w:r w:rsidRPr="00912976">
        <w:rPr>
          <w:sz w:val="22"/>
          <w:szCs w:val="22"/>
        </w:rPr>
        <w:fldChar w:fldCharType="end"/>
      </w:r>
      <w:bookmarkEnd w:id="5"/>
      <w:r w:rsidRPr="00A5432E">
        <w:rPr>
          <w:rFonts w:eastAsia="SimSun" w:hint="eastAsia"/>
          <w:sz w:val="22"/>
          <w:szCs w:val="22"/>
          <w:lang w:val="en-US" w:eastAsia="zh-CN"/>
        </w:rPr>
        <w:t xml:space="preserve">. </w:t>
      </w:r>
      <w:r w:rsidRPr="00A5432E">
        <w:rPr>
          <w:rFonts w:eastAsia="SimSun" w:hint="eastAsia"/>
          <w:sz w:val="22"/>
          <w:szCs w:val="22"/>
          <w:lang w:eastAsia="zh-CN"/>
        </w:rPr>
        <w:t>BLER</w:t>
      </w:r>
      <w:r w:rsidRPr="00A5432E" w:rsidDel="00542EED">
        <w:rPr>
          <w:rFonts w:eastAsia="SimSun" w:hint="eastAsia"/>
          <w:sz w:val="22"/>
          <w:szCs w:val="22"/>
          <w:lang w:eastAsia="zh-CN"/>
        </w:rPr>
        <w:t xml:space="preserve"> </w:t>
      </w:r>
      <w:r w:rsidRPr="00A5432E">
        <w:rPr>
          <w:rFonts w:eastAsia="SimSun" w:hint="eastAsia"/>
          <w:sz w:val="22"/>
          <w:szCs w:val="22"/>
          <w:lang w:eastAsia="zh-CN"/>
        </w:rPr>
        <w:t xml:space="preserve">performance for 2-layer DFT-s-OFDM and 2-layer CP-OFDM under </w:t>
      </w:r>
      <w:r w:rsidRPr="00A5432E">
        <w:rPr>
          <w:rFonts w:eastAsia="SimSun"/>
          <w:sz w:val="22"/>
          <w:szCs w:val="22"/>
          <w:lang w:eastAsia="zh-CN"/>
        </w:rPr>
        <w:t>different</w:t>
      </w:r>
      <w:r w:rsidRPr="00A5432E">
        <w:rPr>
          <w:rFonts w:eastAsia="SimSun" w:hint="eastAsia"/>
          <w:sz w:val="22"/>
          <w:szCs w:val="22"/>
          <w:lang w:eastAsia="zh-CN"/>
        </w:rPr>
        <w:t xml:space="preserve"> MCS</w:t>
      </w:r>
    </w:p>
    <w:p w14:paraId="54400544" w14:textId="3C308303" w:rsidR="000153CF" w:rsidRPr="00A5432E" w:rsidRDefault="000153CF" w:rsidP="000153CF">
      <w:pPr>
        <w:spacing w:afterLines="50" w:after="120"/>
        <w:jc w:val="both"/>
        <w:rPr>
          <w:rFonts w:eastAsia="SimSun"/>
          <w:sz w:val="22"/>
          <w:szCs w:val="22"/>
          <w:lang w:val="en-US" w:eastAsia="zh-CN"/>
        </w:rPr>
        <w:sectPr w:rsidR="000153CF" w:rsidRPr="00A5432E" w:rsidSect="000153CF">
          <w:footerReference w:type="default" r:id="rId14"/>
          <w:type w:val="continuous"/>
          <w:pgSz w:w="12240" w:h="15840" w:code="1"/>
          <w:pgMar w:top="851" w:right="1134" w:bottom="567" w:left="1134" w:header="720" w:footer="720" w:gutter="0"/>
          <w:cols w:space="720"/>
        </w:sectPr>
      </w:pPr>
    </w:p>
    <w:p w14:paraId="3716DE17" w14:textId="2C1ED82B" w:rsidR="000153CF" w:rsidRPr="00A5432E" w:rsidRDefault="004E3B96" w:rsidP="000153CF">
      <w:pPr>
        <w:spacing w:afterLines="50" w:after="120"/>
        <w:jc w:val="center"/>
        <w:rPr>
          <w:rFonts w:eastAsiaTheme="minorEastAsia"/>
          <w:sz w:val="22"/>
          <w:szCs w:val="22"/>
          <w:lang w:val="en-US"/>
        </w:rPr>
      </w:pPr>
      <w:r w:rsidRPr="00A5432E">
        <w:rPr>
          <w:rFonts w:eastAsiaTheme="minorEastAsia"/>
          <w:noProof/>
          <w:sz w:val="22"/>
          <w:szCs w:val="22"/>
          <w:lang w:val="en-US"/>
        </w:rPr>
        <w:drawing>
          <wp:inline distT="0" distB="0" distL="0" distR="0" wp14:anchorId="72793107" wp14:editId="0FAF0E33">
            <wp:extent cx="2700000" cy="2092208"/>
            <wp:effectExtent l="0" t="0" r="5715" b="3810"/>
            <wp:docPr id="12490549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0000" cy="2092208"/>
                    </a:xfrm>
                    <a:prstGeom prst="rect">
                      <a:avLst/>
                    </a:prstGeom>
                    <a:noFill/>
                    <a:ln>
                      <a:noFill/>
                    </a:ln>
                  </pic:spPr>
                </pic:pic>
              </a:graphicData>
            </a:graphic>
          </wp:inline>
        </w:drawing>
      </w:r>
    </w:p>
    <w:p w14:paraId="0352F0C6" w14:textId="77777777" w:rsidR="000153CF" w:rsidRPr="00A5432E" w:rsidRDefault="000153CF" w:rsidP="00C37839">
      <w:pPr>
        <w:pStyle w:val="aff6"/>
        <w:numPr>
          <w:ilvl w:val="0"/>
          <w:numId w:val="39"/>
        </w:numPr>
        <w:spacing w:afterLines="50" w:after="120"/>
        <w:ind w:leftChars="0"/>
        <w:jc w:val="center"/>
        <w:rPr>
          <w:rFonts w:eastAsia="SimSun"/>
          <w:sz w:val="22"/>
          <w:szCs w:val="22"/>
          <w:lang w:val="en-US" w:eastAsia="zh-CN"/>
        </w:rPr>
      </w:pPr>
      <w:r w:rsidRPr="00A5432E">
        <w:rPr>
          <w:rFonts w:eastAsia="SimSun" w:hint="eastAsia"/>
          <w:sz w:val="22"/>
          <w:szCs w:val="22"/>
          <w:lang w:val="en-US" w:eastAsia="zh-CN"/>
        </w:rPr>
        <w:t>BLER performance under 4PRB</w:t>
      </w:r>
    </w:p>
    <w:p w14:paraId="1FEB9C4C" w14:textId="77777777" w:rsidR="000153CF" w:rsidRPr="00A5432E" w:rsidRDefault="000153CF" w:rsidP="000153CF">
      <w:pPr>
        <w:pStyle w:val="aff6"/>
        <w:spacing w:afterLines="50" w:after="120"/>
        <w:ind w:leftChars="0" w:left="360"/>
        <w:jc w:val="center"/>
        <w:rPr>
          <w:rFonts w:eastAsia="SimSun"/>
          <w:sz w:val="22"/>
          <w:szCs w:val="22"/>
          <w:lang w:val="en-US" w:eastAsia="zh-CN"/>
        </w:rPr>
      </w:pPr>
      <w:r w:rsidRPr="00A5432E">
        <w:rPr>
          <w:rFonts w:eastAsiaTheme="minorEastAsia"/>
          <w:noProof/>
          <w:sz w:val="22"/>
          <w:szCs w:val="22"/>
          <w:lang w:val="en-US"/>
        </w:rPr>
        <w:drawing>
          <wp:inline distT="0" distB="0" distL="0" distR="0" wp14:anchorId="5F73151B" wp14:editId="31B58562">
            <wp:extent cx="2650214" cy="2052000"/>
            <wp:effectExtent l="0" t="0" r="0" b="5715"/>
            <wp:docPr id="1860781761" name="図 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81761" name="図 3" descr="グラフ, 折れ線グラフ&#10;&#10;AI 生成コンテンツは誤りを含む可能性があります。"/>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0214" cy="2052000"/>
                    </a:xfrm>
                    <a:prstGeom prst="rect">
                      <a:avLst/>
                    </a:prstGeom>
                    <a:noFill/>
                    <a:ln>
                      <a:noFill/>
                    </a:ln>
                  </pic:spPr>
                </pic:pic>
              </a:graphicData>
            </a:graphic>
          </wp:inline>
        </w:drawing>
      </w:r>
    </w:p>
    <w:p w14:paraId="2CD7C436" w14:textId="77777777" w:rsidR="000153CF" w:rsidRPr="00A5432E" w:rsidRDefault="000153CF" w:rsidP="00C37839">
      <w:pPr>
        <w:pStyle w:val="aff6"/>
        <w:numPr>
          <w:ilvl w:val="0"/>
          <w:numId w:val="39"/>
        </w:numPr>
        <w:spacing w:afterLines="50" w:after="120"/>
        <w:ind w:leftChars="0"/>
        <w:jc w:val="center"/>
        <w:rPr>
          <w:rFonts w:eastAsia="SimSun"/>
          <w:sz w:val="22"/>
          <w:szCs w:val="22"/>
          <w:lang w:val="en-US" w:eastAsia="zh-CN"/>
        </w:rPr>
        <w:sectPr w:rsidR="000153CF" w:rsidRPr="00A5432E" w:rsidSect="000153CF">
          <w:type w:val="continuous"/>
          <w:pgSz w:w="12240" w:h="15840" w:code="1"/>
          <w:pgMar w:top="851" w:right="1134" w:bottom="567" w:left="1134" w:header="720" w:footer="720" w:gutter="0"/>
          <w:cols w:num="2" w:space="720"/>
        </w:sectPr>
      </w:pPr>
      <w:r w:rsidRPr="00A5432E">
        <w:rPr>
          <w:rFonts w:eastAsia="SimSun" w:hint="eastAsia"/>
          <w:sz w:val="22"/>
          <w:szCs w:val="22"/>
          <w:lang w:val="en-US" w:eastAsia="zh-CN"/>
        </w:rPr>
        <w:t>BLER performance under 64PRB</w:t>
      </w:r>
    </w:p>
    <w:p w14:paraId="4B40A3CE" w14:textId="347C1B7E" w:rsidR="000153CF" w:rsidRPr="00A5432E" w:rsidRDefault="000153CF" w:rsidP="00542EED">
      <w:pPr>
        <w:spacing w:afterLines="50" w:after="120"/>
        <w:jc w:val="center"/>
        <w:rPr>
          <w:rFonts w:eastAsia="SimSun"/>
          <w:sz w:val="22"/>
          <w:szCs w:val="22"/>
          <w:lang w:val="en-US" w:eastAsia="zh-CN"/>
        </w:rPr>
      </w:pPr>
    </w:p>
    <w:p w14:paraId="227A5425" w14:textId="4682E2FF" w:rsidR="000153CF" w:rsidRPr="00A5432E" w:rsidRDefault="000153CF" w:rsidP="000153CF">
      <w:pPr>
        <w:pStyle w:val="af3"/>
        <w:jc w:val="center"/>
        <w:rPr>
          <w:rFonts w:eastAsia="SimSun"/>
          <w:sz w:val="22"/>
          <w:szCs w:val="22"/>
          <w:lang w:eastAsia="zh-CN"/>
        </w:rPr>
      </w:pPr>
      <w:r w:rsidRPr="00912976">
        <w:rPr>
          <w:sz w:val="22"/>
          <w:szCs w:val="22"/>
        </w:rPr>
        <w:t xml:space="preserve">Figure </w:t>
      </w:r>
      <w:r w:rsidRPr="00912976">
        <w:rPr>
          <w:sz w:val="22"/>
          <w:szCs w:val="22"/>
        </w:rPr>
        <w:fldChar w:fldCharType="begin"/>
      </w:r>
      <w:r w:rsidRPr="00912976">
        <w:rPr>
          <w:sz w:val="22"/>
          <w:szCs w:val="22"/>
        </w:rPr>
        <w:instrText xml:space="preserve"> STYLEREF 1 \s </w:instrText>
      </w:r>
      <w:r w:rsidRPr="00912976">
        <w:rPr>
          <w:sz w:val="22"/>
          <w:szCs w:val="22"/>
        </w:rPr>
        <w:fldChar w:fldCharType="separate"/>
      </w:r>
      <w:r w:rsidRPr="00912976">
        <w:rPr>
          <w:sz w:val="22"/>
          <w:szCs w:val="22"/>
        </w:rPr>
        <w:t>3</w:t>
      </w:r>
      <w:r w:rsidRPr="00912976">
        <w:rPr>
          <w:sz w:val="22"/>
          <w:szCs w:val="22"/>
        </w:rPr>
        <w:fldChar w:fldCharType="end"/>
      </w:r>
      <w:r w:rsidRPr="00912976">
        <w:rPr>
          <w:sz w:val="22"/>
          <w:szCs w:val="22"/>
        </w:rPr>
        <w:noBreakHyphen/>
      </w:r>
      <w:r w:rsidRPr="00912976">
        <w:rPr>
          <w:sz w:val="22"/>
          <w:szCs w:val="22"/>
        </w:rPr>
        <w:fldChar w:fldCharType="begin"/>
      </w:r>
      <w:r w:rsidRPr="00912976">
        <w:rPr>
          <w:sz w:val="22"/>
          <w:szCs w:val="22"/>
        </w:rPr>
        <w:instrText xml:space="preserve"> SEQ Figure_ \* ARABIC \s 1 </w:instrText>
      </w:r>
      <w:r w:rsidRPr="00912976">
        <w:rPr>
          <w:sz w:val="22"/>
          <w:szCs w:val="22"/>
        </w:rPr>
        <w:fldChar w:fldCharType="separate"/>
      </w:r>
      <w:r w:rsidRPr="00912976">
        <w:rPr>
          <w:sz w:val="22"/>
          <w:szCs w:val="22"/>
        </w:rPr>
        <w:t>2</w:t>
      </w:r>
      <w:r w:rsidRPr="00912976">
        <w:rPr>
          <w:sz w:val="22"/>
          <w:szCs w:val="22"/>
        </w:rPr>
        <w:fldChar w:fldCharType="end"/>
      </w:r>
      <w:r w:rsidRPr="00A5432E">
        <w:rPr>
          <w:rFonts w:eastAsia="SimSun" w:hint="eastAsia"/>
          <w:sz w:val="22"/>
          <w:szCs w:val="22"/>
          <w:lang w:val="en-US" w:eastAsia="zh-CN"/>
        </w:rPr>
        <w:t xml:space="preserve">. </w:t>
      </w:r>
      <w:r w:rsidRPr="00A5432E">
        <w:rPr>
          <w:rFonts w:eastAsia="SimSun" w:hint="eastAsia"/>
          <w:sz w:val="22"/>
          <w:szCs w:val="22"/>
          <w:lang w:eastAsia="zh-CN"/>
        </w:rPr>
        <w:t>BLER</w:t>
      </w:r>
      <w:r w:rsidRPr="00A5432E" w:rsidDel="00542EED">
        <w:rPr>
          <w:rFonts w:eastAsia="SimSun" w:hint="eastAsia"/>
          <w:sz w:val="22"/>
          <w:szCs w:val="22"/>
          <w:lang w:eastAsia="zh-CN"/>
        </w:rPr>
        <w:t xml:space="preserve"> </w:t>
      </w:r>
      <w:r w:rsidRPr="00A5432E">
        <w:rPr>
          <w:rFonts w:eastAsia="SimSun" w:hint="eastAsia"/>
          <w:sz w:val="22"/>
          <w:szCs w:val="22"/>
          <w:lang w:eastAsia="zh-CN"/>
        </w:rPr>
        <w:t xml:space="preserve">performance for </w:t>
      </w:r>
      <w:r w:rsidRPr="00A5432E">
        <w:rPr>
          <w:rFonts w:eastAsiaTheme="minorEastAsia" w:hint="eastAsia"/>
          <w:sz w:val="22"/>
          <w:szCs w:val="22"/>
        </w:rPr>
        <w:t>4</w:t>
      </w:r>
      <w:r w:rsidRPr="00A5432E">
        <w:rPr>
          <w:rFonts w:eastAsia="SimSun" w:hint="eastAsia"/>
          <w:sz w:val="22"/>
          <w:szCs w:val="22"/>
          <w:lang w:eastAsia="zh-CN"/>
        </w:rPr>
        <w:t xml:space="preserve">-layer DFT-s-OFDM and </w:t>
      </w:r>
      <w:r w:rsidRPr="00A5432E">
        <w:rPr>
          <w:rFonts w:eastAsiaTheme="minorEastAsia" w:hint="eastAsia"/>
          <w:sz w:val="22"/>
          <w:szCs w:val="22"/>
        </w:rPr>
        <w:t>4</w:t>
      </w:r>
      <w:r w:rsidRPr="00A5432E">
        <w:rPr>
          <w:rFonts w:eastAsia="SimSun" w:hint="eastAsia"/>
          <w:sz w:val="22"/>
          <w:szCs w:val="22"/>
          <w:lang w:eastAsia="zh-CN"/>
        </w:rPr>
        <w:t xml:space="preserve">-layer CP-OFDM under </w:t>
      </w:r>
      <w:r w:rsidRPr="00A5432E">
        <w:rPr>
          <w:rFonts w:eastAsia="SimSun"/>
          <w:sz w:val="22"/>
          <w:szCs w:val="22"/>
          <w:lang w:eastAsia="zh-CN"/>
        </w:rPr>
        <w:t>different</w:t>
      </w:r>
      <w:r w:rsidRPr="00A5432E">
        <w:rPr>
          <w:rFonts w:eastAsia="SimSun" w:hint="eastAsia"/>
          <w:sz w:val="22"/>
          <w:szCs w:val="22"/>
          <w:lang w:eastAsia="zh-CN"/>
        </w:rPr>
        <w:t xml:space="preserve"> MCS</w:t>
      </w:r>
    </w:p>
    <w:p w14:paraId="49FAC431" w14:textId="77777777" w:rsidR="000153CF" w:rsidRPr="00A5432E" w:rsidRDefault="000153CF" w:rsidP="000153CF">
      <w:pPr>
        <w:spacing w:afterLines="50" w:after="120"/>
        <w:jc w:val="both"/>
        <w:rPr>
          <w:rFonts w:eastAsia="SimSun"/>
          <w:sz w:val="22"/>
          <w:szCs w:val="22"/>
          <w:lang w:eastAsia="zh-CN"/>
        </w:rPr>
      </w:pPr>
    </w:p>
    <w:p w14:paraId="344560D8" w14:textId="4DA9ECE0" w:rsidR="000153CF" w:rsidRPr="00A5432E" w:rsidRDefault="000153CF" w:rsidP="000153CF">
      <w:pPr>
        <w:spacing w:afterLines="50" w:after="120"/>
        <w:jc w:val="both"/>
        <w:rPr>
          <w:rFonts w:eastAsia="SimSun"/>
          <w:sz w:val="22"/>
          <w:szCs w:val="22"/>
          <w:lang w:eastAsia="zh-CN"/>
        </w:rPr>
      </w:pPr>
      <w:r w:rsidRPr="00A5432E">
        <w:rPr>
          <w:rFonts w:eastAsiaTheme="minorEastAsia"/>
          <w:sz w:val="22"/>
          <w:szCs w:val="22"/>
        </w:rPr>
        <w:t xml:space="preserve">As shown in the BLER performance in </w:t>
      </w:r>
      <w:r w:rsidRPr="00A5432E">
        <w:rPr>
          <w:rFonts w:eastAsia="SimSun" w:hint="eastAsia"/>
          <w:sz w:val="22"/>
          <w:szCs w:val="22"/>
          <w:lang w:eastAsia="zh-CN"/>
        </w:rPr>
        <w:t xml:space="preserve">Figure 3-1(a)(b) and </w:t>
      </w:r>
      <w:r w:rsidRPr="00A5432E">
        <w:rPr>
          <w:rFonts w:eastAsiaTheme="minorEastAsia"/>
          <w:sz w:val="22"/>
          <w:szCs w:val="22"/>
        </w:rPr>
        <w:t>Figure 3</w:t>
      </w:r>
      <w:r w:rsidRPr="00A5432E">
        <w:rPr>
          <w:rFonts w:eastAsiaTheme="minorEastAsia" w:hint="eastAsia"/>
          <w:sz w:val="22"/>
          <w:szCs w:val="22"/>
        </w:rPr>
        <w:t>-2</w:t>
      </w:r>
      <w:r w:rsidRPr="00A5432E">
        <w:rPr>
          <w:rFonts w:eastAsiaTheme="minorEastAsia"/>
          <w:sz w:val="22"/>
          <w:szCs w:val="22"/>
        </w:rPr>
        <w:t>(a)</w:t>
      </w:r>
      <w:r w:rsidRPr="00A5432E">
        <w:rPr>
          <w:rFonts w:eastAsia="SimSun" w:hint="eastAsia"/>
          <w:sz w:val="22"/>
          <w:szCs w:val="22"/>
          <w:lang w:eastAsia="zh-CN"/>
        </w:rPr>
        <w:t>(b)</w:t>
      </w:r>
      <w:r w:rsidRPr="00A5432E">
        <w:rPr>
          <w:rFonts w:eastAsiaTheme="minorEastAsia"/>
          <w:sz w:val="22"/>
          <w:szCs w:val="22"/>
        </w:rPr>
        <w:t>,</w:t>
      </w:r>
      <w:r w:rsidRPr="00A5432E">
        <w:rPr>
          <w:rFonts w:eastAsia="SimSun" w:hint="eastAsia"/>
          <w:sz w:val="22"/>
          <w:szCs w:val="22"/>
          <w:lang w:eastAsia="zh-CN"/>
        </w:rPr>
        <w:t xml:space="preserve"> </w:t>
      </w:r>
      <w:r w:rsidRPr="00A5432E">
        <w:rPr>
          <w:rFonts w:eastAsiaTheme="minorEastAsia"/>
          <w:sz w:val="22"/>
          <w:szCs w:val="22"/>
        </w:rPr>
        <w:t>the BLER performance of DFT-s</w:t>
      </w:r>
      <w:r w:rsidRPr="00A5432E">
        <w:rPr>
          <w:rFonts w:eastAsia="SimSun" w:hint="eastAsia"/>
          <w:sz w:val="22"/>
          <w:szCs w:val="22"/>
          <w:lang w:eastAsia="zh-CN"/>
        </w:rPr>
        <w:t>-</w:t>
      </w:r>
      <w:r w:rsidRPr="00A5432E">
        <w:rPr>
          <w:rFonts w:eastAsiaTheme="minorEastAsia"/>
          <w:sz w:val="22"/>
          <w:szCs w:val="22"/>
        </w:rPr>
        <w:t>OFDM is no worse than that of</w:t>
      </w:r>
      <w:r w:rsidRPr="00A5432E">
        <w:rPr>
          <w:rFonts w:eastAsia="SimSun" w:hint="eastAsia"/>
          <w:sz w:val="22"/>
          <w:szCs w:val="22"/>
          <w:lang w:eastAsia="zh-CN"/>
        </w:rPr>
        <w:t xml:space="preserve"> </w:t>
      </w:r>
      <w:r w:rsidRPr="00A5432E">
        <w:rPr>
          <w:rFonts w:eastAsiaTheme="minorEastAsia"/>
          <w:sz w:val="22"/>
          <w:szCs w:val="22"/>
        </w:rPr>
        <w:t>CP</w:t>
      </w:r>
      <w:r w:rsidRPr="00A5432E">
        <w:rPr>
          <w:rFonts w:eastAsiaTheme="minorEastAsia" w:hint="eastAsia"/>
          <w:sz w:val="22"/>
          <w:szCs w:val="22"/>
        </w:rPr>
        <w:t>-</w:t>
      </w:r>
      <w:r w:rsidRPr="00A5432E">
        <w:rPr>
          <w:rFonts w:eastAsiaTheme="minorEastAsia"/>
          <w:sz w:val="22"/>
          <w:szCs w:val="22"/>
        </w:rPr>
        <w:t>OFDM across all modulation orders/types and bandwidths</w:t>
      </w:r>
      <w:r w:rsidRPr="00A5432E">
        <w:rPr>
          <w:rFonts w:eastAsia="SimSun" w:hint="eastAsia"/>
          <w:sz w:val="22"/>
          <w:szCs w:val="22"/>
          <w:lang w:eastAsia="zh-CN"/>
        </w:rPr>
        <w:t xml:space="preserve"> for both 2-layer and 4-layer cases</w:t>
      </w:r>
      <w:r w:rsidRPr="00A5432E">
        <w:rPr>
          <w:rFonts w:eastAsiaTheme="minorEastAsia"/>
          <w:sz w:val="22"/>
          <w:szCs w:val="22"/>
        </w:rPr>
        <w:t>.</w:t>
      </w:r>
      <w:r w:rsidRPr="00A5432E">
        <w:rPr>
          <w:rFonts w:eastAsia="SimSun" w:hint="eastAsia"/>
          <w:sz w:val="22"/>
          <w:szCs w:val="22"/>
          <w:lang w:eastAsia="zh-CN"/>
        </w:rPr>
        <w:t xml:space="preserve"> </w:t>
      </w:r>
    </w:p>
    <w:p w14:paraId="02F9254F" w14:textId="77777777" w:rsidR="006E2E10" w:rsidRDefault="000153CF" w:rsidP="000153CF">
      <w:pPr>
        <w:spacing w:afterLines="50" w:after="120"/>
        <w:jc w:val="both"/>
        <w:rPr>
          <w:rFonts w:eastAsiaTheme="minorEastAsia"/>
          <w:b/>
          <w:bCs/>
          <w:sz w:val="22"/>
          <w:szCs w:val="22"/>
          <w:lang w:val="en-US"/>
        </w:rPr>
      </w:pPr>
      <w:r w:rsidRPr="00A5432E">
        <w:rPr>
          <w:rFonts w:eastAsia="SimSun" w:hint="eastAsia"/>
          <w:b/>
          <w:bCs/>
          <w:sz w:val="22"/>
          <w:szCs w:val="22"/>
          <w:lang w:val="en-US" w:eastAsia="zh-CN"/>
        </w:rPr>
        <w:t xml:space="preserve">Observation 3-1: </w:t>
      </w:r>
    </w:p>
    <w:p w14:paraId="141CF5A4" w14:textId="173164BC" w:rsidR="000153CF" w:rsidRPr="00A5432E" w:rsidRDefault="000153CF" w:rsidP="00C37839">
      <w:pPr>
        <w:pStyle w:val="aff6"/>
        <w:numPr>
          <w:ilvl w:val="0"/>
          <w:numId w:val="55"/>
        </w:numPr>
        <w:spacing w:afterLines="50" w:after="120"/>
        <w:ind w:leftChars="0"/>
        <w:jc w:val="both"/>
        <w:rPr>
          <w:rFonts w:eastAsia="SimSun"/>
          <w:b/>
          <w:bCs/>
          <w:sz w:val="22"/>
          <w:szCs w:val="22"/>
          <w:lang w:val="en-US" w:eastAsia="zh-CN"/>
        </w:rPr>
      </w:pPr>
      <w:r w:rsidRPr="00A5432E">
        <w:rPr>
          <w:rFonts w:eastAsia="SimSun"/>
          <w:b/>
          <w:bCs/>
          <w:sz w:val="22"/>
          <w:szCs w:val="22"/>
          <w:lang w:val="en-US" w:eastAsia="zh-CN"/>
        </w:rPr>
        <w:t xml:space="preserve">With a non-coherent precoder, DFT-s-OFDM </w:t>
      </w:r>
      <w:r w:rsidRPr="006E2E10">
        <w:rPr>
          <w:rFonts w:eastAsia="SimSun" w:hint="eastAsia"/>
          <w:b/>
          <w:bCs/>
          <w:sz w:val="22"/>
          <w:szCs w:val="22"/>
          <w:lang w:val="en-US" w:eastAsia="zh-CN"/>
        </w:rPr>
        <w:t>achieves</w:t>
      </w:r>
      <w:r w:rsidRPr="006E2E10">
        <w:rPr>
          <w:rFonts w:eastAsia="SimSun"/>
          <w:b/>
          <w:bCs/>
          <w:sz w:val="22"/>
          <w:szCs w:val="22"/>
          <w:lang w:val="en-US" w:eastAsia="zh-CN"/>
        </w:rPr>
        <w:t xml:space="preserve"> </w:t>
      </w:r>
      <w:r w:rsidRPr="00A5432E">
        <w:rPr>
          <w:rFonts w:eastAsia="SimSun"/>
          <w:b/>
          <w:bCs/>
          <w:sz w:val="22"/>
          <w:szCs w:val="22"/>
          <w:lang w:val="en-US" w:eastAsia="zh-CN"/>
        </w:rPr>
        <w:t xml:space="preserve">at least </w:t>
      </w:r>
      <w:r w:rsidRPr="006E2E10">
        <w:rPr>
          <w:rFonts w:eastAsia="SimSun" w:hint="eastAsia"/>
          <w:b/>
          <w:bCs/>
          <w:sz w:val="22"/>
          <w:szCs w:val="22"/>
          <w:lang w:val="en-US" w:eastAsia="zh-CN"/>
        </w:rPr>
        <w:t>the</w:t>
      </w:r>
      <w:r w:rsidRPr="00A5432E">
        <w:rPr>
          <w:rFonts w:eastAsia="SimSun" w:hint="eastAsia"/>
          <w:b/>
          <w:bCs/>
          <w:sz w:val="22"/>
          <w:szCs w:val="22"/>
          <w:lang w:val="en-US" w:eastAsia="zh-CN"/>
        </w:rPr>
        <w:t xml:space="preserve"> same performance</w:t>
      </w:r>
      <w:r w:rsidRPr="00A5432E">
        <w:rPr>
          <w:rFonts w:eastAsia="SimSun"/>
          <w:b/>
          <w:bCs/>
          <w:sz w:val="22"/>
          <w:szCs w:val="22"/>
          <w:lang w:val="en-US" w:eastAsia="zh-CN"/>
        </w:rPr>
        <w:t xml:space="preserve"> as CP-OFDM in terms of BLER for both 2-layer and 4-layer scenarios</w:t>
      </w:r>
      <w:r w:rsidRPr="00A5432E">
        <w:rPr>
          <w:rFonts w:eastAsia="SimSun" w:hint="eastAsia"/>
          <w:b/>
          <w:bCs/>
          <w:sz w:val="22"/>
          <w:szCs w:val="22"/>
          <w:lang w:val="en-US" w:eastAsia="zh-CN"/>
        </w:rPr>
        <w:t>.</w:t>
      </w:r>
    </w:p>
    <w:p w14:paraId="62332B86" w14:textId="77777777" w:rsidR="000153CF" w:rsidRPr="00A5432E" w:rsidRDefault="000153CF" w:rsidP="000153CF">
      <w:pPr>
        <w:spacing w:afterLines="50" w:after="120"/>
        <w:jc w:val="both"/>
        <w:rPr>
          <w:rFonts w:eastAsia="SimSun"/>
          <w:sz w:val="22"/>
          <w:szCs w:val="22"/>
          <w:lang w:val="en-US" w:eastAsia="zh-CN"/>
        </w:rPr>
      </w:pPr>
    </w:p>
    <w:p w14:paraId="6019A485" w14:textId="77777777" w:rsidR="000153CF" w:rsidRPr="00A5432E" w:rsidRDefault="000153CF" w:rsidP="000153CF">
      <w:pPr>
        <w:spacing w:afterLines="50" w:after="120"/>
        <w:jc w:val="both"/>
        <w:rPr>
          <w:rFonts w:eastAsia="SimSun"/>
          <w:sz w:val="22"/>
          <w:szCs w:val="22"/>
          <w:lang w:val="en-US" w:eastAsia="zh-CN"/>
        </w:rPr>
      </w:pPr>
      <w:r w:rsidRPr="00A5432E">
        <w:rPr>
          <w:rFonts w:eastAsia="SimSun"/>
          <w:sz w:val="22"/>
          <w:szCs w:val="22"/>
          <w:lang w:val="en-US" w:eastAsia="zh-CN"/>
        </w:rPr>
        <w:t>The net gain metric</w:t>
      </w:r>
      <w:r w:rsidRPr="00A5432E">
        <w:rPr>
          <w:rFonts w:eastAsia="SimSun" w:hint="eastAsia"/>
          <w:sz w:val="22"/>
          <w:szCs w:val="22"/>
          <w:lang w:val="en-US" w:eastAsia="zh-CN"/>
        </w:rPr>
        <w:t xml:space="preserve">, defined as </w:t>
      </w:r>
    </w:p>
    <w:p w14:paraId="52C97149" w14:textId="77777777" w:rsidR="000153CF" w:rsidRPr="00A5432E" w:rsidRDefault="000153CF" w:rsidP="000153CF">
      <w:pPr>
        <w:ind w:left="1080"/>
        <w:contextualSpacing/>
        <w:jc w:val="center"/>
        <w:rPr>
          <w:rFonts w:ascii="SimSun" w:eastAsia="SimSun" w:hAnsi="SimSun" w:cs="SimSun"/>
          <w:sz w:val="22"/>
          <w:szCs w:val="22"/>
          <w:lang w:val="en-US" w:eastAsia="zh-CN"/>
        </w:rPr>
      </w:pPr>
      <w:r w:rsidRPr="00A5432E">
        <w:rPr>
          <w:rFonts w:eastAsia="SimSun" w:cs="+mn-cs"/>
          <w:kern w:val="24"/>
          <w:sz w:val="22"/>
          <w:szCs w:val="22"/>
          <w:lang w:eastAsia="zh-CN"/>
        </w:rPr>
        <w:t>Net Gain [dB] = Tx power gain relative to the reference – SNR degradation relative to the reference @10% BLER</w:t>
      </w:r>
    </w:p>
    <w:p w14:paraId="150BD7BC" w14:textId="77777777" w:rsidR="000153CF" w:rsidRPr="00A5432E" w:rsidRDefault="000153CF" w:rsidP="000153CF">
      <w:pPr>
        <w:spacing w:afterLines="50" w:after="120"/>
        <w:jc w:val="both"/>
        <w:rPr>
          <w:rFonts w:eastAsia="SimSun"/>
          <w:sz w:val="22"/>
          <w:szCs w:val="22"/>
          <w:lang w:val="en-US" w:eastAsia="zh-CN"/>
        </w:rPr>
      </w:pPr>
      <w:r w:rsidRPr="00A5432E">
        <w:rPr>
          <w:rFonts w:eastAsia="SimSun" w:hint="eastAsia"/>
          <w:sz w:val="22"/>
          <w:szCs w:val="22"/>
          <w:lang w:val="en-US" w:eastAsia="zh-CN"/>
        </w:rPr>
        <w:t xml:space="preserve">was </w:t>
      </w:r>
      <w:r w:rsidRPr="00A5432E">
        <w:rPr>
          <w:rFonts w:eastAsia="SimSun"/>
          <w:sz w:val="22"/>
          <w:szCs w:val="22"/>
          <w:lang w:val="en-US" w:eastAsia="zh-CN"/>
        </w:rPr>
        <w:t xml:space="preserve">agreed at RAN1#122-bis </w:t>
      </w:r>
      <w:r w:rsidRPr="00A5432E">
        <w:rPr>
          <w:rFonts w:eastAsia="SimSun" w:hint="eastAsia"/>
          <w:sz w:val="22"/>
          <w:szCs w:val="22"/>
          <w:lang w:val="en-US" w:eastAsia="zh-CN"/>
        </w:rPr>
        <w:t xml:space="preserve">as the link-level evaluation </w:t>
      </w:r>
      <w:r w:rsidRPr="00A5432E">
        <w:rPr>
          <w:rFonts w:eastAsia="SimSun"/>
          <w:sz w:val="22"/>
          <w:szCs w:val="22"/>
          <w:lang w:val="en-US" w:eastAsia="zh-CN"/>
        </w:rPr>
        <w:t>metric</w:t>
      </w:r>
      <w:r w:rsidRPr="00A5432E">
        <w:rPr>
          <w:rFonts w:eastAsia="SimSun" w:hint="eastAsia"/>
          <w:sz w:val="22"/>
          <w:szCs w:val="22"/>
          <w:lang w:val="en-US" w:eastAsia="zh-CN"/>
        </w:rPr>
        <w:t xml:space="preserve"> for UL low-PAPR waveform proposals in</w:t>
      </w:r>
      <w:r w:rsidRPr="00A5432E">
        <w:rPr>
          <w:rFonts w:eastAsia="SimSun"/>
          <w:sz w:val="22"/>
          <w:szCs w:val="22"/>
          <w:lang w:val="en-US" w:eastAsia="zh-CN"/>
        </w:rPr>
        <w:t xml:space="preserve"> 6G waveform agenda</w:t>
      </w:r>
      <w:r w:rsidRPr="00A5432E">
        <w:rPr>
          <w:rFonts w:eastAsia="SimSun" w:hint="eastAsia"/>
          <w:sz w:val="22"/>
          <w:szCs w:val="22"/>
          <w:lang w:val="en-US" w:eastAsia="zh-CN"/>
        </w:rPr>
        <w:t xml:space="preserve"> (see Appendix B) </w:t>
      </w:r>
      <w:r w:rsidRPr="00A5432E">
        <w:rPr>
          <w:rFonts w:eastAsia="SimSun"/>
          <w:sz w:val="22"/>
          <w:szCs w:val="22"/>
          <w:lang w:val="en-US" w:eastAsia="zh-CN"/>
        </w:rPr>
        <w:fldChar w:fldCharType="begin"/>
      </w:r>
      <w:r w:rsidRPr="00A5432E">
        <w:rPr>
          <w:rFonts w:eastAsia="SimSun"/>
          <w:sz w:val="22"/>
          <w:szCs w:val="22"/>
          <w:lang w:val="en-US" w:eastAsia="zh-CN"/>
        </w:rPr>
        <w:instrText xml:space="preserve"> </w:instrText>
      </w:r>
      <w:r w:rsidRPr="00A5432E">
        <w:rPr>
          <w:rFonts w:eastAsia="SimSun" w:hint="eastAsia"/>
          <w:sz w:val="22"/>
          <w:szCs w:val="22"/>
          <w:lang w:val="en-US" w:eastAsia="zh-CN"/>
        </w:rPr>
        <w:instrText>REF _Ref220328716 \r \h</w:instrText>
      </w:r>
      <w:r w:rsidRPr="00A5432E">
        <w:rPr>
          <w:rFonts w:eastAsia="SimSun"/>
          <w:sz w:val="22"/>
          <w:szCs w:val="22"/>
          <w:lang w:val="en-US" w:eastAsia="zh-CN"/>
        </w:rPr>
        <w:instrText xml:space="preserve"> </w:instrText>
      </w:r>
      <w:r w:rsidRPr="00A5432E">
        <w:rPr>
          <w:rFonts w:eastAsia="SimSun"/>
          <w:sz w:val="22"/>
          <w:szCs w:val="22"/>
          <w:lang w:val="en-US" w:eastAsia="zh-CN"/>
        </w:rPr>
      </w:r>
      <w:r w:rsidRPr="00A5432E">
        <w:rPr>
          <w:rFonts w:eastAsia="SimSun"/>
          <w:sz w:val="22"/>
          <w:szCs w:val="22"/>
          <w:lang w:val="en-US" w:eastAsia="zh-CN"/>
        </w:rPr>
        <w:fldChar w:fldCharType="separate"/>
      </w:r>
      <w:r w:rsidRPr="00A5432E">
        <w:rPr>
          <w:rFonts w:eastAsia="SimSun"/>
          <w:sz w:val="22"/>
          <w:szCs w:val="22"/>
          <w:lang w:val="en-US" w:eastAsia="zh-CN"/>
        </w:rPr>
        <w:t>[2]</w:t>
      </w:r>
      <w:r w:rsidRPr="00A5432E">
        <w:rPr>
          <w:rFonts w:eastAsia="SimSun"/>
          <w:sz w:val="22"/>
          <w:szCs w:val="22"/>
          <w:lang w:val="en-US" w:eastAsia="zh-CN"/>
        </w:rPr>
        <w:fldChar w:fldCharType="end"/>
      </w:r>
      <w:r w:rsidRPr="00A5432E">
        <w:rPr>
          <w:rFonts w:eastAsia="SimSun"/>
          <w:sz w:val="22"/>
          <w:szCs w:val="22"/>
          <w:lang w:val="en-US" w:eastAsia="zh-CN"/>
        </w:rPr>
        <w:t>, and is also applicable to the multi-layer scenario</w:t>
      </w:r>
      <w:r w:rsidRPr="00A5432E">
        <w:rPr>
          <w:rFonts w:eastAsia="SimSun" w:hint="eastAsia"/>
          <w:sz w:val="22"/>
          <w:szCs w:val="22"/>
          <w:lang w:val="en-US" w:eastAsia="zh-CN"/>
        </w:rPr>
        <w:t>.</w:t>
      </w:r>
    </w:p>
    <w:p w14:paraId="02601573" w14:textId="77777777" w:rsidR="000153CF" w:rsidRPr="00A5432E" w:rsidRDefault="000153CF" w:rsidP="000153CF">
      <w:pPr>
        <w:spacing w:afterLines="50" w:after="120"/>
        <w:jc w:val="center"/>
        <w:rPr>
          <w:rFonts w:eastAsiaTheme="minorEastAsia"/>
          <w:sz w:val="22"/>
          <w:szCs w:val="22"/>
        </w:rPr>
        <w:sectPr w:rsidR="000153CF" w:rsidRPr="00A5432E" w:rsidSect="000153CF">
          <w:footerReference w:type="default" r:id="rId17"/>
          <w:type w:val="continuous"/>
          <w:pgSz w:w="12240" w:h="15840" w:code="1"/>
          <w:pgMar w:top="851" w:right="1134" w:bottom="567" w:left="1134" w:header="720" w:footer="720" w:gutter="0"/>
          <w:cols w:space="720"/>
        </w:sectPr>
      </w:pPr>
    </w:p>
    <w:p w14:paraId="3B23A190" w14:textId="77777777" w:rsidR="000153CF" w:rsidRPr="00A5432E" w:rsidRDefault="000153CF" w:rsidP="000153CF">
      <w:pPr>
        <w:spacing w:afterLines="50" w:after="120"/>
        <w:jc w:val="center"/>
        <w:rPr>
          <w:rFonts w:eastAsiaTheme="minorEastAsia"/>
          <w:sz w:val="22"/>
          <w:szCs w:val="22"/>
        </w:rPr>
      </w:pPr>
      <w:r w:rsidRPr="00A5432E">
        <w:rPr>
          <w:rFonts w:eastAsiaTheme="minorEastAsia"/>
          <w:noProof/>
          <w:sz w:val="22"/>
          <w:szCs w:val="22"/>
        </w:rPr>
        <w:lastRenderedPageBreak/>
        <w:drawing>
          <wp:inline distT="0" distB="0" distL="0" distR="0" wp14:anchorId="6E784FC8" wp14:editId="4A83EA0E">
            <wp:extent cx="2938780" cy="1932305"/>
            <wp:effectExtent l="0" t="0" r="0" b="0"/>
            <wp:docPr id="56984645" name="図 8"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84645" name="図 8" descr="グラフ, 棒グラフ&#10;&#10;AI 生成コンテンツは誤りを含む可能性があります。"/>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8780" cy="1932305"/>
                    </a:xfrm>
                    <a:prstGeom prst="rect">
                      <a:avLst/>
                    </a:prstGeom>
                    <a:noFill/>
                    <a:ln>
                      <a:noFill/>
                    </a:ln>
                  </pic:spPr>
                </pic:pic>
              </a:graphicData>
            </a:graphic>
          </wp:inline>
        </w:drawing>
      </w:r>
    </w:p>
    <w:p w14:paraId="60F9E169" w14:textId="77777777" w:rsidR="000153CF" w:rsidRPr="00A5432E" w:rsidRDefault="000153CF" w:rsidP="000153CF">
      <w:pPr>
        <w:spacing w:afterLines="50" w:after="120"/>
        <w:jc w:val="center"/>
        <w:rPr>
          <w:rFonts w:eastAsiaTheme="minorEastAsia"/>
          <w:sz w:val="22"/>
          <w:szCs w:val="22"/>
        </w:rPr>
      </w:pPr>
      <w:r w:rsidRPr="00A5432E">
        <w:rPr>
          <w:rFonts w:eastAsiaTheme="minorEastAsia"/>
          <w:sz w:val="22"/>
          <w:szCs w:val="22"/>
        </w:rPr>
        <w:t>(a) PC2 UEs with 2Tx</w:t>
      </w:r>
    </w:p>
    <w:p w14:paraId="6D4970A7" w14:textId="5628E8B8" w:rsidR="000153CF" w:rsidRPr="00A5432E" w:rsidRDefault="00C1020F" w:rsidP="000153CF">
      <w:pPr>
        <w:spacing w:afterLines="50" w:after="120"/>
        <w:jc w:val="center"/>
        <w:rPr>
          <w:rFonts w:eastAsiaTheme="minorEastAsia"/>
          <w:sz w:val="22"/>
          <w:szCs w:val="22"/>
        </w:rPr>
      </w:pPr>
      <w:r w:rsidRPr="001A12F3">
        <w:rPr>
          <w:rFonts w:eastAsiaTheme="minorEastAsia"/>
          <w:noProof/>
          <w:color w:val="C00000"/>
          <w:sz w:val="22"/>
          <w:szCs w:val="22"/>
          <w:lang w:val="en-US"/>
        </w:rPr>
        <w:drawing>
          <wp:inline distT="0" distB="0" distL="0" distR="0" wp14:anchorId="31E35D06" wp14:editId="6B20C51B">
            <wp:extent cx="2937510" cy="1932733"/>
            <wp:effectExtent l="0" t="0" r="0" b="0"/>
            <wp:docPr id="187170957" name="図 10"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35418" name="図 10" descr="グラフ, 棒グラフ&#10;&#10;AI 生成コンテンツは誤りを含む可能性があります。"/>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7510" cy="1932733"/>
                    </a:xfrm>
                    <a:prstGeom prst="rect">
                      <a:avLst/>
                    </a:prstGeom>
                    <a:noFill/>
                    <a:ln>
                      <a:noFill/>
                    </a:ln>
                  </pic:spPr>
                </pic:pic>
              </a:graphicData>
            </a:graphic>
          </wp:inline>
        </w:drawing>
      </w:r>
    </w:p>
    <w:p w14:paraId="3573AC02" w14:textId="77777777" w:rsidR="000153CF" w:rsidRPr="00A5432E" w:rsidRDefault="000153CF" w:rsidP="000153CF">
      <w:pPr>
        <w:spacing w:afterLines="50" w:after="120"/>
        <w:jc w:val="center"/>
        <w:rPr>
          <w:rFonts w:eastAsiaTheme="minorEastAsia"/>
          <w:sz w:val="22"/>
          <w:szCs w:val="22"/>
        </w:rPr>
      </w:pPr>
      <w:r w:rsidRPr="00A5432E">
        <w:rPr>
          <w:rFonts w:eastAsiaTheme="minorEastAsia"/>
          <w:sz w:val="22"/>
          <w:szCs w:val="22"/>
        </w:rPr>
        <w:t>(b) PC3 UEs with 2Tx</w:t>
      </w:r>
    </w:p>
    <w:p w14:paraId="319A8D96" w14:textId="77777777" w:rsidR="000153CF" w:rsidRPr="00A5432E" w:rsidRDefault="000153CF" w:rsidP="000153CF">
      <w:pPr>
        <w:pStyle w:val="af3"/>
        <w:jc w:val="center"/>
        <w:sectPr w:rsidR="000153CF" w:rsidRPr="00A5432E" w:rsidSect="000153CF">
          <w:type w:val="continuous"/>
          <w:pgSz w:w="12240" w:h="15840" w:code="1"/>
          <w:pgMar w:top="851" w:right="1134" w:bottom="567" w:left="1134" w:header="720" w:footer="720" w:gutter="0"/>
          <w:cols w:num="2" w:space="720"/>
        </w:sectPr>
      </w:pPr>
      <w:bookmarkStart w:id="6" w:name="_Ref220332578"/>
    </w:p>
    <w:p w14:paraId="11368A90" w14:textId="19F3E71A" w:rsidR="000153CF" w:rsidRPr="00A5432E" w:rsidRDefault="000153CF" w:rsidP="000153CF">
      <w:pPr>
        <w:pStyle w:val="af3"/>
        <w:jc w:val="center"/>
        <w:rPr>
          <w:rFonts w:eastAsia="SimSun"/>
          <w:sz w:val="22"/>
          <w:szCs w:val="22"/>
          <w:lang w:eastAsia="zh-CN"/>
        </w:rPr>
      </w:pPr>
      <w:bookmarkStart w:id="7" w:name="_Hlk220578554"/>
      <w:r w:rsidRPr="00912976">
        <w:rPr>
          <w:sz w:val="22"/>
          <w:szCs w:val="22"/>
        </w:rPr>
        <w:t xml:space="preserve">Figure </w:t>
      </w:r>
      <w:r w:rsidRPr="00912976">
        <w:rPr>
          <w:sz w:val="22"/>
          <w:szCs w:val="22"/>
        </w:rPr>
        <w:fldChar w:fldCharType="begin"/>
      </w:r>
      <w:r w:rsidRPr="00912976">
        <w:rPr>
          <w:sz w:val="22"/>
          <w:szCs w:val="22"/>
        </w:rPr>
        <w:instrText xml:space="preserve"> STYLEREF 1 \s </w:instrText>
      </w:r>
      <w:r w:rsidRPr="00912976">
        <w:rPr>
          <w:sz w:val="22"/>
          <w:szCs w:val="22"/>
        </w:rPr>
        <w:fldChar w:fldCharType="separate"/>
      </w:r>
      <w:r w:rsidRPr="00912976">
        <w:rPr>
          <w:sz w:val="22"/>
          <w:szCs w:val="22"/>
        </w:rPr>
        <w:t>3</w:t>
      </w:r>
      <w:r w:rsidRPr="00912976">
        <w:rPr>
          <w:sz w:val="22"/>
          <w:szCs w:val="22"/>
        </w:rPr>
        <w:fldChar w:fldCharType="end"/>
      </w:r>
      <w:bookmarkEnd w:id="6"/>
      <w:r w:rsidRPr="00912976">
        <w:rPr>
          <w:sz w:val="22"/>
          <w:szCs w:val="22"/>
        </w:rPr>
        <w:noBreakHyphen/>
      </w:r>
      <w:proofErr w:type="gramStart"/>
      <w:r w:rsidRPr="00912976">
        <w:rPr>
          <w:rFonts w:eastAsia="SimSun" w:hint="eastAsia"/>
          <w:sz w:val="22"/>
          <w:szCs w:val="22"/>
          <w:lang w:eastAsia="zh-CN"/>
        </w:rPr>
        <w:t>3</w:t>
      </w:r>
      <w:r w:rsidRPr="00912976">
        <w:rPr>
          <w:rFonts w:ascii="SimSun" w:eastAsia="SimSun" w:hAnsi="SimSun" w:hint="eastAsia"/>
          <w:sz w:val="22"/>
          <w:szCs w:val="22"/>
          <w:lang w:eastAsia="zh-CN"/>
        </w:rPr>
        <w:t>.</w:t>
      </w:r>
      <w:r w:rsidRPr="00A5432E">
        <w:rPr>
          <w:rFonts w:eastAsia="SimSun"/>
          <w:bCs/>
          <w:sz w:val="22"/>
          <w:szCs w:val="22"/>
          <w:lang w:eastAsia="zh-CN"/>
        </w:rPr>
        <w:t>Tx</w:t>
      </w:r>
      <w:proofErr w:type="gramEnd"/>
      <w:r w:rsidRPr="00A5432E">
        <w:rPr>
          <w:rFonts w:eastAsia="SimSun"/>
          <w:bCs/>
          <w:sz w:val="22"/>
          <w:szCs w:val="22"/>
          <w:lang w:eastAsia="zh-CN"/>
        </w:rPr>
        <w:t xml:space="preserve"> power gain between 2-layer DFT-s-OFDM and 2-layer CP-OFDM</w:t>
      </w:r>
    </w:p>
    <w:bookmarkEnd w:id="7"/>
    <w:p w14:paraId="746E6C55" w14:textId="0CFAFA14" w:rsidR="000153CF" w:rsidRPr="00A5432E" w:rsidRDefault="000153CF" w:rsidP="000153CF">
      <w:pPr>
        <w:spacing w:afterLines="50" w:after="120"/>
        <w:jc w:val="both"/>
        <w:rPr>
          <w:rFonts w:eastAsia="SimSun"/>
          <w:sz w:val="22"/>
          <w:szCs w:val="22"/>
          <w:lang w:val="en-US" w:eastAsia="zh-CN"/>
        </w:rPr>
      </w:pPr>
      <w:r w:rsidRPr="00A5432E">
        <w:rPr>
          <w:rFonts w:eastAsia="SimSun"/>
          <w:sz w:val="22"/>
          <w:szCs w:val="22"/>
          <w:lang w:val="en-US" w:eastAsia="zh-CN"/>
        </w:rPr>
        <w:t>From Figure 3</w:t>
      </w:r>
      <w:r w:rsidRPr="00A5432E">
        <w:rPr>
          <w:rFonts w:eastAsia="SimSun" w:hint="eastAsia"/>
          <w:sz w:val="22"/>
          <w:szCs w:val="22"/>
          <w:lang w:val="en-US" w:eastAsia="zh-CN"/>
        </w:rPr>
        <w:t>-</w:t>
      </w:r>
      <w:r w:rsidRPr="00A5432E">
        <w:rPr>
          <w:rFonts w:eastAsia="SimSun"/>
          <w:sz w:val="22"/>
          <w:szCs w:val="22"/>
          <w:lang w:val="en-US" w:eastAsia="zh-CN"/>
        </w:rPr>
        <w:t>1(a)</w:t>
      </w:r>
      <w:r w:rsidRPr="00A5432E">
        <w:rPr>
          <w:rFonts w:eastAsia="SimSun" w:hint="eastAsia"/>
          <w:sz w:val="22"/>
          <w:szCs w:val="22"/>
          <w:lang w:val="en-US" w:eastAsia="zh-CN"/>
        </w:rPr>
        <w:t>(b)</w:t>
      </w:r>
      <w:r w:rsidRPr="00A5432E">
        <w:rPr>
          <w:rFonts w:eastAsia="SimSun"/>
          <w:sz w:val="22"/>
          <w:szCs w:val="22"/>
          <w:lang w:val="en-US" w:eastAsia="zh-CN"/>
        </w:rPr>
        <w:t xml:space="preserve"> and Figure 3</w:t>
      </w:r>
      <w:r w:rsidRPr="00A5432E">
        <w:rPr>
          <w:rFonts w:eastAsia="SimSun" w:hint="eastAsia"/>
          <w:sz w:val="22"/>
          <w:szCs w:val="22"/>
          <w:lang w:val="en-US" w:eastAsia="zh-CN"/>
        </w:rPr>
        <w:t>-2(a)</w:t>
      </w:r>
      <w:r w:rsidRPr="00A5432E">
        <w:rPr>
          <w:rFonts w:eastAsia="SimSun"/>
          <w:sz w:val="22"/>
          <w:szCs w:val="22"/>
          <w:lang w:val="en-US" w:eastAsia="zh-CN"/>
        </w:rPr>
        <w:t>(b), we can find that there is no SNR degradation for DFT-s OFDM compared to CP OFDM</w:t>
      </w:r>
      <w:r w:rsidRPr="00A5432E">
        <w:rPr>
          <w:rFonts w:eastAsia="SimSun" w:hint="eastAsia"/>
          <w:sz w:val="22"/>
          <w:szCs w:val="22"/>
          <w:lang w:val="en-US" w:eastAsia="zh-CN"/>
        </w:rPr>
        <w:t xml:space="preserve"> for both 2-layer and 4-layer scenarios</w:t>
      </w:r>
      <w:r w:rsidRPr="00A5432E">
        <w:rPr>
          <w:rFonts w:eastAsia="SimSun"/>
          <w:sz w:val="22"/>
          <w:szCs w:val="22"/>
          <w:lang w:val="en-US" w:eastAsia="zh-CN"/>
        </w:rPr>
        <w:t xml:space="preserve">. Therefore, the net gain equals the Tx power gain. </w:t>
      </w:r>
    </w:p>
    <w:p w14:paraId="4B3EF7A8" w14:textId="1358978D" w:rsidR="000153CF" w:rsidRPr="00A5432E" w:rsidRDefault="000153CF" w:rsidP="000153CF">
      <w:pPr>
        <w:spacing w:afterLines="50" w:after="120"/>
        <w:jc w:val="both"/>
        <w:rPr>
          <w:rFonts w:eastAsia="SimSun"/>
          <w:sz w:val="22"/>
          <w:szCs w:val="22"/>
          <w:lang w:val="en-US" w:eastAsia="zh-CN"/>
        </w:rPr>
      </w:pPr>
      <w:r w:rsidRPr="00A5432E">
        <w:rPr>
          <w:rFonts w:eastAsia="SimSun"/>
          <w:sz w:val="22"/>
          <w:szCs w:val="22"/>
          <w:lang w:val="en-US" w:eastAsia="zh-CN"/>
        </w:rPr>
        <w:t xml:space="preserve">The Tx power gain between 2-layer DFT-s-OFDM and 2-layer CP-OFDM is shown in Figure 3-3. Figure 3-3(a) is derived from the MPR values listed in Table 6.2D.2-1 of [3], targeting PC2 UEs with 2Tx. Detailed results are provided in Appendix C. Figure 3-3(b) is derived from the MPR values listed in Table 6.2.2-1 of [3], targeting a PC3 UE with 2Tx. Detailed results are provided in Appendix D. </w:t>
      </w:r>
      <w:r w:rsidR="004E200E" w:rsidRPr="004E200E">
        <w:rPr>
          <w:rFonts w:eastAsia="SimSun"/>
          <w:sz w:val="22"/>
          <w:szCs w:val="22"/>
          <w:lang w:val="en-US" w:eastAsia="zh-CN"/>
        </w:rPr>
        <w:t>It can be confirmed that compared to 2-layer CP-OFDM, 2-layer DFT-s-OFDM achieves 0.5 dB to 2.5 dB net gain for PC2 UEs and 1.0 dB to 2.0 dB net gain for PC3 UEs.</w:t>
      </w:r>
    </w:p>
    <w:p w14:paraId="4D80DC02" w14:textId="77777777" w:rsidR="006E2E10" w:rsidRDefault="000153CF" w:rsidP="000153CF">
      <w:pPr>
        <w:spacing w:afterLines="50" w:after="120"/>
        <w:jc w:val="both"/>
        <w:rPr>
          <w:rFonts w:eastAsiaTheme="minorEastAsia"/>
          <w:b/>
          <w:bCs/>
          <w:sz w:val="22"/>
          <w:szCs w:val="22"/>
          <w:lang w:val="en-US"/>
        </w:rPr>
      </w:pPr>
      <w:r w:rsidRPr="00442524">
        <w:rPr>
          <w:rFonts w:eastAsia="SimSun" w:hint="eastAsia"/>
          <w:b/>
          <w:bCs/>
          <w:sz w:val="22"/>
          <w:szCs w:val="22"/>
          <w:lang w:val="en-US" w:eastAsia="zh-CN"/>
        </w:rPr>
        <w:t>Observation 3-</w:t>
      </w:r>
      <w:r w:rsidR="00A5432E">
        <w:rPr>
          <w:rFonts w:eastAsiaTheme="minorEastAsia" w:hint="eastAsia"/>
          <w:b/>
          <w:bCs/>
          <w:sz w:val="22"/>
          <w:szCs w:val="22"/>
          <w:lang w:val="en-US"/>
        </w:rPr>
        <w:t>2</w:t>
      </w:r>
      <w:r w:rsidRPr="00442524">
        <w:rPr>
          <w:rFonts w:eastAsia="SimSun" w:hint="eastAsia"/>
          <w:b/>
          <w:bCs/>
          <w:sz w:val="22"/>
          <w:szCs w:val="22"/>
          <w:lang w:val="en-US" w:eastAsia="zh-CN"/>
        </w:rPr>
        <w:t xml:space="preserve">: </w:t>
      </w:r>
    </w:p>
    <w:p w14:paraId="49AFCEC2" w14:textId="36328AD8" w:rsidR="000153CF" w:rsidRPr="00442524" w:rsidRDefault="000153CF" w:rsidP="00C37839">
      <w:pPr>
        <w:pStyle w:val="aff6"/>
        <w:numPr>
          <w:ilvl w:val="0"/>
          <w:numId w:val="55"/>
        </w:numPr>
        <w:spacing w:afterLines="50" w:after="120"/>
        <w:ind w:leftChars="0"/>
        <w:jc w:val="both"/>
        <w:rPr>
          <w:rFonts w:eastAsia="SimSun"/>
          <w:b/>
          <w:bCs/>
          <w:sz w:val="22"/>
          <w:szCs w:val="22"/>
          <w:lang w:val="en-US" w:eastAsia="zh-CN"/>
        </w:rPr>
      </w:pPr>
      <w:r w:rsidRPr="00442524">
        <w:rPr>
          <w:rFonts w:eastAsia="SimSun"/>
          <w:b/>
          <w:bCs/>
          <w:sz w:val="22"/>
          <w:szCs w:val="22"/>
          <w:lang w:val="en-US" w:eastAsia="zh-CN"/>
        </w:rPr>
        <w:t xml:space="preserve">UL </w:t>
      </w:r>
      <w:r w:rsidRPr="00442524">
        <w:rPr>
          <w:rFonts w:eastAsia="SimSun" w:hint="eastAsia"/>
          <w:b/>
          <w:bCs/>
          <w:sz w:val="22"/>
          <w:szCs w:val="22"/>
          <w:lang w:val="en-US" w:eastAsia="zh-CN"/>
        </w:rPr>
        <w:t>2</w:t>
      </w:r>
      <w:r w:rsidRPr="00442524">
        <w:rPr>
          <w:rFonts w:eastAsia="SimSun"/>
          <w:b/>
          <w:bCs/>
          <w:sz w:val="22"/>
          <w:szCs w:val="22"/>
          <w:lang w:val="en-US" w:eastAsia="zh-CN"/>
        </w:rPr>
        <w:t xml:space="preserve">-layer DFT-s-OFDM can provide a net gain </w:t>
      </w:r>
      <w:r>
        <w:rPr>
          <w:rFonts w:eastAsia="SimSun"/>
          <w:b/>
          <w:bCs/>
          <w:sz w:val="22"/>
          <w:szCs w:val="22"/>
          <w:lang w:val="en-US" w:eastAsia="zh-CN"/>
        </w:rPr>
        <w:t>compared</w:t>
      </w:r>
      <w:r w:rsidRPr="00442524">
        <w:rPr>
          <w:rFonts w:eastAsia="SimSun"/>
          <w:b/>
          <w:bCs/>
          <w:sz w:val="22"/>
          <w:szCs w:val="22"/>
          <w:lang w:val="en-US" w:eastAsia="zh-CN"/>
        </w:rPr>
        <w:t xml:space="preserve"> to UL </w:t>
      </w:r>
      <w:r w:rsidRPr="00442524">
        <w:rPr>
          <w:rFonts w:eastAsia="SimSun" w:hint="eastAsia"/>
          <w:b/>
          <w:bCs/>
          <w:sz w:val="22"/>
          <w:szCs w:val="22"/>
          <w:lang w:val="en-US" w:eastAsia="zh-CN"/>
        </w:rPr>
        <w:t>2</w:t>
      </w:r>
      <w:r w:rsidRPr="00442524">
        <w:rPr>
          <w:rFonts w:eastAsia="SimSun"/>
          <w:b/>
          <w:bCs/>
          <w:sz w:val="22"/>
          <w:szCs w:val="22"/>
          <w:lang w:val="en-US" w:eastAsia="zh-CN"/>
        </w:rPr>
        <w:t>-layer CP-OFDM</w:t>
      </w:r>
      <w:r>
        <w:rPr>
          <w:rFonts w:eastAsia="SimSun" w:hint="eastAsia"/>
          <w:b/>
          <w:bCs/>
          <w:sz w:val="22"/>
          <w:szCs w:val="22"/>
          <w:lang w:val="en-US" w:eastAsia="zh-CN"/>
        </w:rPr>
        <w:t>.</w:t>
      </w:r>
    </w:p>
    <w:p w14:paraId="789BC370" w14:textId="77777777" w:rsidR="000153CF" w:rsidRDefault="000153CF" w:rsidP="000153CF">
      <w:pPr>
        <w:spacing w:afterLines="50" w:after="120"/>
        <w:jc w:val="both"/>
        <w:rPr>
          <w:rFonts w:eastAsiaTheme="minorEastAsia"/>
          <w:sz w:val="22"/>
          <w:szCs w:val="22"/>
          <w:lang w:val="en-US"/>
        </w:rPr>
      </w:pPr>
    </w:p>
    <w:p w14:paraId="0AA58D29" w14:textId="77777777" w:rsidR="000153CF" w:rsidRPr="00A5432E" w:rsidRDefault="000153CF" w:rsidP="000153CF">
      <w:pPr>
        <w:spacing w:afterLines="50" w:after="120"/>
        <w:jc w:val="center"/>
        <w:rPr>
          <w:rFonts w:eastAsiaTheme="minorEastAsia"/>
          <w:sz w:val="22"/>
          <w:szCs w:val="22"/>
          <w:lang w:val="en-US"/>
        </w:rPr>
      </w:pPr>
      <w:r w:rsidRPr="001A12F3">
        <w:rPr>
          <w:rFonts w:eastAsiaTheme="minorEastAsia"/>
          <w:noProof/>
          <w:color w:val="C00000"/>
          <w:sz w:val="22"/>
          <w:szCs w:val="22"/>
          <w:lang w:val="en-US"/>
        </w:rPr>
        <w:drawing>
          <wp:inline distT="0" distB="0" distL="0" distR="0" wp14:anchorId="133365A8" wp14:editId="2132AD0B">
            <wp:extent cx="3060000" cy="2012974"/>
            <wp:effectExtent l="0" t="0" r="7620" b="6350"/>
            <wp:docPr id="1493235418" name="図 10"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235418" name="図 10" descr="グラフ, 棒グラフ&#10;&#10;AI 生成コンテンツは誤りを含む可能性があります。"/>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0000" cy="2012974"/>
                    </a:xfrm>
                    <a:prstGeom prst="rect">
                      <a:avLst/>
                    </a:prstGeom>
                    <a:noFill/>
                    <a:ln>
                      <a:noFill/>
                    </a:ln>
                  </pic:spPr>
                </pic:pic>
              </a:graphicData>
            </a:graphic>
          </wp:inline>
        </w:drawing>
      </w:r>
    </w:p>
    <w:p w14:paraId="0C251FE9" w14:textId="6B08E634" w:rsidR="000153CF" w:rsidRPr="00A5432E" w:rsidRDefault="000153CF" w:rsidP="000153CF">
      <w:pPr>
        <w:pStyle w:val="af3"/>
        <w:jc w:val="center"/>
        <w:rPr>
          <w:rFonts w:eastAsia="SimSun"/>
          <w:sz w:val="22"/>
          <w:szCs w:val="22"/>
          <w:lang w:eastAsia="zh-CN"/>
        </w:rPr>
      </w:pPr>
      <w:r w:rsidRPr="00912976">
        <w:rPr>
          <w:sz w:val="22"/>
          <w:szCs w:val="22"/>
        </w:rPr>
        <w:t xml:space="preserve">Figure </w:t>
      </w:r>
      <w:r w:rsidRPr="00912976">
        <w:rPr>
          <w:sz w:val="22"/>
          <w:szCs w:val="22"/>
        </w:rPr>
        <w:fldChar w:fldCharType="begin"/>
      </w:r>
      <w:r w:rsidRPr="00912976">
        <w:rPr>
          <w:sz w:val="22"/>
          <w:szCs w:val="22"/>
        </w:rPr>
        <w:instrText xml:space="preserve"> STYLEREF 1 \s </w:instrText>
      </w:r>
      <w:r w:rsidRPr="00912976">
        <w:rPr>
          <w:sz w:val="22"/>
          <w:szCs w:val="22"/>
        </w:rPr>
        <w:fldChar w:fldCharType="separate"/>
      </w:r>
      <w:r w:rsidRPr="00912976">
        <w:rPr>
          <w:sz w:val="22"/>
          <w:szCs w:val="22"/>
        </w:rPr>
        <w:t>3</w:t>
      </w:r>
      <w:r w:rsidRPr="00912976">
        <w:rPr>
          <w:sz w:val="22"/>
          <w:szCs w:val="22"/>
        </w:rPr>
        <w:fldChar w:fldCharType="end"/>
      </w:r>
      <w:r w:rsidRPr="00912976">
        <w:rPr>
          <w:sz w:val="22"/>
          <w:szCs w:val="22"/>
        </w:rPr>
        <w:noBreakHyphen/>
      </w:r>
      <w:proofErr w:type="gramStart"/>
      <w:r w:rsidRPr="00912976">
        <w:rPr>
          <w:rFonts w:eastAsia="SimSun" w:hint="eastAsia"/>
          <w:sz w:val="22"/>
          <w:szCs w:val="22"/>
          <w:lang w:eastAsia="zh-CN"/>
        </w:rPr>
        <w:t>4</w:t>
      </w:r>
      <w:r w:rsidRPr="00912976">
        <w:rPr>
          <w:rFonts w:ascii="SimSun" w:eastAsia="SimSun" w:hAnsi="SimSun" w:hint="eastAsia"/>
          <w:sz w:val="22"/>
          <w:szCs w:val="22"/>
          <w:lang w:eastAsia="zh-CN"/>
        </w:rPr>
        <w:t>.</w:t>
      </w:r>
      <w:r w:rsidRPr="00A5432E">
        <w:rPr>
          <w:rFonts w:eastAsia="SimSun"/>
          <w:bCs/>
          <w:sz w:val="22"/>
          <w:szCs w:val="22"/>
          <w:lang w:eastAsia="zh-CN"/>
        </w:rPr>
        <w:t>Tx</w:t>
      </w:r>
      <w:proofErr w:type="gramEnd"/>
      <w:r w:rsidRPr="00A5432E">
        <w:rPr>
          <w:rFonts w:eastAsia="SimSun"/>
          <w:bCs/>
          <w:sz w:val="22"/>
          <w:szCs w:val="22"/>
          <w:lang w:eastAsia="zh-CN"/>
        </w:rPr>
        <w:t xml:space="preserve"> power gain between </w:t>
      </w:r>
      <w:r w:rsidRPr="00A5432E">
        <w:rPr>
          <w:rFonts w:eastAsiaTheme="minorEastAsia" w:hint="eastAsia"/>
          <w:bCs/>
          <w:sz w:val="22"/>
          <w:szCs w:val="22"/>
        </w:rPr>
        <w:t>4</w:t>
      </w:r>
      <w:r w:rsidRPr="00A5432E">
        <w:rPr>
          <w:rFonts w:eastAsia="SimSun"/>
          <w:bCs/>
          <w:sz w:val="22"/>
          <w:szCs w:val="22"/>
          <w:lang w:eastAsia="zh-CN"/>
        </w:rPr>
        <w:t xml:space="preserve">-layer DFT-s-OFDM and </w:t>
      </w:r>
      <w:r w:rsidRPr="00A5432E">
        <w:rPr>
          <w:rFonts w:eastAsiaTheme="minorEastAsia" w:hint="eastAsia"/>
          <w:bCs/>
          <w:sz w:val="22"/>
          <w:szCs w:val="22"/>
        </w:rPr>
        <w:t>4</w:t>
      </w:r>
      <w:r w:rsidRPr="00A5432E">
        <w:rPr>
          <w:rFonts w:eastAsia="SimSun"/>
          <w:bCs/>
          <w:sz w:val="22"/>
          <w:szCs w:val="22"/>
          <w:lang w:eastAsia="zh-CN"/>
        </w:rPr>
        <w:t>-layer CP-OFDM</w:t>
      </w:r>
    </w:p>
    <w:p w14:paraId="0745E219" w14:textId="77777777" w:rsidR="000153CF" w:rsidRPr="00A5432E" w:rsidRDefault="000153CF" w:rsidP="000153CF">
      <w:pPr>
        <w:spacing w:afterLines="50" w:after="120"/>
        <w:jc w:val="both"/>
        <w:rPr>
          <w:rFonts w:eastAsiaTheme="minorEastAsia"/>
          <w:sz w:val="22"/>
          <w:szCs w:val="22"/>
        </w:rPr>
      </w:pPr>
    </w:p>
    <w:p w14:paraId="1EFF9241" w14:textId="3B31FA92" w:rsidR="000153CF" w:rsidRPr="00A5432E" w:rsidRDefault="000153CF" w:rsidP="000153CF">
      <w:pPr>
        <w:spacing w:afterLines="50" w:after="120"/>
        <w:jc w:val="both"/>
        <w:rPr>
          <w:rFonts w:eastAsiaTheme="minorEastAsia"/>
          <w:sz w:val="22"/>
          <w:szCs w:val="22"/>
          <w:lang w:val="en-US"/>
        </w:rPr>
      </w:pPr>
      <w:r w:rsidRPr="00A5432E">
        <w:rPr>
          <w:rFonts w:eastAsiaTheme="minorEastAsia"/>
          <w:sz w:val="22"/>
          <w:szCs w:val="22"/>
          <w:lang w:val="en-US"/>
        </w:rPr>
        <w:t>The Tx power gain between 4-layer DFT-s-OFDM and 4-layer CP-OFDM is shown in Figure 3</w:t>
      </w:r>
      <w:r w:rsidRPr="00A5432E">
        <w:rPr>
          <w:rFonts w:eastAsia="SimSun" w:hint="eastAsia"/>
          <w:sz w:val="22"/>
          <w:szCs w:val="22"/>
          <w:lang w:val="en-US" w:eastAsia="zh-CN"/>
        </w:rPr>
        <w:t>-</w:t>
      </w:r>
      <w:r w:rsidRPr="00A5432E">
        <w:rPr>
          <w:rFonts w:eastAsiaTheme="minorEastAsia"/>
          <w:sz w:val="22"/>
          <w:szCs w:val="22"/>
          <w:lang w:val="en-US"/>
        </w:rPr>
        <w:t>4, which is derived from the MPR values in Table 6.2.2-1 of [3] for a PC3 UE with 4Tx, with detailed results provided in Appendix D. It can be found that 4-layer DFT-s-OFDM can achieve 1.0dB to 2.0dB net gain over 4-layer CP-OFDM.</w:t>
      </w:r>
    </w:p>
    <w:p w14:paraId="0C8F24A9" w14:textId="77777777" w:rsidR="006E2E10" w:rsidRDefault="000153CF" w:rsidP="000153CF">
      <w:pPr>
        <w:spacing w:afterLines="50" w:after="120"/>
        <w:jc w:val="both"/>
        <w:rPr>
          <w:rFonts w:eastAsiaTheme="minorEastAsia"/>
          <w:b/>
          <w:bCs/>
          <w:sz w:val="22"/>
          <w:szCs w:val="22"/>
          <w:lang w:val="en-US"/>
        </w:rPr>
      </w:pPr>
      <w:r w:rsidRPr="00A5432E">
        <w:rPr>
          <w:rFonts w:eastAsiaTheme="minorEastAsia"/>
          <w:b/>
          <w:bCs/>
          <w:sz w:val="22"/>
          <w:szCs w:val="22"/>
          <w:lang w:val="en-US"/>
        </w:rPr>
        <w:t>Observation 3-</w:t>
      </w:r>
      <w:r w:rsidR="00A5432E" w:rsidRPr="00A5432E">
        <w:rPr>
          <w:rFonts w:eastAsiaTheme="minorEastAsia" w:hint="eastAsia"/>
          <w:b/>
          <w:bCs/>
          <w:sz w:val="22"/>
          <w:szCs w:val="22"/>
          <w:lang w:val="en-US"/>
        </w:rPr>
        <w:t>3</w:t>
      </w:r>
      <w:r w:rsidRPr="00A5432E">
        <w:rPr>
          <w:rFonts w:eastAsiaTheme="minorEastAsia"/>
          <w:b/>
          <w:bCs/>
          <w:sz w:val="22"/>
          <w:szCs w:val="22"/>
          <w:lang w:val="en-US"/>
        </w:rPr>
        <w:t xml:space="preserve">: </w:t>
      </w:r>
    </w:p>
    <w:p w14:paraId="4D9A91CB" w14:textId="48A3352B" w:rsidR="000153CF" w:rsidRPr="00A5432E" w:rsidRDefault="000153CF" w:rsidP="00C37839">
      <w:pPr>
        <w:pStyle w:val="aff6"/>
        <w:numPr>
          <w:ilvl w:val="0"/>
          <w:numId w:val="55"/>
        </w:numPr>
        <w:spacing w:afterLines="50" w:after="120"/>
        <w:ind w:leftChars="0"/>
        <w:jc w:val="both"/>
        <w:rPr>
          <w:rFonts w:eastAsiaTheme="minorEastAsia"/>
          <w:b/>
          <w:bCs/>
          <w:sz w:val="22"/>
          <w:szCs w:val="22"/>
          <w:lang w:val="en-US"/>
        </w:rPr>
      </w:pPr>
      <w:r w:rsidRPr="00A5432E">
        <w:rPr>
          <w:rFonts w:eastAsiaTheme="minorEastAsia"/>
          <w:b/>
          <w:bCs/>
          <w:sz w:val="22"/>
          <w:szCs w:val="22"/>
          <w:lang w:val="en-US"/>
        </w:rPr>
        <w:t>UL 4-layer DFT-s-OFDM can provide a net gain compared to UL 4-layer CP-OFDM</w:t>
      </w:r>
    </w:p>
    <w:p w14:paraId="3DD7EBD8" w14:textId="77777777" w:rsidR="000153CF" w:rsidRPr="00290D0D" w:rsidRDefault="000153CF" w:rsidP="000153CF">
      <w:pPr>
        <w:spacing w:afterLines="50" w:after="120"/>
        <w:jc w:val="both"/>
        <w:rPr>
          <w:rFonts w:eastAsiaTheme="minorEastAsia"/>
          <w:sz w:val="22"/>
          <w:szCs w:val="22"/>
          <w:lang w:val="en-US"/>
        </w:rPr>
      </w:pPr>
    </w:p>
    <w:p w14:paraId="1F7F81CE" w14:textId="77777777" w:rsidR="000153CF" w:rsidRPr="004C4D5F" w:rsidRDefault="000153CF" w:rsidP="000153C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3</w:t>
      </w:r>
      <w:r w:rsidRPr="004C4D5F">
        <w:rPr>
          <w:rFonts w:eastAsia="SimSun"/>
          <w:b/>
          <w:bCs/>
          <w:sz w:val="22"/>
          <w:szCs w:val="22"/>
          <w:lang w:val="en-US" w:eastAsia="zh-CN"/>
        </w:rPr>
        <w:t>-</w:t>
      </w:r>
      <w:r>
        <w:rPr>
          <w:rFonts w:eastAsia="SimSun" w:hint="eastAsia"/>
          <w:b/>
          <w:bCs/>
          <w:sz w:val="22"/>
          <w:szCs w:val="22"/>
          <w:lang w:val="en-US" w:eastAsia="zh-CN"/>
        </w:rPr>
        <w:t>1</w:t>
      </w:r>
    </w:p>
    <w:p w14:paraId="79A3887C" w14:textId="77777777" w:rsidR="000153CF" w:rsidRPr="00D714CF" w:rsidRDefault="000153CF" w:rsidP="000153CF">
      <w:pPr>
        <w:pStyle w:val="aff6"/>
        <w:numPr>
          <w:ilvl w:val="0"/>
          <w:numId w:val="24"/>
        </w:numPr>
        <w:ind w:leftChars="0"/>
        <w:rPr>
          <w:rFonts w:eastAsia="SimSun"/>
          <w:b/>
          <w:bCs/>
          <w:sz w:val="22"/>
          <w:szCs w:val="22"/>
          <w:lang w:eastAsia="zh-CN"/>
        </w:rPr>
      </w:pPr>
      <w:r w:rsidRPr="00D714CF">
        <w:rPr>
          <w:rFonts w:eastAsia="SimSun"/>
          <w:b/>
          <w:bCs/>
          <w:sz w:val="22"/>
          <w:szCs w:val="22"/>
          <w:lang w:eastAsia="zh-CN"/>
        </w:rPr>
        <w:lastRenderedPageBreak/>
        <w:t>Support multi-layer UL MIMO transmission based on DFT-s-OFDM.</w:t>
      </w:r>
    </w:p>
    <w:p w14:paraId="11B7F649" w14:textId="77777777" w:rsidR="000153CF" w:rsidRDefault="000153CF" w:rsidP="000153CF">
      <w:pPr>
        <w:rPr>
          <w:rFonts w:eastAsiaTheme="minorEastAsia"/>
        </w:rPr>
      </w:pPr>
    </w:p>
    <w:p w14:paraId="46A51537" w14:textId="77777777" w:rsidR="00D3433F" w:rsidRPr="00D3433F" w:rsidRDefault="00D3433F" w:rsidP="000153CF">
      <w:pPr>
        <w:rPr>
          <w:rFonts w:eastAsiaTheme="minorEastAsia"/>
        </w:rPr>
      </w:pPr>
    </w:p>
    <w:p w14:paraId="4B1263EA" w14:textId="75951F84" w:rsidR="006D4ED4" w:rsidRPr="006D4ED4" w:rsidRDefault="003A523F" w:rsidP="00266C95">
      <w:pPr>
        <w:pStyle w:val="2"/>
        <w:rPr>
          <w:rFonts w:eastAsia="SimSun"/>
          <w:b/>
          <w:bCs/>
          <w:szCs w:val="24"/>
          <w:lang w:val="en-US" w:eastAsia="zh-CN"/>
        </w:rPr>
      </w:pPr>
      <w:r>
        <w:rPr>
          <w:rFonts w:eastAsia="SimSun" w:hint="eastAsia"/>
          <w:b/>
          <w:bCs/>
          <w:szCs w:val="24"/>
          <w:lang w:val="en-US" w:eastAsia="zh-CN"/>
        </w:rPr>
        <w:t xml:space="preserve">3.2 </w:t>
      </w:r>
      <w:r w:rsidR="003F33E0">
        <w:rPr>
          <w:rFonts w:eastAsia="SimSun" w:hint="eastAsia"/>
          <w:b/>
          <w:bCs/>
          <w:szCs w:val="24"/>
          <w:lang w:val="en-US" w:eastAsia="zh-CN"/>
        </w:rPr>
        <w:t>Precoding scheme</w:t>
      </w:r>
    </w:p>
    <w:p w14:paraId="2A2D1551" w14:textId="74E6F81F" w:rsidR="00E47C4D" w:rsidRDefault="00C84599" w:rsidP="00E47C4D">
      <w:pPr>
        <w:spacing w:afterLines="50" w:after="120"/>
        <w:jc w:val="both"/>
        <w:rPr>
          <w:rFonts w:eastAsia="SimSun"/>
          <w:sz w:val="22"/>
          <w:szCs w:val="22"/>
          <w:lang w:eastAsia="zh-CN"/>
        </w:rPr>
      </w:pPr>
      <w:r>
        <w:rPr>
          <w:rFonts w:eastAsiaTheme="minorEastAsia"/>
          <w:sz w:val="22"/>
          <w:szCs w:val="22"/>
        </w:rPr>
        <w:t>W</w:t>
      </w:r>
      <w:r>
        <w:rPr>
          <w:rFonts w:eastAsiaTheme="minorEastAsia" w:hint="eastAsia"/>
          <w:sz w:val="22"/>
          <w:szCs w:val="22"/>
        </w:rPr>
        <w:t>hen multi-layer PUSCH transmission with DFT-s-OFDM is supported, a</w:t>
      </w:r>
      <w:r w:rsidRPr="00002863">
        <w:rPr>
          <w:rFonts w:eastAsia="SimSun"/>
          <w:sz w:val="22"/>
          <w:szCs w:val="22"/>
          <w:lang w:eastAsia="zh-CN"/>
        </w:rPr>
        <w:t xml:space="preserve"> </w:t>
      </w:r>
      <w:r w:rsidR="00E47C4D" w:rsidRPr="00002863">
        <w:rPr>
          <w:rFonts w:eastAsia="SimSun"/>
          <w:sz w:val="22"/>
          <w:szCs w:val="22"/>
          <w:lang w:eastAsia="zh-CN"/>
        </w:rPr>
        <w:t xml:space="preserve">previous </w:t>
      </w:r>
      <w:r>
        <w:rPr>
          <w:rFonts w:eastAsiaTheme="minorEastAsia" w:hint="eastAsia"/>
          <w:sz w:val="22"/>
          <w:szCs w:val="22"/>
        </w:rPr>
        <w:t>discussion</w:t>
      </w:r>
      <w:r w:rsidRPr="00002863">
        <w:rPr>
          <w:rFonts w:eastAsia="SimSun"/>
          <w:sz w:val="22"/>
          <w:szCs w:val="22"/>
          <w:lang w:eastAsia="zh-CN"/>
        </w:rPr>
        <w:t xml:space="preserve"> </w:t>
      </w:r>
      <w:r w:rsidR="00E47C4D" w:rsidRPr="00002863">
        <w:rPr>
          <w:rFonts w:eastAsia="SimSun"/>
          <w:sz w:val="22"/>
          <w:szCs w:val="22"/>
          <w:lang w:eastAsia="zh-CN"/>
        </w:rPr>
        <w:t xml:space="preserve">on non-coherent, partially-coherent, and fully-coherent </w:t>
      </w:r>
      <w:r>
        <w:rPr>
          <w:rFonts w:eastAsiaTheme="minorEastAsia" w:hint="eastAsia"/>
          <w:sz w:val="22"/>
          <w:szCs w:val="22"/>
        </w:rPr>
        <w:t>precoders/</w:t>
      </w:r>
      <w:r w:rsidR="00E47C4D" w:rsidRPr="00002863">
        <w:rPr>
          <w:rFonts w:eastAsia="SimSun"/>
          <w:sz w:val="22"/>
          <w:szCs w:val="22"/>
          <w:lang w:eastAsia="zh-CN"/>
        </w:rPr>
        <w:t xml:space="preserve">codebooks for OFDM-based </w:t>
      </w:r>
      <w:r>
        <w:rPr>
          <w:rFonts w:eastAsiaTheme="minorEastAsia" w:hint="eastAsia"/>
          <w:sz w:val="22"/>
          <w:szCs w:val="22"/>
        </w:rPr>
        <w:t>PUSCH</w:t>
      </w:r>
      <w:r w:rsidR="00E47C4D" w:rsidRPr="00002863">
        <w:rPr>
          <w:rFonts w:eastAsia="SimSun"/>
          <w:sz w:val="22"/>
          <w:szCs w:val="22"/>
          <w:lang w:eastAsia="zh-CN"/>
        </w:rPr>
        <w:t xml:space="preserve"> can be largely carried over to DFT-s-OFDM</w:t>
      </w:r>
      <w:r>
        <w:rPr>
          <w:rFonts w:eastAsiaTheme="minorEastAsia" w:hint="eastAsia"/>
          <w:sz w:val="22"/>
          <w:szCs w:val="22"/>
        </w:rPr>
        <w:t xml:space="preserve"> PUSCH</w:t>
      </w:r>
      <w:r w:rsidR="00E47C4D" w:rsidRPr="00002863">
        <w:rPr>
          <w:rFonts w:eastAsia="SimSun"/>
          <w:sz w:val="22"/>
          <w:szCs w:val="22"/>
          <w:lang w:eastAsia="zh-CN"/>
        </w:rPr>
        <w:t xml:space="preserve">. The precoding matrices designed for </w:t>
      </w:r>
      <w:r w:rsidR="00A355EF">
        <w:rPr>
          <w:rFonts w:eastAsiaTheme="minorEastAsia" w:hint="eastAsia"/>
          <w:sz w:val="22"/>
          <w:szCs w:val="22"/>
        </w:rPr>
        <w:t>CP-</w:t>
      </w:r>
      <w:r w:rsidR="00E47C4D" w:rsidRPr="00002863">
        <w:rPr>
          <w:rFonts w:eastAsia="SimSun"/>
          <w:sz w:val="22"/>
          <w:szCs w:val="22"/>
          <w:lang w:eastAsia="zh-CN"/>
        </w:rPr>
        <w:t xml:space="preserve">OFDM serve as a starting point. However, their applicability and feasibility for DFT-s-OFDM </w:t>
      </w:r>
      <w:r w:rsidR="00A355EF">
        <w:rPr>
          <w:rFonts w:eastAsiaTheme="minorEastAsia" w:hint="eastAsia"/>
          <w:sz w:val="22"/>
          <w:szCs w:val="22"/>
        </w:rPr>
        <w:t>should</w:t>
      </w:r>
      <w:r w:rsidR="00A355EF" w:rsidRPr="00002863">
        <w:rPr>
          <w:rFonts w:eastAsia="SimSun"/>
          <w:sz w:val="22"/>
          <w:szCs w:val="22"/>
          <w:lang w:eastAsia="zh-CN"/>
        </w:rPr>
        <w:t xml:space="preserve"> </w:t>
      </w:r>
      <w:r w:rsidR="00E47C4D" w:rsidRPr="00002863">
        <w:rPr>
          <w:rFonts w:eastAsia="SimSun"/>
          <w:sz w:val="22"/>
          <w:szCs w:val="22"/>
          <w:lang w:eastAsia="zh-CN"/>
        </w:rPr>
        <w:t xml:space="preserve">be </w:t>
      </w:r>
      <w:r w:rsidR="00A355EF">
        <w:rPr>
          <w:rFonts w:eastAsiaTheme="minorEastAsia" w:hint="eastAsia"/>
          <w:sz w:val="22"/>
          <w:szCs w:val="22"/>
        </w:rPr>
        <w:t>investigated</w:t>
      </w:r>
      <w:r w:rsidR="00E47C4D" w:rsidRPr="00002863">
        <w:rPr>
          <w:rFonts w:eastAsia="SimSun"/>
          <w:sz w:val="22"/>
          <w:szCs w:val="22"/>
          <w:lang w:eastAsia="zh-CN"/>
        </w:rPr>
        <w:t>, particular</w:t>
      </w:r>
      <w:r w:rsidR="00E47C4D">
        <w:rPr>
          <w:rFonts w:eastAsia="SimSun" w:hint="eastAsia"/>
          <w:sz w:val="22"/>
          <w:szCs w:val="22"/>
          <w:lang w:eastAsia="zh-CN"/>
        </w:rPr>
        <w:t>ly</w:t>
      </w:r>
      <w:r w:rsidR="00E47C4D" w:rsidRPr="00002863">
        <w:rPr>
          <w:rFonts w:eastAsia="SimSun"/>
          <w:sz w:val="22"/>
          <w:szCs w:val="22"/>
          <w:lang w:eastAsia="zh-CN"/>
        </w:rPr>
        <w:t xml:space="preserve"> </w:t>
      </w:r>
      <w:r w:rsidR="00E47C4D">
        <w:rPr>
          <w:rFonts w:eastAsia="SimSun" w:hint="eastAsia"/>
          <w:sz w:val="22"/>
          <w:szCs w:val="22"/>
          <w:lang w:eastAsia="zh-CN"/>
        </w:rPr>
        <w:t>regarding</w:t>
      </w:r>
      <w:r w:rsidR="00E47C4D" w:rsidRPr="00002863">
        <w:rPr>
          <w:rFonts w:eastAsia="SimSun"/>
          <w:sz w:val="22"/>
          <w:szCs w:val="22"/>
          <w:lang w:eastAsia="zh-CN"/>
        </w:rPr>
        <w:t xml:space="preserve"> the impact of partially-coherent and fully-coherent codebooks on PAPR. Furthermore, </w:t>
      </w:r>
      <w:r w:rsidR="009C691D">
        <w:rPr>
          <w:rFonts w:eastAsiaTheme="minorEastAsia" w:hint="eastAsia"/>
          <w:sz w:val="22"/>
          <w:szCs w:val="22"/>
        </w:rPr>
        <w:t xml:space="preserve">since DFT-s-OFDM application to multi-layer PUSCH targets lower PAPR and better coverage, </w:t>
      </w:r>
      <w:r w:rsidR="00E47C4D" w:rsidRPr="00002863">
        <w:rPr>
          <w:rFonts w:eastAsia="SimSun"/>
          <w:sz w:val="22"/>
          <w:szCs w:val="22"/>
          <w:lang w:eastAsia="zh-CN"/>
        </w:rPr>
        <w:t>more advanced, native precoders for DFT-s-OFDM</w:t>
      </w:r>
      <w:r w:rsidR="001F63FA">
        <w:rPr>
          <w:rFonts w:eastAsiaTheme="minorEastAsia" w:hint="eastAsia"/>
          <w:sz w:val="22"/>
          <w:szCs w:val="22"/>
        </w:rPr>
        <w:t xml:space="preserve"> </w:t>
      </w:r>
      <w:r w:rsidR="00E47C4D" w:rsidRPr="00002863">
        <w:rPr>
          <w:rFonts w:eastAsia="SimSun"/>
          <w:sz w:val="22"/>
          <w:szCs w:val="22"/>
          <w:lang w:eastAsia="zh-CN"/>
        </w:rPr>
        <w:t>should not be precluded</w:t>
      </w:r>
      <w:r w:rsidR="00277A8C">
        <w:rPr>
          <w:rFonts w:eastAsiaTheme="minorEastAsia"/>
          <w:sz w:val="22"/>
          <w:szCs w:val="22"/>
        </w:rPr>
        <w:t>,</w:t>
      </w:r>
      <w:r w:rsidR="001F63FA">
        <w:rPr>
          <w:rFonts w:eastAsiaTheme="minorEastAsia" w:hint="eastAsia"/>
          <w:sz w:val="22"/>
          <w:szCs w:val="22"/>
        </w:rPr>
        <w:t xml:space="preserve"> e.g., further pursu</w:t>
      </w:r>
      <w:r w:rsidR="00792721">
        <w:rPr>
          <w:rFonts w:eastAsia="SimSun" w:hint="eastAsia"/>
          <w:sz w:val="22"/>
          <w:szCs w:val="22"/>
          <w:lang w:eastAsia="zh-CN"/>
        </w:rPr>
        <w:t>ing</w:t>
      </w:r>
      <w:r w:rsidR="001F63FA">
        <w:rPr>
          <w:rFonts w:eastAsiaTheme="minorEastAsia" w:hint="eastAsia"/>
          <w:sz w:val="22"/>
          <w:szCs w:val="22"/>
        </w:rPr>
        <w:t xml:space="preserve"> better PAPR performance</w:t>
      </w:r>
      <w:r w:rsidR="00E47C4D">
        <w:rPr>
          <w:rFonts w:eastAsia="SimSun" w:hint="eastAsia"/>
          <w:sz w:val="22"/>
          <w:szCs w:val="22"/>
          <w:lang w:eastAsia="zh-CN"/>
        </w:rPr>
        <w:t>.</w:t>
      </w:r>
    </w:p>
    <w:p w14:paraId="3FE36363" w14:textId="77777777" w:rsidR="00E47C4D" w:rsidRPr="00002863" w:rsidRDefault="00E47C4D" w:rsidP="00E47C4D">
      <w:pPr>
        <w:spacing w:afterLines="50" w:after="120"/>
        <w:jc w:val="both"/>
        <w:rPr>
          <w:rFonts w:eastAsia="SimSun"/>
          <w:sz w:val="22"/>
          <w:szCs w:val="22"/>
          <w:lang w:eastAsia="zh-CN"/>
        </w:rPr>
      </w:pPr>
    </w:p>
    <w:p w14:paraId="1E978398" w14:textId="61147266" w:rsidR="00E47C4D" w:rsidRPr="004C4D5F" w:rsidRDefault="00E47C4D" w:rsidP="00E47C4D">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3</w:t>
      </w:r>
      <w:r w:rsidRPr="004C4D5F">
        <w:rPr>
          <w:rFonts w:eastAsia="SimSun"/>
          <w:b/>
          <w:bCs/>
          <w:sz w:val="22"/>
          <w:szCs w:val="22"/>
          <w:lang w:val="en-US" w:eastAsia="zh-CN"/>
        </w:rPr>
        <w:t>-</w:t>
      </w:r>
      <w:r>
        <w:rPr>
          <w:rFonts w:eastAsia="SimSun" w:hint="eastAsia"/>
          <w:b/>
          <w:bCs/>
          <w:sz w:val="22"/>
          <w:szCs w:val="22"/>
          <w:lang w:val="en-US" w:eastAsia="zh-CN"/>
        </w:rPr>
        <w:t>2</w:t>
      </w:r>
    </w:p>
    <w:p w14:paraId="35A0166A" w14:textId="6376A6FF" w:rsidR="00E47C4D" w:rsidRPr="00D714CF" w:rsidRDefault="004E1E0B" w:rsidP="00E47C4D">
      <w:pPr>
        <w:pStyle w:val="aff6"/>
        <w:numPr>
          <w:ilvl w:val="0"/>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 xml:space="preserve">If multi-layer PUSCH transmission with DFT-s-OFDM is supported, </w:t>
      </w:r>
      <w:r w:rsidR="008E4318">
        <w:rPr>
          <w:rFonts w:eastAsiaTheme="minorEastAsia" w:hint="eastAsia"/>
          <w:b/>
          <w:bCs/>
          <w:sz w:val="22"/>
          <w:szCs w:val="22"/>
        </w:rPr>
        <w:t>the</w:t>
      </w:r>
      <w:r w:rsidR="008E4318" w:rsidRPr="00D714CF">
        <w:rPr>
          <w:rFonts w:eastAsia="SimSun"/>
          <w:b/>
          <w:bCs/>
          <w:sz w:val="22"/>
          <w:szCs w:val="22"/>
          <w:lang w:eastAsia="zh-CN"/>
        </w:rPr>
        <w:t xml:space="preserve"> </w:t>
      </w:r>
      <w:r w:rsidR="008E4318">
        <w:rPr>
          <w:rFonts w:eastAsiaTheme="minorEastAsia" w:hint="eastAsia"/>
          <w:b/>
          <w:bCs/>
          <w:sz w:val="22"/>
          <w:szCs w:val="22"/>
        </w:rPr>
        <w:t xml:space="preserve">corresponding </w:t>
      </w:r>
      <w:r w:rsidR="00E47C4D" w:rsidRPr="00D714CF">
        <w:rPr>
          <w:rFonts w:eastAsia="SimSun"/>
          <w:b/>
          <w:bCs/>
          <w:sz w:val="22"/>
          <w:szCs w:val="22"/>
          <w:lang w:eastAsia="zh-CN"/>
        </w:rPr>
        <w:t xml:space="preserve">codebook configuration and precoding matrix </w:t>
      </w:r>
      <w:r w:rsidR="008E4318">
        <w:rPr>
          <w:rFonts w:eastAsiaTheme="minorEastAsia" w:hint="eastAsia"/>
          <w:b/>
          <w:bCs/>
          <w:sz w:val="22"/>
          <w:szCs w:val="22"/>
        </w:rPr>
        <w:t xml:space="preserve">can be studied assuming the </w:t>
      </w:r>
      <w:r w:rsidR="00E50C8D">
        <w:rPr>
          <w:rFonts w:eastAsiaTheme="minorEastAsia" w:hint="eastAsia"/>
          <w:b/>
          <w:bCs/>
          <w:sz w:val="22"/>
          <w:szCs w:val="22"/>
        </w:rPr>
        <w:t xml:space="preserve">discussion </w:t>
      </w:r>
      <w:r w:rsidR="00E47C4D" w:rsidRPr="00D714CF">
        <w:rPr>
          <w:rFonts w:eastAsia="SimSun"/>
          <w:b/>
          <w:bCs/>
          <w:sz w:val="22"/>
          <w:szCs w:val="22"/>
          <w:lang w:eastAsia="zh-CN"/>
        </w:rPr>
        <w:t xml:space="preserve">for </w:t>
      </w:r>
      <w:r w:rsidR="00613F85">
        <w:rPr>
          <w:rFonts w:eastAsia="SimSun" w:hint="eastAsia"/>
          <w:b/>
          <w:bCs/>
          <w:sz w:val="22"/>
          <w:szCs w:val="22"/>
          <w:lang w:eastAsia="zh-CN"/>
        </w:rPr>
        <w:t>CP-</w:t>
      </w:r>
      <w:r w:rsidR="00E47C4D" w:rsidRPr="00D714CF">
        <w:rPr>
          <w:rFonts w:eastAsia="SimSun"/>
          <w:b/>
          <w:bCs/>
          <w:sz w:val="22"/>
          <w:szCs w:val="22"/>
          <w:lang w:eastAsia="zh-CN"/>
        </w:rPr>
        <w:t xml:space="preserve">OFDM waveform </w:t>
      </w:r>
      <w:r w:rsidR="00E50C8D">
        <w:rPr>
          <w:rFonts w:eastAsiaTheme="minorEastAsia" w:hint="eastAsia"/>
          <w:b/>
          <w:bCs/>
          <w:sz w:val="22"/>
          <w:szCs w:val="22"/>
        </w:rPr>
        <w:t>as a starting point</w:t>
      </w:r>
      <w:r w:rsidR="00E07C4B">
        <w:rPr>
          <w:rFonts w:eastAsia="SimSun" w:hint="eastAsia"/>
          <w:b/>
          <w:bCs/>
          <w:sz w:val="22"/>
          <w:szCs w:val="22"/>
          <w:lang w:eastAsia="zh-CN"/>
        </w:rPr>
        <w:t>.</w:t>
      </w:r>
    </w:p>
    <w:p w14:paraId="5988C330" w14:textId="59F169A4" w:rsidR="00E47C4D" w:rsidRPr="00562523" w:rsidRDefault="00E47C4D" w:rsidP="00E47C4D">
      <w:pPr>
        <w:pStyle w:val="aff6"/>
        <w:numPr>
          <w:ilvl w:val="1"/>
          <w:numId w:val="24"/>
        </w:numPr>
        <w:spacing w:beforeLines="50" w:before="120" w:afterLines="50" w:after="120"/>
        <w:ind w:leftChars="0"/>
        <w:jc w:val="both"/>
        <w:rPr>
          <w:rFonts w:eastAsia="SimSun"/>
          <w:b/>
          <w:bCs/>
          <w:sz w:val="22"/>
          <w:szCs w:val="22"/>
          <w:lang w:eastAsia="zh-CN"/>
        </w:rPr>
      </w:pPr>
      <w:r w:rsidRPr="00562523">
        <w:rPr>
          <w:rFonts w:eastAsia="SimSun"/>
          <w:b/>
          <w:bCs/>
          <w:sz w:val="22"/>
          <w:szCs w:val="22"/>
          <w:lang w:eastAsia="zh-CN"/>
        </w:rPr>
        <w:t>The applicability and feasibility of the precoders being applied to DFT-s-OFDM should be checked</w:t>
      </w:r>
      <w:r w:rsidR="00E50C8D">
        <w:rPr>
          <w:rFonts w:eastAsiaTheme="minorEastAsia" w:hint="eastAsia"/>
          <w:b/>
          <w:bCs/>
          <w:sz w:val="22"/>
          <w:szCs w:val="22"/>
        </w:rPr>
        <w:t xml:space="preserve"> carefully</w:t>
      </w:r>
      <w:r w:rsidR="00613F85">
        <w:rPr>
          <w:rFonts w:eastAsia="SimSun" w:hint="eastAsia"/>
          <w:b/>
          <w:bCs/>
          <w:sz w:val="22"/>
          <w:szCs w:val="22"/>
          <w:lang w:eastAsia="zh-CN"/>
        </w:rPr>
        <w:t>.</w:t>
      </w:r>
    </w:p>
    <w:p w14:paraId="6EB4EABE" w14:textId="019E392E" w:rsidR="00E47C4D" w:rsidRPr="00C74B29" w:rsidRDefault="00DF48B7" w:rsidP="00E47C4D">
      <w:pPr>
        <w:pStyle w:val="aff6"/>
        <w:numPr>
          <w:ilvl w:val="1"/>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 xml:space="preserve">Further optimized </w:t>
      </w:r>
      <w:r w:rsidR="00E47C4D" w:rsidRPr="00562523">
        <w:rPr>
          <w:rFonts w:eastAsia="SimSun"/>
          <w:b/>
          <w:bCs/>
          <w:sz w:val="22"/>
          <w:szCs w:val="22"/>
          <w:lang w:eastAsia="zh-CN"/>
        </w:rPr>
        <w:t>precoders, e.g., for low</w:t>
      </w:r>
      <w:r>
        <w:rPr>
          <w:rFonts w:eastAsiaTheme="minorEastAsia" w:hint="eastAsia"/>
          <w:b/>
          <w:bCs/>
          <w:sz w:val="22"/>
          <w:szCs w:val="22"/>
        </w:rPr>
        <w:t>er</w:t>
      </w:r>
      <w:r w:rsidR="00E47C4D" w:rsidRPr="00562523">
        <w:rPr>
          <w:rFonts w:eastAsia="SimSun"/>
          <w:b/>
          <w:bCs/>
          <w:sz w:val="22"/>
          <w:szCs w:val="22"/>
          <w:lang w:eastAsia="zh-CN"/>
        </w:rPr>
        <w:t xml:space="preserve"> PAPR </w:t>
      </w:r>
      <w:r w:rsidR="00E47C4D">
        <w:rPr>
          <w:rFonts w:eastAsia="SimSun"/>
          <w:b/>
          <w:bCs/>
          <w:sz w:val="22"/>
          <w:szCs w:val="22"/>
          <w:lang w:eastAsia="zh-CN"/>
        </w:rPr>
        <w:t>purposes</w:t>
      </w:r>
      <w:r>
        <w:rPr>
          <w:rFonts w:eastAsiaTheme="minorEastAsia" w:hint="eastAsia"/>
          <w:b/>
          <w:bCs/>
          <w:sz w:val="22"/>
          <w:szCs w:val="22"/>
        </w:rPr>
        <w:t>,</w:t>
      </w:r>
      <w:r w:rsidR="00E47C4D" w:rsidRPr="00562523">
        <w:rPr>
          <w:rFonts w:eastAsia="SimSun"/>
          <w:b/>
          <w:bCs/>
          <w:sz w:val="22"/>
          <w:szCs w:val="22"/>
          <w:lang w:eastAsia="zh-CN"/>
        </w:rPr>
        <w:t xml:space="preserve"> </w:t>
      </w:r>
      <w:r w:rsidR="005B4FCC">
        <w:rPr>
          <w:rFonts w:eastAsiaTheme="minorEastAsia" w:hint="eastAsia"/>
          <w:b/>
          <w:bCs/>
          <w:sz w:val="22"/>
          <w:szCs w:val="22"/>
        </w:rPr>
        <w:t xml:space="preserve">can also be </w:t>
      </w:r>
      <w:r w:rsidR="002F10AF">
        <w:rPr>
          <w:rFonts w:eastAsiaTheme="minorEastAsia"/>
          <w:b/>
          <w:bCs/>
          <w:sz w:val="22"/>
          <w:szCs w:val="22"/>
        </w:rPr>
        <w:t>investigated</w:t>
      </w:r>
      <w:r w:rsidR="00002E7D">
        <w:rPr>
          <w:rFonts w:eastAsia="SimSun" w:hint="eastAsia"/>
          <w:b/>
          <w:bCs/>
          <w:sz w:val="22"/>
          <w:szCs w:val="22"/>
          <w:lang w:eastAsia="zh-CN"/>
        </w:rPr>
        <w:t>.</w:t>
      </w:r>
    </w:p>
    <w:p w14:paraId="706F1C70" w14:textId="6399F1EF" w:rsidR="00A94B33" w:rsidRPr="00E47C4D" w:rsidRDefault="00A94B33" w:rsidP="00A94B33">
      <w:pPr>
        <w:spacing w:afterLines="50" w:after="120"/>
        <w:jc w:val="both"/>
        <w:rPr>
          <w:rFonts w:eastAsia="SimSun"/>
          <w:sz w:val="22"/>
          <w:szCs w:val="22"/>
          <w:lang w:val="en-US" w:eastAsia="zh-CN"/>
        </w:rPr>
      </w:pPr>
    </w:p>
    <w:p w14:paraId="26C638FC" w14:textId="6D8377D3" w:rsidR="00A91089" w:rsidRPr="00B46F69" w:rsidRDefault="00551ADB" w:rsidP="00A91089">
      <w:pPr>
        <w:pStyle w:val="1"/>
        <w:numPr>
          <w:ilvl w:val="0"/>
          <w:numId w:val="5"/>
        </w:numPr>
        <w:spacing w:before="180" w:afterLines="50" w:after="120"/>
        <w:jc w:val="both"/>
        <w:rPr>
          <w:rFonts w:eastAsia="ＭＳ 明朝"/>
          <w:b/>
          <w:bCs/>
          <w:szCs w:val="24"/>
          <w:lang w:val="en-US"/>
        </w:rPr>
      </w:pPr>
      <w:r>
        <w:rPr>
          <w:rFonts w:eastAsia="SimSun" w:hint="eastAsia"/>
          <w:b/>
          <w:bCs/>
          <w:szCs w:val="24"/>
          <w:lang w:val="en-US" w:eastAsia="zh-CN"/>
        </w:rPr>
        <w:t>UL DMRS for PUSCH</w:t>
      </w:r>
    </w:p>
    <w:p w14:paraId="74922C9B" w14:textId="01AB0EDF" w:rsidR="00A91089" w:rsidRPr="00A91089" w:rsidRDefault="00A91089" w:rsidP="00A91089">
      <w:pPr>
        <w:spacing w:afterLines="50" w:after="120"/>
        <w:jc w:val="both"/>
        <w:rPr>
          <w:rFonts w:eastAsiaTheme="minorEastAsia"/>
          <w:sz w:val="22"/>
          <w:szCs w:val="22"/>
          <w:lang w:val="en-US"/>
        </w:rPr>
      </w:pPr>
    </w:p>
    <w:p w14:paraId="748404B2" w14:textId="2BAFF49D" w:rsidR="000919CA" w:rsidRPr="00551ADB" w:rsidRDefault="008641A8" w:rsidP="000919CA">
      <w:pPr>
        <w:pStyle w:val="2"/>
        <w:rPr>
          <w:rFonts w:eastAsia="SimSun"/>
          <w:b/>
          <w:szCs w:val="24"/>
          <w:lang w:eastAsia="zh-CN"/>
        </w:rPr>
      </w:pPr>
      <w:r>
        <w:rPr>
          <w:rFonts w:eastAsia="SimSun" w:hint="eastAsia"/>
          <w:b/>
          <w:bCs/>
          <w:szCs w:val="24"/>
          <w:lang w:val="en-US" w:eastAsia="zh-CN"/>
        </w:rPr>
        <w:t>4</w:t>
      </w:r>
      <w:r w:rsidR="000919CA">
        <w:rPr>
          <w:rFonts w:eastAsia="ＭＳ 明朝"/>
          <w:b/>
          <w:bCs/>
          <w:szCs w:val="24"/>
          <w:lang w:val="en-US"/>
        </w:rPr>
        <w:t>.</w:t>
      </w:r>
      <w:r>
        <w:rPr>
          <w:rFonts w:eastAsia="SimSun" w:hint="eastAsia"/>
          <w:b/>
          <w:bCs/>
          <w:szCs w:val="24"/>
          <w:lang w:val="en-US" w:eastAsia="zh-CN"/>
        </w:rPr>
        <w:t>1</w:t>
      </w:r>
      <w:r w:rsidR="000919CA">
        <w:rPr>
          <w:rFonts w:eastAsia="ＭＳ 明朝"/>
          <w:b/>
          <w:bCs/>
          <w:szCs w:val="24"/>
          <w:lang w:val="en-US"/>
        </w:rPr>
        <w:t xml:space="preserve"> </w:t>
      </w:r>
      <w:r w:rsidR="00551ADB">
        <w:rPr>
          <w:rFonts w:eastAsia="SimSun" w:hint="eastAsia"/>
          <w:b/>
          <w:bCs/>
          <w:szCs w:val="24"/>
          <w:lang w:eastAsia="zh-CN"/>
        </w:rPr>
        <w:t xml:space="preserve">DMRS </w:t>
      </w:r>
      <w:r w:rsidR="00AD0E8D">
        <w:rPr>
          <w:rFonts w:eastAsiaTheme="minorEastAsia" w:hint="eastAsia"/>
          <w:b/>
          <w:bCs/>
          <w:szCs w:val="24"/>
        </w:rPr>
        <w:t xml:space="preserve">port </w:t>
      </w:r>
    </w:p>
    <w:p w14:paraId="2C9F7F33" w14:textId="272CD494" w:rsidR="00A94B33" w:rsidRDefault="001A5E19" w:rsidP="00A94B33">
      <w:pPr>
        <w:spacing w:afterLines="50" w:after="120"/>
        <w:jc w:val="both"/>
        <w:rPr>
          <w:rFonts w:eastAsiaTheme="minorEastAsia"/>
          <w:sz w:val="22"/>
          <w:szCs w:val="22"/>
          <w:lang w:val="en-US"/>
        </w:rPr>
      </w:pPr>
      <w:r w:rsidRPr="001A5E19">
        <w:rPr>
          <w:rFonts w:eastAsia="SimSun"/>
          <w:sz w:val="22"/>
          <w:szCs w:val="22"/>
          <w:lang w:val="en-US" w:eastAsia="zh-CN"/>
        </w:rPr>
        <w:t>In 6GR, as reflected in the 6GR requirement, further improvement in spectral efficiency is expected</w:t>
      </w:r>
      <w:r w:rsidR="007D405E">
        <w:rPr>
          <w:rFonts w:eastAsia="SimSun" w:hint="eastAsia"/>
          <w:sz w:val="22"/>
          <w:szCs w:val="22"/>
          <w:lang w:val="en-US" w:eastAsia="zh-CN"/>
        </w:rPr>
        <w:t>, for both DL and UL</w:t>
      </w:r>
      <w:r w:rsidRPr="001A5E19">
        <w:rPr>
          <w:rFonts w:eastAsia="SimSun"/>
          <w:sz w:val="22"/>
          <w:szCs w:val="22"/>
          <w:lang w:val="en-US" w:eastAsia="zh-CN"/>
        </w:rPr>
        <w:t>. Supporting a larger maximum number of DMRS ports than NR can be one of the solutions to meet the enhanced spectral efficiency requirements, as expanding the DMRS port count enables MU‑MIMO capacity beyond what is supported in NR (24 ports). We support the expansion to 48 ports DMRS to achieve enlarged MU‑MIMO capacity for better user experience.</w:t>
      </w:r>
    </w:p>
    <w:p w14:paraId="0A38E41C" w14:textId="41F755DB" w:rsidR="001A5E19" w:rsidRPr="001A5E19" w:rsidRDefault="001A5E19" w:rsidP="00A94B33">
      <w:pPr>
        <w:spacing w:afterLines="50" w:after="120"/>
        <w:jc w:val="both"/>
        <w:rPr>
          <w:rFonts w:eastAsiaTheme="minorEastAsia"/>
          <w:sz w:val="22"/>
          <w:szCs w:val="22"/>
          <w:lang w:val="en-US"/>
        </w:rPr>
      </w:pPr>
      <w:r>
        <w:rPr>
          <w:rFonts w:eastAsiaTheme="minorEastAsia"/>
          <w:sz w:val="22"/>
          <w:szCs w:val="22"/>
          <w:lang w:val="en-US"/>
        </w:rPr>
        <w:t>R</w:t>
      </w:r>
      <w:r>
        <w:rPr>
          <w:rFonts w:eastAsiaTheme="minorEastAsia" w:hint="eastAsia"/>
          <w:sz w:val="22"/>
          <w:szCs w:val="22"/>
          <w:lang w:val="en-US"/>
        </w:rPr>
        <w:t>egarding potential solutions for DMRS port extension, our companion paper for DL Tx [</w:t>
      </w:r>
      <w:r w:rsidR="00634DE0">
        <w:rPr>
          <w:rFonts w:eastAsiaTheme="minorEastAsia" w:hint="eastAsia"/>
          <w:sz w:val="22"/>
          <w:szCs w:val="22"/>
          <w:lang w:val="en-US"/>
        </w:rPr>
        <w:t>5</w:t>
      </w:r>
      <w:r>
        <w:rPr>
          <w:rFonts w:eastAsiaTheme="minorEastAsia" w:hint="eastAsia"/>
          <w:sz w:val="22"/>
          <w:szCs w:val="22"/>
          <w:lang w:val="en-US"/>
        </w:rPr>
        <w:t xml:space="preserve">] </w:t>
      </w:r>
      <w:r w:rsidR="00AC404C">
        <w:rPr>
          <w:rFonts w:eastAsiaTheme="minorEastAsia" w:hint="eastAsia"/>
          <w:sz w:val="22"/>
          <w:szCs w:val="22"/>
          <w:lang w:val="en-US"/>
        </w:rPr>
        <w:t>describes some investigation</w:t>
      </w:r>
      <w:r w:rsidR="002C6B81">
        <w:rPr>
          <w:rFonts w:eastAsia="SimSun" w:hint="eastAsia"/>
          <w:sz w:val="22"/>
          <w:szCs w:val="22"/>
          <w:lang w:val="en-US" w:eastAsia="zh-CN"/>
        </w:rPr>
        <w:t>s</w:t>
      </w:r>
      <w:r w:rsidR="00AC404C">
        <w:rPr>
          <w:rFonts w:eastAsiaTheme="minorEastAsia" w:hint="eastAsia"/>
          <w:sz w:val="22"/>
          <w:szCs w:val="22"/>
          <w:lang w:val="en-US"/>
        </w:rPr>
        <w:t xml:space="preserve"> with quantitative </w:t>
      </w:r>
      <w:r w:rsidR="00AC404C">
        <w:rPr>
          <w:rFonts w:eastAsiaTheme="minorEastAsia"/>
          <w:sz w:val="22"/>
          <w:szCs w:val="22"/>
          <w:lang w:val="en-US"/>
        </w:rPr>
        <w:t>analysis</w:t>
      </w:r>
      <w:r w:rsidR="00AC404C">
        <w:rPr>
          <w:rFonts w:eastAsiaTheme="minorEastAsia" w:hint="eastAsia"/>
          <w:sz w:val="22"/>
          <w:szCs w:val="22"/>
          <w:lang w:val="en-US"/>
        </w:rPr>
        <w:t xml:space="preserve">. </w:t>
      </w:r>
      <w:r w:rsidR="008D3D7C">
        <w:rPr>
          <w:rFonts w:eastAsiaTheme="minorEastAsia"/>
          <w:sz w:val="22"/>
          <w:szCs w:val="22"/>
          <w:lang w:val="en-US"/>
        </w:rPr>
        <w:t>W</w:t>
      </w:r>
      <w:r w:rsidR="008D3D7C">
        <w:rPr>
          <w:rFonts w:eastAsiaTheme="minorEastAsia" w:hint="eastAsia"/>
          <w:sz w:val="22"/>
          <w:szCs w:val="22"/>
          <w:lang w:val="en-US"/>
        </w:rPr>
        <w:t xml:space="preserve">e think </w:t>
      </w:r>
      <w:r w:rsidR="00703691">
        <w:rPr>
          <w:rFonts w:eastAsiaTheme="minorEastAsia" w:hint="eastAsia"/>
          <w:sz w:val="22"/>
          <w:szCs w:val="22"/>
          <w:lang w:val="en-US"/>
        </w:rPr>
        <w:t>the discussion for DL PDSCH can progress first for this issue, g</w:t>
      </w:r>
      <w:r w:rsidR="00C22ACD">
        <w:rPr>
          <w:rFonts w:eastAsiaTheme="minorEastAsia" w:hint="eastAsia"/>
          <w:sz w:val="22"/>
          <w:szCs w:val="22"/>
          <w:lang w:val="en-US"/>
        </w:rPr>
        <w:t xml:space="preserve">iven that this issue would need </w:t>
      </w:r>
      <w:proofErr w:type="gramStart"/>
      <w:r w:rsidR="00C22ACD">
        <w:rPr>
          <w:rFonts w:eastAsiaTheme="minorEastAsia" w:hint="eastAsia"/>
          <w:sz w:val="22"/>
          <w:szCs w:val="22"/>
          <w:lang w:val="en-US"/>
        </w:rPr>
        <w:t>a careful</w:t>
      </w:r>
      <w:proofErr w:type="gramEnd"/>
      <w:r w:rsidR="00C22ACD">
        <w:rPr>
          <w:rFonts w:eastAsiaTheme="minorEastAsia" w:hint="eastAsia"/>
          <w:sz w:val="22"/>
          <w:szCs w:val="22"/>
          <w:lang w:val="en-US"/>
        </w:rPr>
        <w:t xml:space="preserve"> study for receiver (</w:t>
      </w:r>
      <w:r w:rsidR="007E231D">
        <w:rPr>
          <w:rFonts w:eastAsia="SimSun" w:hint="eastAsia"/>
          <w:sz w:val="22"/>
          <w:szCs w:val="22"/>
          <w:lang w:val="en-US" w:eastAsia="zh-CN"/>
        </w:rPr>
        <w:t>as</w:t>
      </w:r>
      <w:r w:rsidR="00C22ACD">
        <w:rPr>
          <w:rFonts w:eastAsiaTheme="minorEastAsia" w:hint="eastAsia"/>
          <w:sz w:val="22"/>
          <w:szCs w:val="22"/>
          <w:lang w:val="en-US"/>
        </w:rPr>
        <w:t xml:space="preserve"> DL is more sensitive). </w:t>
      </w:r>
      <w:r w:rsidR="00405C19">
        <w:rPr>
          <w:rFonts w:eastAsiaTheme="minorEastAsia"/>
          <w:sz w:val="22"/>
          <w:szCs w:val="22"/>
          <w:lang w:val="en-US"/>
        </w:rPr>
        <w:t>A</w:t>
      </w:r>
      <w:r w:rsidR="00405C19">
        <w:rPr>
          <w:rFonts w:eastAsiaTheme="minorEastAsia" w:hint="eastAsia"/>
          <w:sz w:val="22"/>
          <w:szCs w:val="22"/>
          <w:lang w:val="en-US"/>
        </w:rPr>
        <w:t xml:space="preserve">fter that, the design decided for DL PDSCH can largely be applied to UL PUSCH DMRS in our view. </w:t>
      </w:r>
    </w:p>
    <w:p w14:paraId="6F06F4C5" w14:textId="034B6D51" w:rsidR="00E82415" w:rsidRPr="00A43B1B" w:rsidRDefault="00E82415" w:rsidP="00E82415">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 xml:space="preserve">Proposal </w:t>
      </w:r>
      <w:r>
        <w:rPr>
          <w:rFonts w:eastAsia="SimSun" w:hint="eastAsia"/>
          <w:b/>
          <w:bCs/>
          <w:sz w:val="22"/>
          <w:szCs w:val="22"/>
          <w:lang w:val="en-US" w:eastAsia="zh-CN"/>
        </w:rPr>
        <w:t>4</w:t>
      </w:r>
      <w:r w:rsidRPr="004C4D5F">
        <w:rPr>
          <w:rFonts w:eastAsia="SimSun"/>
          <w:b/>
          <w:bCs/>
          <w:sz w:val="22"/>
          <w:szCs w:val="22"/>
          <w:lang w:val="en-US" w:eastAsia="zh-CN"/>
        </w:rPr>
        <w:t>-</w:t>
      </w:r>
      <w:r w:rsidR="00A43B1B">
        <w:rPr>
          <w:rFonts w:eastAsiaTheme="minorEastAsia" w:hint="eastAsia"/>
          <w:b/>
          <w:bCs/>
          <w:sz w:val="22"/>
          <w:szCs w:val="22"/>
          <w:lang w:val="en-US"/>
        </w:rPr>
        <w:t>1</w:t>
      </w:r>
    </w:p>
    <w:p w14:paraId="59B97FD9" w14:textId="77777777" w:rsidR="0050116B" w:rsidRPr="0050116B" w:rsidRDefault="0050116B" w:rsidP="0050116B">
      <w:pPr>
        <w:pStyle w:val="aff6"/>
        <w:numPr>
          <w:ilvl w:val="0"/>
          <w:numId w:val="24"/>
        </w:numPr>
        <w:ind w:leftChars="0"/>
        <w:rPr>
          <w:rFonts w:eastAsia="SimSun"/>
          <w:b/>
          <w:bCs/>
          <w:sz w:val="22"/>
          <w:szCs w:val="22"/>
          <w:lang w:eastAsia="zh-CN"/>
        </w:rPr>
      </w:pPr>
      <w:r w:rsidRPr="0050116B">
        <w:rPr>
          <w:rFonts w:eastAsia="SimSun"/>
          <w:b/>
          <w:bCs/>
          <w:sz w:val="22"/>
          <w:szCs w:val="22"/>
          <w:lang w:eastAsia="zh-CN"/>
        </w:rPr>
        <w:t>Support to increase the number of DMRS ports up to 48 ports for increasing the capacity of MU-MIMO</w:t>
      </w:r>
    </w:p>
    <w:p w14:paraId="466BEAE4" w14:textId="4B6FB69A" w:rsidR="0050116B" w:rsidRPr="0050116B" w:rsidRDefault="0050116B" w:rsidP="0050116B">
      <w:pPr>
        <w:pStyle w:val="aff6"/>
        <w:numPr>
          <w:ilvl w:val="1"/>
          <w:numId w:val="24"/>
        </w:numPr>
        <w:ind w:leftChars="0"/>
        <w:rPr>
          <w:rFonts w:eastAsia="SimSun"/>
          <w:b/>
          <w:bCs/>
          <w:sz w:val="22"/>
          <w:szCs w:val="22"/>
          <w:lang w:eastAsia="zh-CN"/>
        </w:rPr>
      </w:pPr>
      <w:r>
        <w:rPr>
          <w:rFonts w:eastAsiaTheme="minorEastAsia"/>
          <w:b/>
          <w:bCs/>
          <w:sz w:val="22"/>
          <w:szCs w:val="22"/>
        </w:rPr>
        <w:t>R</w:t>
      </w:r>
      <w:r>
        <w:rPr>
          <w:rFonts w:eastAsiaTheme="minorEastAsia" w:hint="eastAsia"/>
          <w:b/>
          <w:bCs/>
          <w:sz w:val="22"/>
          <w:szCs w:val="22"/>
        </w:rPr>
        <w:t xml:space="preserve">egarding detailed design, </w:t>
      </w:r>
      <w:r w:rsidR="006D0420">
        <w:rPr>
          <w:rFonts w:eastAsiaTheme="minorEastAsia" w:hint="eastAsia"/>
          <w:b/>
          <w:bCs/>
          <w:sz w:val="22"/>
          <w:szCs w:val="22"/>
        </w:rPr>
        <w:t>PUSCH DMRS can follow what is decided for PDSCH DM</w:t>
      </w:r>
      <w:r w:rsidR="0050757A">
        <w:rPr>
          <w:rFonts w:eastAsia="SimSun" w:hint="eastAsia"/>
          <w:b/>
          <w:bCs/>
          <w:sz w:val="22"/>
          <w:szCs w:val="22"/>
          <w:lang w:eastAsia="zh-CN"/>
        </w:rPr>
        <w:t>RS</w:t>
      </w:r>
    </w:p>
    <w:p w14:paraId="2BFAAB2D" w14:textId="77777777" w:rsidR="006D0420" w:rsidRDefault="006D0420" w:rsidP="006D0420">
      <w:pPr>
        <w:spacing w:afterLines="50" w:after="120"/>
        <w:jc w:val="both"/>
        <w:rPr>
          <w:rFonts w:eastAsiaTheme="minorEastAsia"/>
          <w:sz w:val="22"/>
          <w:szCs w:val="22"/>
          <w:lang w:val="en-US"/>
        </w:rPr>
      </w:pPr>
    </w:p>
    <w:p w14:paraId="56372D1F" w14:textId="3A246C78" w:rsidR="006D0420" w:rsidRPr="006D0420" w:rsidRDefault="006D0420" w:rsidP="006D0420">
      <w:pPr>
        <w:pStyle w:val="2"/>
        <w:rPr>
          <w:rFonts w:eastAsia="SimSun"/>
          <w:b/>
          <w:szCs w:val="24"/>
          <w:lang w:eastAsia="zh-CN"/>
        </w:rPr>
      </w:pPr>
      <w:r>
        <w:rPr>
          <w:rFonts w:eastAsia="SimSun" w:hint="eastAsia"/>
          <w:b/>
          <w:bCs/>
          <w:szCs w:val="24"/>
          <w:lang w:val="en-US" w:eastAsia="zh-CN"/>
        </w:rPr>
        <w:t>4</w:t>
      </w:r>
      <w:r>
        <w:rPr>
          <w:rFonts w:eastAsia="ＭＳ 明朝"/>
          <w:b/>
          <w:bCs/>
          <w:szCs w:val="24"/>
          <w:lang w:val="en-US"/>
        </w:rPr>
        <w:t>.</w:t>
      </w:r>
      <w:r w:rsidR="00BF66E8">
        <w:rPr>
          <w:rFonts w:eastAsia="ＭＳ 明朝" w:hint="eastAsia"/>
          <w:b/>
          <w:bCs/>
          <w:szCs w:val="24"/>
          <w:lang w:val="en-US"/>
        </w:rPr>
        <w:t>2</w:t>
      </w:r>
      <w:r>
        <w:rPr>
          <w:rFonts w:eastAsia="ＭＳ 明朝"/>
          <w:b/>
          <w:bCs/>
          <w:szCs w:val="24"/>
          <w:lang w:val="en-US"/>
        </w:rPr>
        <w:t xml:space="preserve"> </w:t>
      </w:r>
      <w:r>
        <w:rPr>
          <w:rFonts w:eastAsia="SimSun" w:hint="eastAsia"/>
          <w:b/>
          <w:bCs/>
          <w:szCs w:val="24"/>
          <w:lang w:eastAsia="zh-CN"/>
        </w:rPr>
        <w:t xml:space="preserve">DMRS </w:t>
      </w:r>
      <w:r w:rsidR="00131AA4">
        <w:rPr>
          <w:rFonts w:eastAsiaTheme="minorEastAsia"/>
          <w:b/>
          <w:bCs/>
          <w:szCs w:val="24"/>
        </w:rPr>
        <w:t>frequency</w:t>
      </w:r>
      <w:r w:rsidR="00131AA4">
        <w:rPr>
          <w:rFonts w:eastAsiaTheme="minorEastAsia" w:hint="eastAsia"/>
          <w:b/>
          <w:bCs/>
          <w:szCs w:val="24"/>
        </w:rPr>
        <w:t xml:space="preserve"> domain</w:t>
      </w:r>
      <w:r w:rsidR="00520550">
        <w:rPr>
          <w:rFonts w:eastAsiaTheme="minorEastAsia" w:hint="eastAsia"/>
          <w:b/>
          <w:bCs/>
          <w:szCs w:val="24"/>
        </w:rPr>
        <w:t xml:space="preserve"> resource allocation</w:t>
      </w:r>
    </w:p>
    <w:p w14:paraId="18574073" w14:textId="71E4621F" w:rsidR="00131AA4" w:rsidRDefault="00131AA4" w:rsidP="006D0420">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NR, two types of DMRS frequency domain resource allocation were supported: Type 1 and Type 2. </w:t>
      </w:r>
      <w:r w:rsidR="006152D9">
        <w:rPr>
          <w:rFonts w:eastAsiaTheme="minorEastAsia" w:hint="eastAsia"/>
          <w:sz w:val="22"/>
          <w:szCs w:val="22"/>
          <w:lang w:val="en-US"/>
        </w:rPr>
        <w:t xml:space="preserve">Type 1 is a comb-like </w:t>
      </w:r>
      <w:r w:rsidR="00DE123C">
        <w:rPr>
          <w:rFonts w:eastAsia="SimSun" w:hint="eastAsia"/>
          <w:sz w:val="22"/>
          <w:szCs w:val="22"/>
          <w:lang w:val="en-US" w:eastAsia="zh-CN"/>
        </w:rPr>
        <w:t xml:space="preserve">resource </w:t>
      </w:r>
      <w:r w:rsidR="006152D9">
        <w:rPr>
          <w:rFonts w:eastAsiaTheme="minorEastAsia" w:hint="eastAsia"/>
          <w:sz w:val="22"/>
          <w:szCs w:val="22"/>
          <w:lang w:val="en-US"/>
        </w:rPr>
        <w:t xml:space="preserve">allocation, which </w:t>
      </w:r>
      <w:r w:rsidR="003D0B12">
        <w:rPr>
          <w:rFonts w:eastAsiaTheme="minorEastAsia" w:hint="eastAsia"/>
          <w:sz w:val="22"/>
          <w:szCs w:val="22"/>
          <w:lang w:val="en-US"/>
        </w:rPr>
        <w:t xml:space="preserve">is helpful to minimize PAPR, while the maximum number of ports would be smaller. </w:t>
      </w:r>
      <w:r w:rsidR="00045139">
        <w:rPr>
          <w:rFonts w:eastAsiaTheme="minorEastAsia" w:hint="eastAsia"/>
          <w:sz w:val="22"/>
          <w:szCs w:val="22"/>
          <w:lang w:val="en-US"/>
        </w:rPr>
        <w:t xml:space="preserve">Type 2 is designed for </w:t>
      </w:r>
      <w:r w:rsidR="00DE123C">
        <w:rPr>
          <w:rFonts w:eastAsia="SimSun" w:hint="eastAsia"/>
          <w:sz w:val="22"/>
          <w:szCs w:val="22"/>
          <w:lang w:val="en-US" w:eastAsia="zh-CN"/>
        </w:rPr>
        <w:t xml:space="preserve">a </w:t>
      </w:r>
      <w:r w:rsidR="00045139">
        <w:rPr>
          <w:rFonts w:eastAsiaTheme="minorEastAsia" w:hint="eastAsia"/>
          <w:sz w:val="22"/>
          <w:szCs w:val="22"/>
          <w:lang w:val="en-US"/>
        </w:rPr>
        <w:t xml:space="preserve">larger </w:t>
      </w:r>
      <w:r w:rsidR="00DE123C">
        <w:rPr>
          <w:rFonts w:eastAsia="SimSun" w:hint="eastAsia"/>
          <w:sz w:val="22"/>
          <w:szCs w:val="22"/>
          <w:lang w:val="en-US" w:eastAsia="zh-CN"/>
        </w:rPr>
        <w:t xml:space="preserve">number of </w:t>
      </w:r>
      <w:r w:rsidR="00045139">
        <w:rPr>
          <w:rFonts w:eastAsiaTheme="minorEastAsia" w:hint="eastAsia"/>
          <w:sz w:val="22"/>
          <w:szCs w:val="22"/>
          <w:lang w:val="en-US"/>
        </w:rPr>
        <w:t>ports for e.g., MU-MIMO usage</w:t>
      </w:r>
      <w:r w:rsidR="005F7DA1">
        <w:rPr>
          <w:rFonts w:eastAsiaTheme="minorEastAsia" w:hint="eastAsia"/>
          <w:sz w:val="22"/>
          <w:szCs w:val="22"/>
          <w:lang w:val="en-US"/>
        </w:rPr>
        <w:t xml:space="preserve">, but its PAPR performance is not as good as Type 1. </w:t>
      </w:r>
      <w:r w:rsidR="005F7DA1">
        <w:rPr>
          <w:rFonts w:eastAsiaTheme="minorEastAsia"/>
          <w:sz w:val="22"/>
          <w:szCs w:val="22"/>
          <w:lang w:val="en-US"/>
        </w:rPr>
        <w:t>I</w:t>
      </w:r>
      <w:r w:rsidR="005F7DA1">
        <w:rPr>
          <w:rFonts w:eastAsiaTheme="minorEastAsia" w:hint="eastAsia"/>
          <w:sz w:val="22"/>
          <w:szCs w:val="22"/>
          <w:lang w:val="en-US"/>
        </w:rPr>
        <w:t xml:space="preserve">n Rel-18, keeping this high-level concept, </w:t>
      </w:r>
      <w:proofErr w:type="spellStart"/>
      <w:r w:rsidR="005F7DA1">
        <w:rPr>
          <w:rFonts w:eastAsiaTheme="minorEastAsia" w:hint="eastAsia"/>
          <w:sz w:val="22"/>
          <w:szCs w:val="22"/>
          <w:lang w:val="en-US"/>
        </w:rPr>
        <w:t>eType</w:t>
      </w:r>
      <w:proofErr w:type="spellEnd"/>
      <w:r w:rsidR="005F7DA1">
        <w:rPr>
          <w:rFonts w:eastAsiaTheme="minorEastAsia" w:hint="eastAsia"/>
          <w:sz w:val="22"/>
          <w:szCs w:val="22"/>
          <w:lang w:val="en-US"/>
        </w:rPr>
        <w:t xml:space="preserve"> 1 and </w:t>
      </w:r>
      <w:proofErr w:type="spellStart"/>
      <w:r w:rsidR="005F7DA1">
        <w:rPr>
          <w:rFonts w:eastAsiaTheme="minorEastAsia" w:hint="eastAsia"/>
          <w:sz w:val="22"/>
          <w:szCs w:val="22"/>
          <w:lang w:val="en-US"/>
        </w:rPr>
        <w:t>eType</w:t>
      </w:r>
      <w:proofErr w:type="spellEnd"/>
      <w:r w:rsidR="005F7DA1">
        <w:rPr>
          <w:rFonts w:eastAsiaTheme="minorEastAsia" w:hint="eastAsia"/>
          <w:sz w:val="22"/>
          <w:szCs w:val="22"/>
          <w:lang w:val="en-US"/>
        </w:rPr>
        <w:t xml:space="preserve"> 2 were specified for port extension. </w:t>
      </w:r>
    </w:p>
    <w:p w14:paraId="0F6E9CA0" w14:textId="006E40C0" w:rsidR="00CA4F56" w:rsidRDefault="00CA4F56" w:rsidP="006D0420">
      <w:pPr>
        <w:spacing w:afterLines="50" w:after="120"/>
        <w:jc w:val="both"/>
        <w:rPr>
          <w:rFonts w:eastAsiaTheme="minorEastAsia"/>
          <w:sz w:val="22"/>
          <w:szCs w:val="22"/>
          <w:lang w:val="en-US"/>
        </w:rPr>
      </w:pPr>
      <w:r>
        <w:rPr>
          <w:rFonts w:eastAsiaTheme="minorEastAsia"/>
          <w:sz w:val="22"/>
          <w:szCs w:val="22"/>
          <w:lang w:val="en-US"/>
        </w:rPr>
        <w:lastRenderedPageBreak/>
        <w:t>F</w:t>
      </w:r>
      <w:r>
        <w:rPr>
          <w:rFonts w:eastAsiaTheme="minorEastAsia" w:hint="eastAsia"/>
          <w:sz w:val="22"/>
          <w:szCs w:val="22"/>
          <w:lang w:val="en-US"/>
        </w:rPr>
        <w:t xml:space="preserve">or PUSCH with CP-OFDM waveform, we believe what is to be supported for 6G DL PDSCH can be applicable almost as it is. </w:t>
      </w:r>
      <w:r w:rsidR="00794755">
        <w:rPr>
          <w:rFonts w:eastAsiaTheme="minorEastAsia"/>
          <w:sz w:val="22"/>
          <w:szCs w:val="22"/>
          <w:lang w:val="en-US"/>
        </w:rPr>
        <w:t>H</w:t>
      </w:r>
      <w:r w:rsidR="00794755">
        <w:rPr>
          <w:rFonts w:eastAsiaTheme="minorEastAsia" w:hint="eastAsia"/>
          <w:sz w:val="22"/>
          <w:szCs w:val="22"/>
          <w:lang w:val="en-US"/>
        </w:rPr>
        <w:t xml:space="preserve">ence, no specific discussion </w:t>
      </w:r>
      <w:r w:rsidR="007C35BB">
        <w:rPr>
          <w:rFonts w:eastAsia="SimSun" w:hint="eastAsia"/>
          <w:sz w:val="22"/>
          <w:szCs w:val="22"/>
          <w:lang w:val="en-US" w:eastAsia="zh-CN"/>
        </w:rPr>
        <w:t>for</w:t>
      </w:r>
      <w:r w:rsidR="00794755">
        <w:rPr>
          <w:rFonts w:eastAsiaTheme="minorEastAsia" w:hint="eastAsia"/>
          <w:sz w:val="22"/>
          <w:szCs w:val="22"/>
          <w:lang w:val="en-US"/>
        </w:rPr>
        <w:t xml:space="preserve"> UL seems essential</w:t>
      </w:r>
      <w:r w:rsidR="007C35BB">
        <w:rPr>
          <w:rFonts w:eastAsia="SimSun" w:hint="eastAsia"/>
          <w:sz w:val="22"/>
          <w:szCs w:val="22"/>
          <w:lang w:val="en-US" w:eastAsia="zh-CN"/>
        </w:rPr>
        <w:t xml:space="preserve"> in this case</w:t>
      </w:r>
      <w:r w:rsidR="00794755">
        <w:rPr>
          <w:rFonts w:eastAsiaTheme="minorEastAsia" w:hint="eastAsia"/>
          <w:sz w:val="22"/>
          <w:szCs w:val="22"/>
          <w:lang w:val="en-US"/>
        </w:rPr>
        <w:t xml:space="preserve">. </w:t>
      </w:r>
    </w:p>
    <w:p w14:paraId="4B72F859" w14:textId="68FE1711" w:rsidR="00794755" w:rsidRDefault="00794755" w:rsidP="006D0420">
      <w:pPr>
        <w:spacing w:afterLines="50"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PUSCH with DFT-s-OFDM waveform, however, some </w:t>
      </w:r>
      <w:r w:rsidR="00D26C72">
        <w:rPr>
          <w:rFonts w:eastAsiaTheme="minorEastAsia" w:hint="eastAsia"/>
          <w:sz w:val="22"/>
          <w:szCs w:val="22"/>
          <w:lang w:val="en-US"/>
        </w:rPr>
        <w:t xml:space="preserve">PUSCH-specific discussions may be needed. </w:t>
      </w:r>
      <w:r w:rsidR="00D26C72">
        <w:rPr>
          <w:rFonts w:eastAsiaTheme="minorEastAsia"/>
          <w:sz w:val="22"/>
          <w:szCs w:val="22"/>
          <w:lang w:val="en-US"/>
        </w:rPr>
        <w:t>F</w:t>
      </w:r>
      <w:r w:rsidR="00D26C72">
        <w:rPr>
          <w:rFonts w:eastAsiaTheme="minorEastAsia" w:hint="eastAsia"/>
          <w:sz w:val="22"/>
          <w:szCs w:val="22"/>
          <w:lang w:val="en-US"/>
        </w:rPr>
        <w:t xml:space="preserve">or </w:t>
      </w:r>
      <w:r w:rsidR="00D26C72">
        <w:rPr>
          <w:rFonts w:eastAsiaTheme="minorEastAsia"/>
          <w:sz w:val="22"/>
          <w:szCs w:val="22"/>
          <w:lang w:val="en-US"/>
        </w:rPr>
        <w:t>example</w:t>
      </w:r>
      <w:r w:rsidR="00D26C72">
        <w:rPr>
          <w:rFonts w:eastAsiaTheme="minorEastAsia" w:hint="eastAsia"/>
          <w:sz w:val="22"/>
          <w:szCs w:val="22"/>
          <w:lang w:val="en-US"/>
        </w:rPr>
        <w:t>, following NR, Type 2</w:t>
      </w:r>
      <w:r w:rsidR="0033780E">
        <w:rPr>
          <w:rFonts w:eastAsiaTheme="minorEastAsia" w:hint="eastAsia"/>
          <w:sz w:val="22"/>
          <w:szCs w:val="22"/>
          <w:lang w:val="en-US"/>
        </w:rPr>
        <w:t xml:space="preserve"> or </w:t>
      </w:r>
      <w:proofErr w:type="spellStart"/>
      <w:r w:rsidR="0033780E">
        <w:rPr>
          <w:rFonts w:eastAsiaTheme="minorEastAsia" w:hint="eastAsia"/>
          <w:sz w:val="22"/>
          <w:szCs w:val="22"/>
          <w:lang w:val="en-US"/>
        </w:rPr>
        <w:t>eType</w:t>
      </w:r>
      <w:proofErr w:type="spellEnd"/>
      <w:r w:rsidR="0033780E">
        <w:rPr>
          <w:rFonts w:eastAsiaTheme="minorEastAsia" w:hint="eastAsia"/>
          <w:sz w:val="22"/>
          <w:szCs w:val="22"/>
          <w:lang w:val="en-US"/>
        </w:rPr>
        <w:t xml:space="preserve"> 2 </w:t>
      </w:r>
      <w:r w:rsidR="007C35BB">
        <w:rPr>
          <w:rFonts w:eastAsia="SimSun" w:hint="eastAsia"/>
          <w:sz w:val="22"/>
          <w:szCs w:val="22"/>
          <w:lang w:val="en-US" w:eastAsia="zh-CN"/>
        </w:rPr>
        <w:t xml:space="preserve">resource </w:t>
      </w:r>
      <w:r w:rsidR="0033780E">
        <w:rPr>
          <w:rFonts w:eastAsiaTheme="minorEastAsia" w:hint="eastAsia"/>
          <w:sz w:val="22"/>
          <w:szCs w:val="22"/>
          <w:lang w:val="en-US"/>
        </w:rPr>
        <w:t>allocation may not need to be supported</w:t>
      </w:r>
      <w:r w:rsidR="00F13318">
        <w:rPr>
          <w:rFonts w:eastAsia="SimSun" w:hint="eastAsia"/>
          <w:sz w:val="22"/>
          <w:szCs w:val="22"/>
          <w:lang w:val="en-US" w:eastAsia="zh-CN"/>
        </w:rPr>
        <w:t>,</w:t>
      </w:r>
      <w:r w:rsidR="0033780E">
        <w:rPr>
          <w:rFonts w:eastAsiaTheme="minorEastAsia" w:hint="eastAsia"/>
          <w:sz w:val="22"/>
          <w:szCs w:val="22"/>
          <w:lang w:val="en-US"/>
        </w:rPr>
        <w:t xml:space="preserve"> since DFT-s-OFDM is generally applied for </w:t>
      </w:r>
      <w:r w:rsidR="00A43B1B">
        <w:rPr>
          <w:rFonts w:eastAsiaTheme="minorEastAsia" w:hint="eastAsia"/>
          <w:sz w:val="22"/>
          <w:szCs w:val="22"/>
          <w:lang w:val="en-US"/>
        </w:rPr>
        <w:t>coverage-</w:t>
      </w:r>
      <w:r w:rsidR="00F13318">
        <w:rPr>
          <w:rFonts w:eastAsia="SimSun" w:hint="eastAsia"/>
          <w:sz w:val="22"/>
          <w:szCs w:val="22"/>
          <w:lang w:val="en-US" w:eastAsia="zh-CN"/>
        </w:rPr>
        <w:t>limited</w:t>
      </w:r>
      <w:r w:rsidR="00A43B1B">
        <w:rPr>
          <w:rFonts w:eastAsiaTheme="minorEastAsia" w:hint="eastAsia"/>
          <w:sz w:val="22"/>
          <w:szCs w:val="22"/>
          <w:lang w:val="en-US"/>
        </w:rPr>
        <w:t xml:space="preserve"> UE, for which low-PAPR </w:t>
      </w:r>
      <w:r w:rsidR="00A43B1B">
        <w:rPr>
          <w:rFonts w:eastAsiaTheme="minorEastAsia"/>
          <w:sz w:val="22"/>
          <w:szCs w:val="22"/>
          <w:lang w:val="en-US"/>
        </w:rPr>
        <w:t>characteristics</w:t>
      </w:r>
      <w:r w:rsidR="00A43B1B">
        <w:rPr>
          <w:rFonts w:eastAsiaTheme="minorEastAsia" w:hint="eastAsia"/>
          <w:sz w:val="22"/>
          <w:szCs w:val="22"/>
          <w:lang w:val="en-US"/>
        </w:rPr>
        <w:t xml:space="preserve"> should be prioritized. </w:t>
      </w:r>
    </w:p>
    <w:p w14:paraId="701030F6" w14:textId="12724CB8" w:rsidR="00A43B1B" w:rsidRPr="00A43B1B" w:rsidRDefault="00A43B1B" w:rsidP="00A43B1B">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 xml:space="preserve">Proposal </w:t>
      </w:r>
      <w:r>
        <w:rPr>
          <w:rFonts w:eastAsia="SimSun" w:hint="eastAsia"/>
          <w:b/>
          <w:bCs/>
          <w:sz w:val="22"/>
          <w:szCs w:val="22"/>
          <w:lang w:val="en-US" w:eastAsia="zh-CN"/>
        </w:rPr>
        <w:t>4</w:t>
      </w:r>
      <w:r w:rsidRPr="004C4D5F">
        <w:rPr>
          <w:rFonts w:eastAsia="SimSun"/>
          <w:b/>
          <w:bCs/>
          <w:sz w:val="22"/>
          <w:szCs w:val="22"/>
          <w:lang w:val="en-US" w:eastAsia="zh-CN"/>
        </w:rPr>
        <w:t>-</w:t>
      </w:r>
      <w:r>
        <w:rPr>
          <w:rFonts w:eastAsiaTheme="minorEastAsia" w:hint="eastAsia"/>
          <w:b/>
          <w:bCs/>
          <w:sz w:val="22"/>
          <w:szCs w:val="22"/>
          <w:lang w:val="en-US"/>
        </w:rPr>
        <w:t>2</w:t>
      </w:r>
    </w:p>
    <w:p w14:paraId="38333478" w14:textId="4D744847" w:rsidR="00A43B1B" w:rsidRPr="00A43B1B" w:rsidRDefault="00A43B1B" w:rsidP="00A43B1B">
      <w:pPr>
        <w:pStyle w:val="aff6"/>
        <w:numPr>
          <w:ilvl w:val="0"/>
          <w:numId w:val="24"/>
        </w:numPr>
        <w:ind w:leftChars="0"/>
        <w:rPr>
          <w:rFonts w:eastAsia="SimSun"/>
          <w:b/>
          <w:bCs/>
          <w:sz w:val="22"/>
          <w:szCs w:val="22"/>
          <w:lang w:val="en-US" w:eastAsia="zh-CN"/>
        </w:rPr>
      </w:pPr>
      <w:r w:rsidRPr="00A43B1B">
        <w:rPr>
          <w:rFonts w:eastAsiaTheme="minorEastAsia" w:hint="eastAsia"/>
          <w:b/>
          <w:bCs/>
          <w:sz w:val="22"/>
          <w:szCs w:val="22"/>
          <w:lang w:val="en-US"/>
        </w:rPr>
        <w:t xml:space="preserve">Regarding 6G PUSCH DMRS </w:t>
      </w:r>
      <w:r w:rsidR="00B500AE">
        <w:rPr>
          <w:rFonts w:eastAsiaTheme="minorEastAsia" w:hint="eastAsia"/>
          <w:b/>
          <w:bCs/>
          <w:sz w:val="22"/>
          <w:szCs w:val="22"/>
          <w:lang w:val="en-US"/>
        </w:rPr>
        <w:t>pattern in frequency domain</w:t>
      </w:r>
      <w:r w:rsidRPr="00A43B1B">
        <w:rPr>
          <w:rFonts w:eastAsiaTheme="minorEastAsia" w:hint="eastAsia"/>
          <w:b/>
          <w:bCs/>
          <w:sz w:val="22"/>
          <w:szCs w:val="22"/>
          <w:lang w:val="en-US"/>
        </w:rPr>
        <w:t xml:space="preserve">, </w:t>
      </w:r>
    </w:p>
    <w:p w14:paraId="658F15F8" w14:textId="23D2B174" w:rsidR="00A43B1B" w:rsidRPr="00B500AE" w:rsidRDefault="00B500AE" w:rsidP="00B500AE">
      <w:pPr>
        <w:pStyle w:val="aff6"/>
        <w:numPr>
          <w:ilvl w:val="1"/>
          <w:numId w:val="24"/>
        </w:numPr>
        <w:ind w:leftChars="0"/>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or PUSCH with CP-OFDM, follow what is to be supported for DL PDSCH DMRS</w:t>
      </w:r>
    </w:p>
    <w:p w14:paraId="7AA192A1" w14:textId="6F4D7157" w:rsidR="00B500AE" w:rsidRPr="00A43B1B" w:rsidRDefault="00B500AE" w:rsidP="00B500AE">
      <w:pPr>
        <w:pStyle w:val="aff6"/>
        <w:numPr>
          <w:ilvl w:val="1"/>
          <w:numId w:val="24"/>
        </w:numPr>
        <w:ind w:leftChars="0"/>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PUSCH with DFT-s-OFDM, </w:t>
      </w:r>
      <w:r w:rsidR="00A724FD">
        <w:rPr>
          <w:rFonts w:eastAsia="SimSun" w:hint="eastAsia"/>
          <w:b/>
          <w:bCs/>
          <w:sz w:val="22"/>
          <w:szCs w:val="22"/>
          <w:lang w:val="en-US" w:eastAsia="zh-CN"/>
        </w:rPr>
        <w:t>if</w:t>
      </w:r>
      <w:r w:rsidR="00B10C22">
        <w:rPr>
          <w:rFonts w:eastAsiaTheme="minorEastAsia" w:hint="eastAsia"/>
          <w:b/>
          <w:bCs/>
          <w:sz w:val="22"/>
          <w:szCs w:val="22"/>
          <w:lang w:val="en-US"/>
        </w:rPr>
        <w:t xml:space="preserve"> multiple types are specified as in NR, only PAPR-friendly type would be essential</w:t>
      </w:r>
    </w:p>
    <w:p w14:paraId="022C2E70" w14:textId="77777777" w:rsidR="00A43B1B" w:rsidRPr="00A43B1B" w:rsidRDefault="00A43B1B" w:rsidP="006D0420">
      <w:pPr>
        <w:spacing w:afterLines="50" w:after="120"/>
        <w:jc w:val="both"/>
        <w:rPr>
          <w:rFonts w:eastAsiaTheme="minorEastAsia"/>
          <w:sz w:val="22"/>
          <w:szCs w:val="22"/>
          <w:lang w:val="en-US"/>
        </w:rPr>
      </w:pPr>
    </w:p>
    <w:p w14:paraId="1A513BFA" w14:textId="6B0090A9" w:rsidR="0075560A" w:rsidRPr="006D0420" w:rsidRDefault="0075560A" w:rsidP="0075560A">
      <w:pPr>
        <w:pStyle w:val="2"/>
        <w:rPr>
          <w:rFonts w:eastAsia="SimSun"/>
          <w:b/>
          <w:szCs w:val="24"/>
          <w:lang w:eastAsia="zh-CN"/>
        </w:rPr>
      </w:pPr>
      <w:r>
        <w:rPr>
          <w:rFonts w:eastAsia="SimSun" w:hint="eastAsia"/>
          <w:b/>
          <w:bCs/>
          <w:szCs w:val="24"/>
          <w:lang w:val="en-US" w:eastAsia="zh-CN"/>
        </w:rPr>
        <w:t>4</w:t>
      </w:r>
      <w:r>
        <w:rPr>
          <w:rFonts w:eastAsia="ＭＳ 明朝"/>
          <w:b/>
          <w:bCs/>
          <w:szCs w:val="24"/>
          <w:lang w:val="en-US"/>
        </w:rPr>
        <w:t>.</w:t>
      </w:r>
      <w:r>
        <w:rPr>
          <w:rFonts w:eastAsia="ＭＳ 明朝" w:hint="eastAsia"/>
          <w:b/>
          <w:bCs/>
          <w:szCs w:val="24"/>
          <w:lang w:val="en-US"/>
        </w:rPr>
        <w:t>3</w:t>
      </w:r>
      <w:r>
        <w:rPr>
          <w:rFonts w:eastAsia="ＭＳ 明朝"/>
          <w:b/>
          <w:bCs/>
          <w:szCs w:val="24"/>
          <w:lang w:val="en-US"/>
        </w:rPr>
        <w:t xml:space="preserve"> </w:t>
      </w:r>
      <w:r>
        <w:rPr>
          <w:rFonts w:eastAsia="SimSun" w:hint="eastAsia"/>
          <w:b/>
          <w:bCs/>
          <w:szCs w:val="24"/>
          <w:lang w:eastAsia="zh-CN"/>
        </w:rPr>
        <w:t xml:space="preserve">DMRS </w:t>
      </w:r>
      <w:r>
        <w:rPr>
          <w:rFonts w:eastAsiaTheme="minorEastAsia" w:hint="eastAsia"/>
          <w:b/>
          <w:bCs/>
          <w:szCs w:val="24"/>
        </w:rPr>
        <w:t>pattern in time domain</w:t>
      </w:r>
    </w:p>
    <w:p w14:paraId="1AE244A4" w14:textId="605B1F14" w:rsidR="00185A26" w:rsidRPr="00185A26" w:rsidRDefault="00185A26" w:rsidP="00185A26">
      <w:pPr>
        <w:spacing w:afterLines="50" w:after="120"/>
        <w:jc w:val="both"/>
        <w:rPr>
          <w:rFonts w:eastAsiaTheme="minorEastAsia" w:hint="eastAsia"/>
          <w:sz w:val="22"/>
          <w:szCs w:val="22"/>
          <w:lang w:val="en-US"/>
        </w:rPr>
      </w:pPr>
      <w:r w:rsidRPr="00185A26">
        <w:rPr>
          <w:rFonts w:eastAsiaTheme="minorEastAsia"/>
          <w:sz w:val="22"/>
          <w:szCs w:val="22"/>
          <w:lang w:val="en-US"/>
        </w:rPr>
        <w:t xml:space="preserve">For DMRS time domain </w:t>
      </w:r>
      <w:r w:rsidR="00D70D48">
        <w:rPr>
          <w:rFonts w:eastAsiaTheme="minorEastAsia" w:hint="eastAsia"/>
          <w:sz w:val="22"/>
          <w:szCs w:val="22"/>
          <w:lang w:val="en-US"/>
        </w:rPr>
        <w:t>pattern</w:t>
      </w:r>
      <w:r w:rsidR="00D02716">
        <w:rPr>
          <w:rFonts w:eastAsiaTheme="minorEastAsia" w:hint="eastAsia"/>
          <w:sz w:val="22"/>
          <w:szCs w:val="22"/>
          <w:lang w:val="en-US"/>
        </w:rPr>
        <w:t xml:space="preserve">, one potential issue is the </w:t>
      </w:r>
      <w:r w:rsidR="00090E53">
        <w:rPr>
          <w:rFonts w:eastAsiaTheme="minorEastAsia" w:hint="eastAsia"/>
          <w:sz w:val="22"/>
          <w:szCs w:val="22"/>
          <w:lang w:val="en-US"/>
        </w:rPr>
        <w:t xml:space="preserve">exact design when </w:t>
      </w:r>
      <w:r w:rsidRPr="00185A26">
        <w:rPr>
          <w:rFonts w:eastAsiaTheme="minorEastAsia" w:hint="eastAsia"/>
          <w:sz w:val="22"/>
          <w:szCs w:val="22"/>
        </w:rPr>
        <w:t>cross-slot boundary PUSCH</w:t>
      </w:r>
      <w:r w:rsidR="00090E53">
        <w:rPr>
          <w:rFonts w:eastAsiaTheme="minorEastAsia" w:hint="eastAsia"/>
          <w:sz w:val="22"/>
          <w:szCs w:val="22"/>
        </w:rPr>
        <w:t xml:space="preserve"> is supported</w:t>
      </w:r>
      <w:r w:rsidRPr="00185A26">
        <w:rPr>
          <w:rFonts w:eastAsiaTheme="minorEastAsia"/>
          <w:sz w:val="22"/>
          <w:szCs w:val="22"/>
          <w:lang w:val="en-US"/>
        </w:rPr>
        <w:t xml:space="preserve">, </w:t>
      </w:r>
      <w:r w:rsidR="00A94339">
        <w:rPr>
          <w:rFonts w:eastAsiaTheme="minorEastAsia" w:hint="eastAsia"/>
          <w:sz w:val="22"/>
          <w:szCs w:val="22"/>
          <w:lang w:val="en-US"/>
        </w:rPr>
        <w:t xml:space="preserve">where </w:t>
      </w:r>
      <w:r w:rsidRPr="00185A26">
        <w:rPr>
          <w:rFonts w:eastAsiaTheme="minorEastAsia"/>
          <w:sz w:val="22"/>
          <w:szCs w:val="22"/>
          <w:lang w:val="en-US"/>
        </w:rPr>
        <w:t xml:space="preserve">multiple aspects may need to be </w:t>
      </w:r>
      <w:proofErr w:type="gramStart"/>
      <w:r w:rsidRPr="00185A26">
        <w:rPr>
          <w:rFonts w:eastAsiaTheme="minorEastAsia"/>
          <w:sz w:val="22"/>
          <w:szCs w:val="22"/>
          <w:lang w:val="en-US"/>
        </w:rPr>
        <w:t>taken into account</w:t>
      </w:r>
      <w:proofErr w:type="gramEnd"/>
      <w:r w:rsidRPr="00185A26">
        <w:rPr>
          <w:rFonts w:eastAsiaTheme="minorEastAsia"/>
          <w:sz w:val="22"/>
          <w:szCs w:val="22"/>
          <w:lang w:val="en-US"/>
        </w:rPr>
        <w:t>, e.g.</w:t>
      </w:r>
      <w:r w:rsidR="00A94339">
        <w:rPr>
          <w:rFonts w:eastAsiaTheme="minorEastAsia" w:hint="eastAsia"/>
          <w:sz w:val="22"/>
          <w:szCs w:val="22"/>
          <w:lang w:val="en-US"/>
        </w:rPr>
        <w:t>,</w:t>
      </w:r>
      <w:r w:rsidRPr="00185A26">
        <w:rPr>
          <w:rFonts w:eastAsiaTheme="minorEastAsia"/>
          <w:sz w:val="22"/>
          <w:szCs w:val="22"/>
          <w:lang w:val="en-US"/>
        </w:rPr>
        <w:t xml:space="preserve"> DMRS overhead, channel estimation performance, inter-cell interference management, MU-MIMO scheduling flexibility, specification effort/complexity, etc. </w:t>
      </w:r>
    </w:p>
    <w:p w14:paraId="75700B29" w14:textId="3C5D6AE9" w:rsidR="00185A26" w:rsidRPr="00185A26" w:rsidRDefault="00185A26" w:rsidP="00185A26">
      <w:pPr>
        <w:spacing w:afterLines="50" w:after="120"/>
        <w:jc w:val="both"/>
        <w:rPr>
          <w:rFonts w:eastAsiaTheme="minorEastAsia"/>
          <w:sz w:val="22"/>
          <w:szCs w:val="22"/>
          <w:lang w:val="en-US"/>
        </w:rPr>
      </w:pPr>
      <w:r w:rsidRPr="00185A26">
        <w:rPr>
          <w:rFonts w:eastAsiaTheme="minorEastAsia" w:hint="eastAsia"/>
          <w:sz w:val="22"/>
          <w:szCs w:val="22"/>
          <w:lang w:val="en-US"/>
        </w:rPr>
        <w:t xml:space="preserve">If </w:t>
      </w:r>
      <w:r w:rsidR="00EB18C9">
        <w:rPr>
          <w:rFonts w:eastAsiaTheme="minorEastAsia" w:hint="eastAsia"/>
          <w:sz w:val="22"/>
          <w:szCs w:val="22"/>
          <w:lang w:val="en-US"/>
        </w:rPr>
        <w:t xml:space="preserve">the </w:t>
      </w:r>
      <w:r w:rsidRPr="00185A26">
        <w:rPr>
          <w:rFonts w:eastAsiaTheme="minorEastAsia" w:hint="eastAsia"/>
          <w:sz w:val="22"/>
          <w:szCs w:val="22"/>
          <w:lang w:val="en-US"/>
        </w:rPr>
        <w:t>max</w:t>
      </w:r>
      <w:r w:rsidR="00EB18C9">
        <w:rPr>
          <w:rFonts w:eastAsiaTheme="minorEastAsia" w:hint="eastAsia"/>
          <w:sz w:val="22"/>
          <w:szCs w:val="22"/>
          <w:lang w:val="en-US"/>
        </w:rPr>
        <w:t>imum</w:t>
      </w:r>
      <w:r w:rsidRPr="00185A26">
        <w:rPr>
          <w:rFonts w:eastAsiaTheme="minorEastAsia" w:hint="eastAsia"/>
          <w:sz w:val="22"/>
          <w:szCs w:val="22"/>
          <w:lang w:val="en-US"/>
        </w:rPr>
        <w:t xml:space="preserve"> PUSCH length </w:t>
      </w:r>
      <w:proofErr w:type="gramStart"/>
      <w:r w:rsidRPr="00185A26">
        <w:rPr>
          <w:rFonts w:eastAsiaTheme="minorEastAsia" w:hint="eastAsia"/>
          <w:sz w:val="22"/>
          <w:szCs w:val="22"/>
          <w:lang w:val="en-US"/>
        </w:rPr>
        <w:t>longer than 14 symbols is supported</w:t>
      </w:r>
      <w:proofErr w:type="gramEnd"/>
      <w:r w:rsidRPr="00185A26">
        <w:rPr>
          <w:rFonts w:eastAsiaTheme="minorEastAsia" w:hint="eastAsia"/>
          <w:sz w:val="22"/>
          <w:szCs w:val="22"/>
          <w:lang w:val="en-US"/>
        </w:rPr>
        <w:t xml:space="preserve">, DMRS time domain </w:t>
      </w:r>
      <w:r w:rsidR="00140713">
        <w:rPr>
          <w:rFonts w:eastAsiaTheme="minorEastAsia" w:hint="eastAsia"/>
          <w:sz w:val="22"/>
          <w:szCs w:val="22"/>
          <w:lang w:val="en-US"/>
        </w:rPr>
        <w:t xml:space="preserve">pattern and its </w:t>
      </w:r>
      <w:r w:rsidRPr="00185A26">
        <w:rPr>
          <w:rFonts w:eastAsiaTheme="minorEastAsia" w:hint="eastAsia"/>
          <w:sz w:val="22"/>
          <w:szCs w:val="22"/>
          <w:lang w:val="en-US"/>
        </w:rPr>
        <w:t>determination unit need to be clarified. Two possible options can be considered.</w:t>
      </w:r>
    </w:p>
    <w:p w14:paraId="66691DF3" w14:textId="77777777" w:rsidR="00185A26" w:rsidRPr="00185A26" w:rsidRDefault="00185A26" w:rsidP="00C37839">
      <w:pPr>
        <w:numPr>
          <w:ilvl w:val="0"/>
          <w:numId w:val="41"/>
        </w:numPr>
        <w:spacing w:afterLines="50" w:after="120"/>
        <w:jc w:val="both"/>
        <w:rPr>
          <w:rFonts w:eastAsiaTheme="minorEastAsia"/>
          <w:sz w:val="22"/>
          <w:szCs w:val="22"/>
          <w:lang w:val="en-US"/>
        </w:rPr>
      </w:pPr>
      <w:r w:rsidRPr="00185A26">
        <w:rPr>
          <w:rFonts w:eastAsiaTheme="minorEastAsia" w:hint="eastAsia"/>
          <w:sz w:val="22"/>
          <w:szCs w:val="22"/>
          <w:lang w:val="en-US"/>
        </w:rPr>
        <w:t xml:space="preserve">Option A) </w:t>
      </w:r>
      <w:r w:rsidRPr="00185A26">
        <w:rPr>
          <w:rFonts w:eastAsiaTheme="minorEastAsia"/>
          <w:sz w:val="22"/>
          <w:szCs w:val="22"/>
          <w:lang w:val="en-US"/>
        </w:rPr>
        <w:t>NR-like slot</w:t>
      </w:r>
      <w:r w:rsidRPr="00185A26">
        <w:rPr>
          <w:rFonts w:eastAsiaTheme="minorEastAsia" w:hint="eastAsia"/>
          <w:sz w:val="22"/>
          <w:szCs w:val="22"/>
          <w:lang w:val="en-US"/>
        </w:rPr>
        <w:t>-</w:t>
      </w:r>
      <w:r w:rsidRPr="00185A26">
        <w:rPr>
          <w:rFonts w:eastAsiaTheme="minorEastAsia"/>
          <w:sz w:val="22"/>
          <w:szCs w:val="22"/>
          <w:lang w:val="en-US"/>
        </w:rPr>
        <w:t>based DMRS pattern</w:t>
      </w:r>
      <w:r w:rsidRPr="00185A26">
        <w:rPr>
          <w:rFonts w:eastAsiaTheme="minorEastAsia" w:hint="eastAsia"/>
          <w:sz w:val="22"/>
          <w:szCs w:val="22"/>
          <w:lang w:val="en-US"/>
        </w:rPr>
        <w:t xml:space="preserve"> </w:t>
      </w:r>
      <w:r w:rsidRPr="00185A26">
        <w:rPr>
          <w:rFonts w:eastAsiaTheme="minorEastAsia"/>
          <w:sz w:val="22"/>
          <w:szCs w:val="22"/>
          <w:lang w:val="en-US"/>
        </w:rPr>
        <w:t>(i.e. DMRS positions for P</w:t>
      </w:r>
      <w:r w:rsidRPr="00185A26">
        <w:rPr>
          <w:rFonts w:eastAsiaTheme="minorEastAsia" w:hint="eastAsia"/>
          <w:sz w:val="22"/>
          <w:szCs w:val="22"/>
          <w:lang w:val="en-US"/>
        </w:rPr>
        <w:t>U</w:t>
      </w:r>
      <w:r w:rsidRPr="00185A26">
        <w:rPr>
          <w:rFonts w:eastAsiaTheme="minorEastAsia"/>
          <w:sz w:val="22"/>
          <w:szCs w:val="22"/>
          <w:lang w:val="en-US"/>
        </w:rPr>
        <w:t>SCH duration no longer than 14 symbols) is applied</w:t>
      </w:r>
      <w:r w:rsidRPr="00185A26">
        <w:rPr>
          <w:rFonts w:eastAsiaTheme="minorEastAsia" w:hint="eastAsia"/>
          <w:sz w:val="22"/>
          <w:szCs w:val="22"/>
          <w:lang w:val="en-US"/>
        </w:rPr>
        <w:t>.</w:t>
      </w:r>
      <w:r w:rsidRPr="00185A26">
        <w:rPr>
          <w:rFonts w:eastAsiaTheme="minorEastAsia"/>
          <w:sz w:val="22"/>
          <w:szCs w:val="22"/>
          <w:lang w:val="en-US"/>
        </w:rPr>
        <w:t xml:space="preserve"> </w:t>
      </w:r>
      <w:r w:rsidRPr="00185A26">
        <w:rPr>
          <w:rFonts w:eastAsiaTheme="minorEastAsia" w:hint="eastAsia"/>
          <w:sz w:val="22"/>
          <w:szCs w:val="22"/>
          <w:lang w:val="en-US"/>
        </w:rPr>
        <w:t xml:space="preserve">For this case, </w:t>
      </w:r>
      <w:r w:rsidRPr="00185A26">
        <w:rPr>
          <w:rFonts w:eastAsiaTheme="minorEastAsia"/>
          <w:sz w:val="22"/>
          <w:szCs w:val="22"/>
          <w:lang w:val="en-US"/>
        </w:rPr>
        <w:t xml:space="preserve">DMRS is determined for per slot respectively. </w:t>
      </w:r>
    </w:p>
    <w:p w14:paraId="69AEEF6E" w14:textId="48AAE3C3" w:rsidR="00185A26" w:rsidRPr="00185A26" w:rsidRDefault="00185A26" w:rsidP="00C37839">
      <w:pPr>
        <w:numPr>
          <w:ilvl w:val="0"/>
          <w:numId w:val="41"/>
        </w:numPr>
        <w:spacing w:afterLines="50" w:after="120"/>
        <w:jc w:val="both"/>
        <w:rPr>
          <w:rFonts w:eastAsiaTheme="minorEastAsia"/>
          <w:sz w:val="22"/>
          <w:szCs w:val="22"/>
          <w:lang w:val="en-US"/>
        </w:rPr>
      </w:pPr>
      <w:r w:rsidRPr="00185A26">
        <w:rPr>
          <w:rFonts w:eastAsiaTheme="minorEastAsia" w:hint="eastAsia"/>
          <w:sz w:val="22"/>
          <w:szCs w:val="22"/>
          <w:lang w:val="en-US"/>
        </w:rPr>
        <w:t xml:space="preserve">Option B) </w:t>
      </w:r>
      <w:r w:rsidRPr="00185A26">
        <w:rPr>
          <w:rFonts w:eastAsiaTheme="minorEastAsia"/>
          <w:sz w:val="22"/>
          <w:szCs w:val="22"/>
          <w:lang w:val="en-US"/>
        </w:rPr>
        <w:t>DMRS pattern for extended P</w:t>
      </w:r>
      <w:r w:rsidRPr="00185A26">
        <w:rPr>
          <w:rFonts w:eastAsiaTheme="minorEastAsia" w:hint="eastAsia"/>
          <w:sz w:val="22"/>
          <w:szCs w:val="22"/>
          <w:lang w:val="en-US"/>
        </w:rPr>
        <w:t>U</w:t>
      </w:r>
      <w:r w:rsidRPr="00185A26">
        <w:rPr>
          <w:rFonts w:eastAsiaTheme="minorEastAsia"/>
          <w:sz w:val="22"/>
          <w:szCs w:val="22"/>
          <w:lang w:val="en-US"/>
        </w:rPr>
        <w:t>SCH durations is supported</w:t>
      </w:r>
      <w:r w:rsidRPr="00185A26">
        <w:rPr>
          <w:rFonts w:eastAsiaTheme="minorEastAsia" w:hint="eastAsia"/>
          <w:sz w:val="22"/>
          <w:szCs w:val="22"/>
          <w:lang w:val="en-US"/>
        </w:rPr>
        <w:t xml:space="preserve">. For this case, </w:t>
      </w:r>
      <w:r w:rsidRPr="00185A26">
        <w:rPr>
          <w:rFonts w:eastAsiaTheme="minorEastAsia"/>
          <w:sz w:val="22"/>
          <w:szCs w:val="22"/>
          <w:lang w:val="en-US"/>
        </w:rPr>
        <w:t xml:space="preserve">DMRS positions can be determined </w:t>
      </w:r>
      <w:r w:rsidR="006E3C62">
        <w:rPr>
          <w:rFonts w:eastAsiaTheme="minorEastAsia" w:hint="eastAsia"/>
          <w:sz w:val="22"/>
          <w:szCs w:val="22"/>
          <w:lang w:val="en-US"/>
        </w:rPr>
        <w:t>per</w:t>
      </w:r>
      <w:r w:rsidR="006E3C62" w:rsidRPr="00185A26">
        <w:rPr>
          <w:rFonts w:eastAsiaTheme="minorEastAsia"/>
          <w:sz w:val="22"/>
          <w:szCs w:val="22"/>
          <w:lang w:val="en-US"/>
        </w:rPr>
        <w:t xml:space="preserve"> </w:t>
      </w:r>
      <w:r w:rsidRPr="00185A26">
        <w:rPr>
          <w:rFonts w:eastAsiaTheme="minorEastAsia"/>
          <w:sz w:val="22"/>
          <w:szCs w:val="22"/>
          <w:lang w:val="en-US"/>
        </w:rPr>
        <w:t>the whole P</w:t>
      </w:r>
      <w:r w:rsidRPr="00185A26">
        <w:rPr>
          <w:rFonts w:eastAsiaTheme="minorEastAsia" w:hint="eastAsia"/>
          <w:sz w:val="22"/>
          <w:szCs w:val="22"/>
          <w:lang w:val="en-US"/>
        </w:rPr>
        <w:t>U</w:t>
      </w:r>
      <w:r w:rsidRPr="00185A26">
        <w:rPr>
          <w:rFonts w:eastAsiaTheme="minorEastAsia"/>
          <w:sz w:val="22"/>
          <w:szCs w:val="22"/>
          <w:lang w:val="en-US"/>
        </w:rPr>
        <w:t>SCH.</w:t>
      </w:r>
    </w:p>
    <w:p w14:paraId="77244E56" w14:textId="6567D027" w:rsidR="00185A26" w:rsidRDefault="00185A26" w:rsidP="00185A26">
      <w:pPr>
        <w:spacing w:afterLines="50" w:after="120"/>
        <w:jc w:val="both"/>
        <w:rPr>
          <w:rFonts w:eastAsiaTheme="minorEastAsia"/>
          <w:sz w:val="22"/>
          <w:szCs w:val="22"/>
          <w:lang w:val="en-US"/>
        </w:rPr>
      </w:pPr>
      <w:r w:rsidRPr="00185A26">
        <w:rPr>
          <w:rFonts w:eastAsiaTheme="minorEastAsia" w:hint="eastAsia"/>
          <w:sz w:val="22"/>
          <w:szCs w:val="22"/>
          <w:lang w:val="en-US"/>
        </w:rPr>
        <w:t xml:space="preserve">Option </w:t>
      </w:r>
      <w:r w:rsidRPr="00185A26">
        <w:rPr>
          <w:rFonts w:eastAsiaTheme="minorEastAsia"/>
          <w:sz w:val="22"/>
          <w:szCs w:val="22"/>
          <w:lang w:val="en-US"/>
        </w:rPr>
        <w:t>A) is simpler from DMRS pattern design perspective. But the DMRS positions may be non-uniform across the whole P</w:t>
      </w:r>
      <w:r w:rsidRPr="00185A26">
        <w:rPr>
          <w:rFonts w:eastAsiaTheme="minorEastAsia" w:hint="eastAsia"/>
          <w:sz w:val="22"/>
          <w:szCs w:val="22"/>
          <w:lang w:val="en-US"/>
        </w:rPr>
        <w:t>U</w:t>
      </w:r>
      <w:r w:rsidRPr="00185A26">
        <w:rPr>
          <w:rFonts w:eastAsiaTheme="minorEastAsia"/>
          <w:sz w:val="22"/>
          <w:szCs w:val="22"/>
          <w:lang w:val="en-US"/>
        </w:rPr>
        <w:t>SCH.</w:t>
      </w:r>
      <w:r w:rsidRPr="00185A26">
        <w:rPr>
          <w:rFonts w:eastAsiaTheme="minorEastAsia" w:hint="eastAsia"/>
          <w:sz w:val="22"/>
          <w:szCs w:val="22"/>
          <w:lang w:val="en-US"/>
        </w:rPr>
        <w:t xml:space="preserve"> Option </w:t>
      </w:r>
      <w:r w:rsidRPr="00185A26">
        <w:rPr>
          <w:rFonts w:eastAsiaTheme="minorEastAsia"/>
          <w:sz w:val="22"/>
          <w:szCs w:val="22"/>
          <w:lang w:val="en-US"/>
        </w:rPr>
        <w:t>B) can introduce uniform DMRS design for extended P</w:t>
      </w:r>
      <w:r w:rsidRPr="00185A26">
        <w:rPr>
          <w:rFonts w:eastAsiaTheme="minorEastAsia" w:hint="eastAsia"/>
          <w:sz w:val="22"/>
          <w:szCs w:val="22"/>
          <w:lang w:val="en-US"/>
        </w:rPr>
        <w:t>U</w:t>
      </w:r>
      <w:r w:rsidRPr="00185A26">
        <w:rPr>
          <w:rFonts w:eastAsiaTheme="minorEastAsia"/>
          <w:sz w:val="22"/>
          <w:szCs w:val="22"/>
          <w:lang w:val="en-US"/>
        </w:rPr>
        <w:t xml:space="preserve">SCH durations, and it may be helpful to reduce DMRS overhead, but it may require more efforts on DMRS pattern design. </w:t>
      </w:r>
    </w:p>
    <w:p w14:paraId="4252891B" w14:textId="65C32514" w:rsidR="00F3568F" w:rsidRDefault="00F3568F" w:rsidP="00185A26">
      <w:pPr>
        <w:spacing w:afterLines="50" w:after="120"/>
        <w:jc w:val="both"/>
        <w:rPr>
          <w:rFonts w:eastAsiaTheme="minorEastAsia"/>
          <w:sz w:val="22"/>
          <w:szCs w:val="22"/>
          <w:lang w:val="en-US"/>
        </w:rPr>
      </w:pPr>
      <w:r w:rsidRPr="00BF1B14">
        <w:rPr>
          <w:rFonts w:eastAsia="SimSun"/>
          <w:noProof/>
          <w:sz w:val="22"/>
          <w:szCs w:val="22"/>
          <w:lang w:val="en-US" w:eastAsia="zh-CN"/>
        </w:rPr>
        <w:drawing>
          <wp:inline distT="0" distB="0" distL="0" distR="0" wp14:anchorId="0A724FA7" wp14:editId="75D751BD">
            <wp:extent cx="6332220" cy="961390"/>
            <wp:effectExtent l="0" t="0" r="0" b="0"/>
            <wp:docPr id="1592058722"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058722" name="图片 1" descr="图形用户界面&#10;&#10;AI 生成的内容可能不正确。"/>
                    <pic:cNvPicPr/>
                  </pic:nvPicPr>
                  <pic:blipFill>
                    <a:blip r:embed="rId20"/>
                    <a:stretch>
                      <a:fillRect/>
                    </a:stretch>
                  </pic:blipFill>
                  <pic:spPr>
                    <a:xfrm>
                      <a:off x="0" y="0"/>
                      <a:ext cx="6332220" cy="961390"/>
                    </a:xfrm>
                    <a:prstGeom prst="rect">
                      <a:avLst/>
                    </a:prstGeom>
                  </pic:spPr>
                </pic:pic>
              </a:graphicData>
            </a:graphic>
          </wp:inline>
        </w:drawing>
      </w:r>
    </w:p>
    <w:p w14:paraId="4E440805" w14:textId="57996B60" w:rsidR="001E6471" w:rsidRPr="00912976" w:rsidRDefault="001E6471" w:rsidP="001E6471">
      <w:pPr>
        <w:spacing w:afterLines="50" w:after="120"/>
        <w:jc w:val="center"/>
        <w:rPr>
          <w:rFonts w:eastAsiaTheme="minorEastAsia"/>
          <w:b/>
          <w:sz w:val="22"/>
          <w:szCs w:val="22"/>
          <w:lang w:val="en-US"/>
        </w:rPr>
      </w:pPr>
      <w:r w:rsidRPr="00912976">
        <w:rPr>
          <w:rFonts w:eastAsiaTheme="minorEastAsia"/>
          <w:b/>
          <w:sz w:val="22"/>
          <w:szCs w:val="22"/>
          <w:lang w:val="en-US"/>
        </w:rPr>
        <w:t>Fig</w:t>
      </w:r>
      <w:r w:rsidRPr="00912976">
        <w:rPr>
          <w:rFonts w:eastAsiaTheme="minorEastAsia" w:hint="eastAsia"/>
          <w:b/>
          <w:sz w:val="22"/>
          <w:szCs w:val="22"/>
          <w:lang w:val="en-US"/>
        </w:rPr>
        <w:t xml:space="preserve">. </w:t>
      </w:r>
      <w:r w:rsidR="00912976" w:rsidRPr="00912976">
        <w:rPr>
          <w:rFonts w:eastAsiaTheme="minorEastAsia" w:hint="eastAsia"/>
          <w:b/>
          <w:bCs/>
          <w:sz w:val="22"/>
          <w:szCs w:val="22"/>
          <w:lang w:val="en-US"/>
        </w:rPr>
        <w:t>4-1</w:t>
      </w:r>
      <w:r w:rsidRPr="00912976">
        <w:rPr>
          <w:rFonts w:eastAsiaTheme="minorEastAsia" w:hint="eastAsia"/>
          <w:b/>
          <w:sz w:val="22"/>
          <w:szCs w:val="22"/>
          <w:lang w:val="en-US"/>
        </w:rPr>
        <w:t>: Example of DMRS pattern for cross-slot boundary PUSCH</w:t>
      </w:r>
    </w:p>
    <w:p w14:paraId="574F2C76" w14:textId="1C51C7AF" w:rsidR="000872DB" w:rsidRPr="000872DB" w:rsidRDefault="000872DB" w:rsidP="000872DB">
      <w:pPr>
        <w:spacing w:afterLines="50" w:after="120"/>
        <w:jc w:val="both"/>
        <w:rPr>
          <w:rFonts w:eastAsiaTheme="minorEastAsia"/>
          <w:sz w:val="22"/>
          <w:szCs w:val="22"/>
          <w:lang w:val="en-US"/>
        </w:rPr>
      </w:pPr>
      <w:r w:rsidRPr="000872DB">
        <w:rPr>
          <w:rFonts w:eastAsiaTheme="minorEastAsia"/>
          <w:sz w:val="22"/>
          <w:szCs w:val="22"/>
          <w:lang w:val="en-US"/>
        </w:rPr>
        <w:t>For</w:t>
      </w:r>
      <w:r w:rsidRPr="000872DB">
        <w:rPr>
          <w:rFonts w:eastAsiaTheme="minorEastAsia" w:hint="eastAsia"/>
          <w:sz w:val="22"/>
          <w:szCs w:val="22"/>
          <w:lang w:val="en-US"/>
        </w:rPr>
        <w:t xml:space="preserve"> </w:t>
      </w:r>
      <w:r w:rsidRPr="000872DB">
        <w:rPr>
          <w:rFonts w:eastAsiaTheme="minorEastAsia"/>
          <w:sz w:val="22"/>
          <w:szCs w:val="22"/>
          <w:lang w:val="en-US"/>
        </w:rPr>
        <w:t>DMRS positions</w:t>
      </w:r>
      <w:r w:rsidRPr="000872DB">
        <w:rPr>
          <w:rFonts w:eastAsiaTheme="minorEastAsia" w:hint="eastAsia"/>
          <w:sz w:val="22"/>
          <w:szCs w:val="22"/>
          <w:lang w:val="en-US"/>
        </w:rPr>
        <w:t xml:space="preserve"> </w:t>
      </w:r>
      <w:r w:rsidR="00D70D48">
        <w:rPr>
          <w:rFonts w:eastAsiaTheme="minorEastAsia" w:hint="eastAsia"/>
          <w:sz w:val="22"/>
          <w:szCs w:val="22"/>
          <w:lang w:val="en-US"/>
        </w:rPr>
        <w:t>with</w:t>
      </w:r>
      <w:r w:rsidRPr="000872DB">
        <w:rPr>
          <w:rFonts w:eastAsiaTheme="minorEastAsia" w:hint="eastAsia"/>
          <w:sz w:val="22"/>
          <w:szCs w:val="22"/>
          <w:lang w:val="en-US"/>
        </w:rPr>
        <w:t xml:space="preserve">in DMRS pattern, two possible options can be studied. </w:t>
      </w:r>
    </w:p>
    <w:p w14:paraId="1369926C" w14:textId="77777777" w:rsidR="000872DB" w:rsidRPr="000872DB" w:rsidRDefault="000872DB" w:rsidP="00C37839">
      <w:pPr>
        <w:numPr>
          <w:ilvl w:val="0"/>
          <w:numId w:val="42"/>
        </w:numPr>
        <w:spacing w:afterLines="50" w:after="120"/>
        <w:jc w:val="both"/>
        <w:rPr>
          <w:rFonts w:eastAsiaTheme="minorEastAsia"/>
          <w:sz w:val="22"/>
          <w:szCs w:val="22"/>
          <w:lang w:val="en-US"/>
        </w:rPr>
      </w:pPr>
      <w:r w:rsidRPr="000872DB">
        <w:rPr>
          <w:rFonts w:eastAsiaTheme="minorEastAsia" w:hint="eastAsia"/>
          <w:sz w:val="22"/>
          <w:szCs w:val="22"/>
          <w:lang w:val="en-US"/>
        </w:rPr>
        <w:t xml:space="preserve">Option </w:t>
      </w:r>
      <w:r w:rsidRPr="000872DB">
        <w:rPr>
          <w:rFonts w:eastAsiaTheme="minorEastAsia"/>
          <w:sz w:val="22"/>
          <w:szCs w:val="22"/>
          <w:lang w:val="en-US"/>
        </w:rPr>
        <w:t xml:space="preserve">1) Fixed DMRS positions in per slot (or larger unit than slot). </w:t>
      </w:r>
    </w:p>
    <w:p w14:paraId="5422EDC2" w14:textId="77777777" w:rsidR="000872DB" w:rsidRPr="000872DB" w:rsidRDefault="000872DB" w:rsidP="00C37839">
      <w:pPr>
        <w:numPr>
          <w:ilvl w:val="0"/>
          <w:numId w:val="42"/>
        </w:numPr>
        <w:spacing w:afterLines="50" w:after="120"/>
        <w:jc w:val="both"/>
        <w:rPr>
          <w:rFonts w:eastAsiaTheme="minorEastAsia"/>
          <w:sz w:val="22"/>
          <w:szCs w:val="22"/>
          <w:lang w:val="en-US"/>
        </w:rPr>
      </w:pPr>
      <w:r w:rsidRPr="000872DB">
        <w:rPr>
          <w:rFonts w:eastAsiaTheme="minorEastAsia" w:hint="eastAsia"/>
          <w:sz w:val="22"/>
          <w:szCs w:val="22"/>
          <w:lang w:val="en-US"/>
        </w:rPr>
        <w:t xml:space="preserve">Option </w:t>
      </w:r>
      <w:r w:rsidRPr="000872DB">
        <w:rPr>
          <w:rFonts w:eastAsiaTheme="minorEastAsia"/>
          <w:sz w:val="22"/>
          <w:szCs w:val="22"/>
          <w:lang w:val="en-US"/>
        </w:rPr>
        <w:t>2) Flexible DMRS positions depending on P</w:t>
      </w:r>
      <w:r w:rsidRPr="000872DB">
        <w:rPr>
          <w:rFonts w:eastAsiaTheme="minorEastAsia" w:hint="eastAsia"/>
          <w:sz w:val="22"/>
          <w:szCs w:val="22"/>
          <w:lang w:val="en-US"/>
        </w:rPr>
        <w:t>U</w:t>
      </w:r>
      <w:r w:rsidRPr="000872DB">
        <w:rPr>
          <w:rFonts w:eastAsiaTheme="minorEastAsia"/>
          <w:sz w:val="22"/>
          <w:szCs w:val="22"/>
          <w:lang w:val="en-US"/>
        </w:rPr>
        <w:t>SCH symbol positions, e.g. starting of the P</w:t>
      </w:r>
      <w:r w:rsidRPr="000872DB">
        <w:rPr>
          <w:rFonts w:eastAsiaTheme="minorEastAsia" w:hint="eastAsia"/>
          <w:sz w:val="22"/>
          <w:szCs w:val="22"/>
          <w:lang w:val="en-US"/>
        </w:rPr>
        <w:t>U</w:t>
      </w:r>
      <w:r w:rsidRPr="000872DB">
        <w:rPr>
          <w:rFonts w:eastAsiaTheme="minorEastAsia"/>
          <w:sz w:val="22"/>
          <w:szCs w:val="22"/>
          <w:lang w:val="en-US"/>
        </w:rPr>
        <w:t>SCH as DMRS position reference point.</w:t>
      </w:r>
    </w:p>
    <w:p w14:paraId="5B0811FA" w14:textId="77777777" w:rsidR="000872DB" w:rsidRPr="000872DB" w:rsidRDefault="000872DB" w:rsidP="000872DB">
      <w:pPr>
        <w:spacing w:afterLines="50" w:after="120"/>
        <w:jc w:val="both"/>
        <w:rPr>
          <w:rFonts w:eastAsiaTheme="minorEastAsia"/>
          <w:sz w:val="22"/>
          <w:szCs w:val="22"/>
          <w:lang w:val="en-US"/>
        </w:rPr>
      </w:pPr>
      <w:r w:rsidRPr="000872DB">
        <w:rPr>
          <w:rFonts w:eastAsiaTheme="minorEastAsia" w:hint="eastAsia"/>
          <w:sz w:val="22"/>
          <w:szCs w:val="22"/>
          <w:lang w:val="en-US"/>
        </w:rPr>
        <w:t xml:space="preserve">Option </w:t>
      </w:r>
      <w:r w:rsidRPr="000872DB">
        <w:rPr>
          <w:rFonts w:eastAsiaTheme="minorEastAsia"/>
          <w:sz w:val="22"/>
          <w:szCs w:val="22"/>
          <w:lang w:val="en-US"/>
        </w:rPr>
        <w:t>1) is beneficial for inter-cell interference management and MU-MIMO pairing. Option</w:t>
      </w:r>
      <w:r w:rsidRPr="000872DB">
        <w:rPr>
          <w:rFonts w:eastAsiaTheme="minorEastAsia" w:hint="eastAsia"/>
          <w:sz w:val="22"/>
          <w:szCs w:val="22"/>
          <w:lang w:val="en-US"/>
        </w:rPr>
        <w:t xml:space="preserve"> </w:t>
      </w:r>
      <w:r w:rsidRPr="000872DB">
        <w:rPr>
          <w:rFonts w:eastAsiaTheme="minorEastAsia"/>
          <w:sz w:val="22"/>
          <w:szCs w:val="22"/>
          <w:lang w:val="en-US"/>
        </w:rPr>
        <w:t>2) is helpful for latency reduction, e.g. DMRS estimation from the first symbol is possible.</w:t>
      </w:r>
    </w:p>
    <w:p w14:paraId="5FA6903D" w14:textId="77777777" w:rsidR="000872DB" w:rsidRPr="000872DB" w:rsidRDefault="000872DB" w:rsidP="000872DB">
      <w:pPr>
        <w:spacing w:afterLines="50" w:after="120"/>
        <w:jc w:val="both"/>
        <w:rPr>
          <w:rFonts w:eastAsiaTheme="minorEastAsia"/>
          <w:sz w:val="22"/>
          <w:szCs w:val="22"/>
          <w:lang w:val="en-US"/>
        </w:rPr>
      </w:pPr>
      <w:r w:rsidRPr="000872DB">
        <w:rPr>
          <w:rFonts w:eastAsiaTheme="minorEastAsia" w:hint="eastAsia"/>
          <w:sz w:val="22"/>
          <w:szCs w:val="22"/>
          <w:lang w:val="en-US"/>
        </w:rPr>
        <w:t xml:space="preserve">From applicability perspective, option </w:t>
      </w:r>
      <w:r w:rsidRPr="000872DB">
        <w:rPr>
          <w:rFonts w:eastAsiaTheme="minorEastAsia"/>
          <w:sz w:val="22"/>
          <w:szCs w:val="22"/>
          <w:lang w:val="en-US"/>
        </w:rPr>
        <w:t>2) can be used for any time domain resource allocation, since DMRS presence can always be ensured.</w:t>
      </w:r>
      <w:r w:rsidRPr="000872DB">
        <w:rPr>
          <w:rFonts w:eastAsiaTheme="minorEastAsia" w:hint="eastAsia"/>
          <w:sz w:val="22"/>
          <w:szCs w:val="22"/>
          <w:lang w:val="en-US"/>
        </w:rPr>
        <w:t xml:space="preserve"> Option </w:t>
      </w:r>
      <w:r w:rsidRPr="000872DB">
        <w:rPr>
          <w:rFonts w:eastAsiaTheme="minorEastAsia"/>
          <w:sz w:val="22"/>
          <w:szCs w:val="22"/>
          <w:lang w:val="en-US"/>
        </w:rPr>
        <w:t>1) may impose some restrictions on P</w:t>
      </w:r>
      <w:r w:rsidRPr="000872DB">
        <w:rPr>
          <w:rFonts w:eastAsiaTheme="minorEastAsia" w:hint="eastAsia"/>
          <w:sz w:val="22"/>
          <w:szCs w:val="22"/>
          <w:lang w:val="en-US"/>
        </w:rPr>
        <w:t>U</w:t>
      </w:r>
      <w:r w:rsidRPr="000872DB">
        <w:rPr>
          <w:rFonts w:eastAsiaTheme="minorEastAsia"/>
          <w:sz w:val="22"/>
          <w:szCs w:val="22"/>
          <w:lang w:val="en-US"/>
        </w:rPr>
        <w:t xml:space="preserve">SCH time domain resource allocation, </w:t>
      </w:r>
      <w:proofErr w:type="gramStart"/>
      <w:r w:rsidRPr="000872DB">
        <w:rPr>
          <w:rFonts w:eastAsiaTheme="minorEastAsia"/>
          <w:sz w:val="22"/>
          <w:szCs w:val="22"/>
          <w:lang w:val="en-US"/>
        </w:rPr>
        <w:t>in order to</w:t>
      </w:r>
      <w:proofErr w:type="gramEnd"/>
      <w:r w:rsidRPr="000872DB">
        <w:rPr>
          <w:rFonts w:eastAsiaTheme="minorEastAsia"/>
          <w:sz w:val="22"/>
          <w:szCs w:val="22"/>
          <w:lang w:val="en-US"/>
        </w:rPr>
        <w:t xml:space="preserve"> ensure DMRS should be present on a P</w:t>
      </w:r>
      <w:r w:rsidRPr="000872DB">
        <w:rPr>
          <w:rFonts w:eastAsiaTheme="minorEastAsia" w:hint="eastAsia"/>
          <w:sz w:val="22"/>
          <w:szCs w:val="22"/>
          <w:lang w:val="en-US"/>
        </w:rPr>
        <w:t>U</w:t>
      </w:r>
      <w:r w:rsidRPr="000872DB">
        <w:rPr>
          <w:rFonts w:eastAsiaTheme="minorEastAsia"/>
          <w:sz w:val="22"/>
          <w:szCs w:val="22"/>
          <w:lang w:val="en-US"/>
        </w:rPr>
        <w:t>SCH. However, considering cross-slot boundary P</w:t>
      </w:r>
      <w:r w:rsidRPr="000872DB">
        <w:rPr>
          <w:rFonts w:eastAsiaTheme="minorEastAsia" w:hint="eastAsia"/>
          <w:sz w:val="22"/>
          <w:szCs w:val="22"/>
          <w:lang w:val="en-US"/>
        </w:rPr>
        <w:t>U</w:t>
      </w:r>
      <w:r w:rsidRPr="000872DB">
        <w:rPr>
          <w:rFonts w:eastAsiaTheme="minorEastAsia"/>
          <w:sz w:val="22"/>
          <w:szCs w:val="22"/>
          <w:lang w:val="en-US"/>
        </w:rPr>
        <w:t xml:space="preserve">SCH span on multiple slots, it is not difficult to ensure DMRS presence. Therefore, such scheduling flexibility </w:t>
      </w:r>
      <w:proofErr w:type="gramStart"/>
      <w:r w:rsidRPr="000872DB">
        <w:rPr>
          <w:rFonts w:eastAsiaTheme="minorEastAsia"/>
          <w:sz w:val="22"/>
          <w:szCs w:val="22"/>
          <w:lang w:val="en-US"/>
        </w:rPr>
        <w:t>restriction</w:t>
      </w:r>
      <w:proofErr w:type="gramEnd"/>
      <w:r w:rsidRPr="000872DB">
        <w:rPr>
          <w:rFonts w:eastAsiaTheme="minorEastAsia"/>
          <w:sz w:val="22"/>
          <w:szCs w:val="22"/>
          <w:lang w:val="en-US"/>
        </w:rPr>
        <w:t xml:space="preserve"> may not be significant for cross-slot boundary P</w:t>
      </w:r>
      <w:r w:rsidRPr="000872DB">
        <w:rPr>
          <w:rFonts w:eastAsiaTheme="minorEastAsia" w:hint="eastAsia"/>
          <w:sz w:val="22"/>
          <w:szCs w:val="22"/>
          <w:lang w:val="en-US"/>
        </w:rPr>
        <w:t>U</w:t>
      </w:r>
      <w:r w:rsidRPr="000872DB">
        <w:rPr>
          <w:rFonts w:eastAsiaTheme="minorEastAsia"/>
          <w:sz w:val="22"/>
          <w:szCs w:val="22"/>
          <w:lang w:val="en-US"/>
        </w:rPr>
        <w:t>SCH.</w:t>
      </w:r>
    </w:p>
    <w:p w14:paraId="13F86DFF" w14:textId="77777777" w:rsidR="000872DB" w:rsidRPr="000872DB" w:rsidRDefault="000872DB" w:rsidP="000872DB">
      <w:pPr>
        <w:spacing w:afterLines="50" w:after="120"/>
        <w:jc w:val="both"/>
        <w:rPr>
          <w:rFonts w:eastAsiaTheme="minorEastAsia"/>
          <w:sz w:val="22"/>
          <w:szCs w:val="22"/>
          <w:lang w:val="en-US"/>
        </w:rPr>
      </w:pPr>
      <w:r w:rsidRPr="000872DB">
        <w:rPr>
          <w:rFonts w:eastAsiaTheme="minorEastAsia"/>
          <w:sz w:val="22"/>
          <w:szCs w:val="22"/>
          <w:lang w:val="en-US"/>
        </w:rPr>
        <w:t>From system capacity and interference management perspective</w:t>
      </w:r>
      <w:r w:rsidRPr="000872DB">
        <w:rPr>
          <w:rFonts w:eastAsiaTheme="minorEastAsia" w:hint="eastAsia"/>
          <w:sz w:val="22"/>
          <w:szCs w:val="22"/>
          <w:lang w:val="en-US"/>
        </w:rPr>
        <w:t>s</w:t>
      </w:r>
      <w:r w:rsidRPr="000872DB">
        <w:rPr>
          <w:rFonts w:eastAsiaTheme="minorEastAsia"/>
          <w:sz w:val="22"/>
          <w:szCs w:val="22"/>
          <w:lang w:val="en-US"/>
        </w:rPr>
        <w:t xml:space="preserve">, </w:t>
      </w:r>
      <w:r w:rsidRPr="000872DB">
        <w:rPr>
          <w:rFonts w:eastAsiaTheme="minorEastAsia" w:hint="eastAsia"/>
          <w:sz w:val="22"/>
          <w:szCs w:val="22"/>
          <w:lang w:val="en-US"/>
        </w:rPr>
        <w:t xml:space="preserve">option </w:t>
      </w:r>
      <w:r w:rsidRPr="000872DB">
        <w:rPr>
          <w:rFonts w:eastAsiaTheme="minorEastAsia"/>
          <w:sz w:val="22"/>
          <w:szCs w:val="22"/>
          <w:lang w:val="en-US"/>
        </w:rPr>
        <w:t>1) is preferred.</w:t>
      </w:r>
    </w:p>
    <w:p w14:paraId="454B36D0" w14:textId="32DA2C09" w:rsidR="006C3EB4" w:rsidRDefault="006C3EB4" w:rsidP="006C3EB4">
      <w:pPr>
        <w:spacing w:beforeLines="50" w:before="120" w:afterLines="50" w:after="120"/>
        <w:jc w:val="both"/>
        <w:rPr>
          <w:rFonts w:eastAsiaTheme="minorEastAsia"/>
          <w:b/>
          <w:bCs/>
          <w:sz w:val="22"/>
          <w:szCs w:val="22"/>
          <w:lang w:val="en-US"/>
        </w:rPr>
      </w:pPr>
      <w:r w:rsidRPr="006C3EB4">
        <w:rPr>
          <w:rFonts w:eastAsia="SimSun" w:hint="eastAsia"/>
          <w:b/>
          <w:bCs/>
          <w:sz w:val="22"/>
          <w:szCs w:val="22"/>
          <w:lang w:val="en-US" w:eastAsia="zh-CN"/>
        </w:rPr>
        <w:t xml:space="preserve">Proposal </w:t>
      </w:r>
      <w:r w:rsidR="006E2E10" w:rsidRPr="006C3EB4">
        <w:rPr>
          <w:rFonts w:eastAsia="SimSun" w:hint="eastAsia"/>
          <w:b/>
          <w:sz w:val="22"/>
          <w:szCs w:val="22"/>
          <w:lang w:val="en-US" w:eastAsia="zh-CN"/>
        </w:rPr>
        <w:t>4</w:t>
      </w:r>
      <w:r w:rsidR="006E2E10">
        <w:rPr>
          <w:rFonts w:eastAsiaTheme="minorEastAsia" w:hint="eastAsia"/>
          <w:b/>
          <w:bCs/>
          <w:sz w:val="22"/>
          <w:szCs w:val="22"/>
          <w:lang w:val="en-US"/>
        </w:rPr>
        <w:t>-3</w:t>
      </w:r>
      <w:r w:rsidRPr="006C3EB4">
        <w:rPr>
          <w:rFonts w:eastAsia="SimSun" w:hint="eastAsia"/>
          <w:b/>
          <w:bCs/>
          <w:sz w:val="22"/>
          <w:szCs w:val="22"/>
          <w:lang w:val="en-US" w:eastAsia="zh-CN"/>
        </w:rPr>
        <w:t xml:space="preserve">: </w:t>
      </w:r>
    </w:p>
    <w:p w14:paraId="5FCE32C7" w14:textId="183D4FAE" w:rsidR="006C3EB4" w:rsidRPr="006C3EB4" w:rsidRDefault="006C3EB4" w:rsidP="006C3EB4">
      <w:pPr>
        <w:pStyle w:val="aff6"/>
        <w:numPr>
          <w:ilvl w:val="0"/>
          <w:numId w:val="24"/>
        </w:numPr>
        <w:ind w:leftChars="0"/>
        <w:rPr>
          <w:rFonts w:eastAsiaTheme="minorEastAsia"/>
          <w:b/>
          <w:bCs/>
          <w:sz w:val="22"/>
          <w:szCs w:val="22"/>
          <w:lang w:val="en-US"/>
        </w:rPr>
      </w:pPr>
      <w:r w:rsidRPr="006C3EB4">
        <w:rPr>
          <w:rFonts w:eastAsiaTheme="minorEastAsia"/>
          <w:b/>
          <w:bCs/>
          <w:sz w:val="22"/>
          <w:szCs w:val="22"/>
          <w:lang w:val="en-US"/>
        </w:rPr>
        <w:lastRenderedPageBreak/>
        <w:t xml:space="preserve">Study DMRS </w:t>
      </w:r>
      <w:r>
        <w:rPr>
          <w:rFonts w:eastAsiaTheme="minorEastAsia" w:hint="eastAsia"/>
          <w:b/>
          <w:bCs/>
          <w:sz w:val="22"/>
          <w:szCs w:val="22"/>
          <w:lang w:val="en-US"/>
        </w:rPr>
        <w:t>time domain pattern</w:t>
      </w:r>
      <w:r w:rsidRPr="006C3EB4">
        <w:rPr>
          <w:rFonts w:eastAsiaTheme="minorEastAsia"/>
          <w:b/>
          <w:bCs/>
          <w:sz w:val="22"/>
          <w:szCs w:val="22"/>
          <w:lang w:val="en-US"/>
        </w:rPr>
        <w:t xml:space="preserve"> </w:t>
      </w:r>
      <w:r w:rsidRPr="006C3EB4">
        <w:rPr>
          <w:rFonts w:eastAsiaTheme="minorEastAsia"/>
          <w:b/>
          <w:bCs/>
          <w:sz w:val="22"/>
          <w:szCs w:val="22"/>
          <w:lang w:val="en-US"/>
        </w:rPr>
        <w:t xml:space="preserve">for cross-slot boundary PUSCH, with considering aspects including DMRS overhead, channel estimation performance, inter-cell interference management, MU-MIMO scheduling flexibility, specification effort/complexity, etc. </w:t>
      </w:r>
    </w:p>
    <w:p w14:paraId="047EF4B5" w14:textId="45CAF361" w:rsidR="006C3EB4" w:rsidRPr="006C3EB4" w:rsidRDefault="006C3EB4" w:rsidP="006C3EB4">
      <w:pPr>
        <w:pStyle w:val="aff6"/>
        <w:numPr>
          <w:ilvl w:val="1"/>
          <w:numId w:val="24"/>
        </w:numPr>
        <w:ind w:leftChars="0"/>
        <w:rPr>
          <w:rFonts w:eastAsiaTheme="minorEastAsia"/>
          <w:b/>
          <w:bCs/>
          <w:sz w:val="22"/>
          <w:szCs w:val="22"/>
          <w:lang w:val="en-US"/>
        </w:rPr>
      </w:pPr>
      <w:r w:rsidRPr="006C3EB4">
        <w:rPr>
          <w:rFonts w:eastAsiaTheme="minorEastAsia"/>
          <w:b/>
          <w:bCs/>
          <w:sz w:val="22"/>
          <w:szCs w:val="22"/>
          <w:lang w:val="en-US"/>
        </w:rPr>
        <w:t xml:space="preserve">Study </w:t>
      </w:r>
      <w:r w:rsidRPr="006C3EB4">
        <w:rPr>
          <w:rFonts w:eastAsiaTheme="minorEastAsia" w:hint="eastAsia"/>
          <w:b/>
          <w:bCs/>
          <w:sz w:val="22"/>
          <w:szCs w:val="22"/>
          <w:lang w:val="en-US"/>
        </w:rPr>
        <w:t xml:space="preserve">whether the </w:t>
      </w:r>
      <w:r w:rsidRPr="006C3EB4">
        <w:rPr>
          <w:rFonts w:eastAsiaTheme="minorEastAsia"/>
          <w:b/>
          <w:bCs/>
          <w:sz w:val="22"/>
          <w:szCs w:val="22"/>
          <w:lang w:val="en-US"/>
        </w:rPr>
        <w:t xml:space="preserve">DMRS pattern and </w:t>
      </w:r>
      <w:r w:rsidR="00A625FB">
        <w:rPr>
          <w:rFonts w:eastAsiaTheme="minorEastAsia" w:hint="eastAsia"/>
          <w:b/>
          <w:bCs/>
          <w:sz w:val="22"/>
          <w:szCs w:val="22"/>
          <w:lang w:val="en-US"/>
        </w:rPr>
        <w:t>its</w:t>
      </w:r>
      <w:r w:rsidR="00A625FB" w:rsidRPr="006C3EB4">
        <w:rPr>
          <w:rFonts w:eastAsiaTheme="minorEastAsia"/>
          <w:b/>
          <w:bCs/>
          <w:sz w:val="22"/>
          <w:szCs w:val="22"/>
          <w:lang w:val="en-US"/>
        </w:rPr>
        <w:t xml:space="preserve"> </w:t>
      </w:r>
      <w:r w:rsidRPr="006C3EB4">
        <w:rPr>
          <w:rFonts w:eastAsiaTheme="minorEastAsia"/>
          <w:b/>
          <w:bCs/>
          <w:sz w:val="22"/>
          <w:szCs w:val="22"/>
          <w:lang w:val="en-US"/>
        </w:rPr>
        <w:t xml:space="preserve">determination unit </w:t>
      </w:r>
      <w:r w:rsidR="00A625FB">
        <w:rPr>
          <w:rFonts w:eastAsiaTheme="minorEastAsia" w:hint="eastAsia"/>
          <w:b/>
          <w:bCs/>
          <w:sz w:val="22"/>
          <w:szCs w:val="22"/>
          <w:lang w:val="en-US"/>
        </w:rPr>
        <w:t>are</w:t>
      </w:r>
      <w:r w:rsidRPr="006C3EB4">
        <w:rPr>
          <w:rFonts w:eastAsiaTheme="minorEastAsia"/>
          <w:b/>
          <w:bCs/>
          <w:sz w:val="22"/>
          <w:szCs w:val="22"/>
          <w:lang w:val="en-US"/>
        </w:rPr>
        <w:t xml:space="preserve"> per slot or</w:t>
      </w:r>
      <w:r w:rsidRPr="006C3EB4">
        <w:rPr>
          <w:rFonts w:eastAsiaTheme="minorEastAsia" w:hint="eastAsia"/>
          <w:b/>
          <w:bCs/>
          <w:sz w:val="22"/>
          <w:szCs w:val="22"/>
          <w:lang w:val="en-US"/>
        </w:rPr>
        <w:t xml:space="preserve"> for the</w:t>
      </w:r>
      <w:r w:rsidRPr="006C3EB4">
        <w:rPr>
          <w:rFonts w:eastAsiaTheme="minorEastAsia"/>
          <w:b/>
          <w:bCs/>
          <w:sz w:val="22"/>
          <w:szCs w:val="22"/>
          <w:lang w:val="en-US"/>
        </w:rPr>
        <w:t xml:space="preserve"> whole P</w:t>
      </w:r>
      <w:r w:rsidRPr="006C3EB4">
        <w:rPr>
          <w:rFonts w:eastAsiaTheme="minorEastAsia" w:hint="eastAsia"/>
          <w:b/>
          <w:bCs/>
          <w:sz w:val="22"/>
          <w:szCs w:val="22"/>
          <w:lang w:val="en-US"/>
        </w:rPr>
        <w:t>U</w:t>
      </w:r>
      <w:r w:rsidRPr="006C3EB4">
        <w:rPr>
          <w:rFonts w:eastAsiaTheme="minorEastAsia"/>
          <w:b/>
          <w:bCs/>
          <w:sz w:val="22"/>
          <w:szCs w:val="22"/>
          <w:lang w:val="en-US"/>
        </w:rPr>
        <w:t>SCH.</w:t>
      </w:r>
    </w:p>
    <w:p w14:paraId="157E7343" w14:textId="77777777" w:rsidR="006C3EB4" w:rsidRPr="006C3EB4" w:rsidRDefault="006C3EB4" w:rsidP="006C3EB4">
      <w:pPr>
        <w:pStyle w:val="aff6"/>
        <w:numPr>
          <w:ilvl w:val="1"/>
          <w:numId w:val="24"/>
        </w:numPr>
        <w:ind w:leftChars="0"/>
        <w:rPr>
          <w:rFonts w:eastAsiaTheme="minorEastAsia"/>
          <w:b/>
          <w:bCs/>
          <w:sz w:val="22"/>
          <w:szCs w:val="22"/>
          <w:lang w:val="en-US"/>
        </w:rPr>
      </w:pPr>
      <w:r w:rsidRPr="006C3EB4">
        <w:rPr>
          <w:rFonts w:eastAsiaTheme="minorEastAsia"/>
          <w:b/>
          <w:bCs/>
          <w:sz w:val="22"/>
          <w:szCs w:val="22"/>
          <w:lang w:val="en-US"/>
        </w:rPr>
        <w:t xml:space="preserve">Study fixed DMRS positions </w:t>
      </w:r>
      <w:r w:rsidRPr="006C3EB4">
        <w:rPr>
          <w:rFonts w:eastAsiaTheme="minorEastAsia" w:hint="eastAsia"/>
          <w:b/>
          <w:bCs/>
          <w:sz w:val="22"/>
          <w:szCs w:val="22"/>
          <w:lang w:val="en-US"/>
        </w:rPr>
        <w:t>within</w:t>
      </w:r>
      <w:r w:rsidRPr="006C3EB4">
        <w:rPr>
          <w:rFonts w:eastAsiaTheme="minorEastAsia"/>
          <w:b/>
          <w:bCs/>
          <w:sz w:val="22"/>
          <w:szCs w:val="22"/>
          <w:lang w:val="en-US"/>
        </w:rPr>
        <w:t xml:space="preserve"> per slot (or unit larger than </w:t>
      </w:r>
      <w:r w:rsidRPr="006C3EB4">
        <w:rPr>
          <w:rFonts w:eastAsiaTheme="minorEastAsia" w:hint="eastAsia"/>
          <w:b/>
          <w:bCs/>
          <w:sz w:val="22"/>
          <w:szCs w:val="22"/>
          <w:lang w:val="en-US"/>
        </w:rPr>
        <w:t xml:space="preserve">a </w:t>
      </w:r>
      <w:r w:rsidRPr="006C3EB4">
        <w:rPr>
          <w:rFonts w:eastAsiaTheme="minorEastAsia"/>
          <w:b/>
          <w:bCs/>
          <w:sz w:val="22"/>
          <w:szCs w:val="22"/>
          <w:lang w:val="en-US"/>
        </w:rPr>
        <w:t>slot).</w:t>
      </w:r>
    </w:p>
    <w:p w14:paraId="6C64FF84" w14:textId="77777777" w:rsidR="001E6471" w:rsidRPr="00185A26" w:rsidRDefault="001E6471" w:rsidP="00185A26">
      <w:pPr>
        <w:spacing w:afterLines="50" w:after="120"/>
        <w:jc w:val="both"/>
        <w:rPr>
          <w:rFonts w:eastAsiaTheme="minorEastAsia" w:hint="eastAsia"/>
          <w:sz w:val="22"/>
          <w:szCs w:val="22"/>
        </w:rPr>
      </w:pPr>
    </w:p>
    <w:p w14:paraId="3C5E4925" w14:textId="77777777" w:rsidR="0075560A" w:rsidRDefault="0075560A" w:rsidP="006D0420">
      <w:pPr>
        <w:spacing w:afterLines="50" w:after="120"/>
        <w:jc w:val="both"/>
        <w:rPr>
          <w:rFonts w:eastAsiaTheme="minorEastAsia"/>
          <w:sz w:val="22"/>
          <w:szCs w:val="22"/>
          <w:lang w:val="en-US"/>
        </w:rPr>
      </w:pPr>
    </w:p>
    <w:p w14:paraId="2CB03EBC" w14:textId="7B606BA4" w:rsidR="0075560A" w:rsidRPr="006D0420" w:rsidRDefault="0075560A" w:rsidP="0075560A">
      <w:pPr>
        <w:pStyle w:val="2"/>
        <w:rPr>
          <w:rFonts w:eastAsia="SimSun"/>
          <w:b/>
          <w:szCs w:val="24"/>
          <w:lang w:eastAsia="zh-CN"/>
        </w:rPr>
      </w:pPr>
      <w:r>
        <w:rPr>
          <w:rFonts w:eastAsia="SimSun" w:hint="eastAsia"/>
          <w:b/>
          <w:bCs/>
          <w:szCs w:val="24"/>
          <w:lang w:val="en-US" w:eastAsia="zh-CN"/>
        </w:rPr>
        <w:t>4</w:t>
      </w:r>
      <w:r>
        <w:rPr>
          <w:rFonts w:eastAsia="ＭＳ 明朝"/>
          <w:b/>
          <w:bCs/>
          <w:szCs w:val="24"/>
          <w:lang w:val="en-US"/>
        </w:rPr>
        <w:t>.</w:t>
      </w:r>
      <w:r>
        <w:rPr>
          <w:rFonts w:eastAsia="ＭＳ 明朝" w:hint="eastAsia"/>
          <w:b/>
          <w:bCs/>
          <w:szCs w:val="24"/>
          <w:lang w:val="en-US"/>
        </w:rPr>
        <w:t>3</w:t>
      </w:r>
      <w:r>
        <w:rPr>
          <w:rFonts w:eastAsia="ＭＳ 明朝"/>
          <w:b/>
          <w:bCs/>
          <w:szCs w:val="24"/>
          <w:lang w:val="en-US"/>
        </w:rPr>
        <w:t xml:space="preserve"> </w:t>
      </w:r>
      <w:r>
        <w:rPr>
          <w:rFonts w:eastAsia="SimSun" w:hint="eastAsia"/>
          <w:b/>
          <w:bCs/>
          <w:szCs w:val="24"/>
          <w:lang w:eastAsia="zh-CN"/>
        </w:rPr>
        <w:t xml:space="preserve">DMRS </w:t>
      </w:r>
      <w:r>
        <w:rPr>
          <w:rFonts w:eastAsiaTheme="minorEastAsia" w:hint="eastAsia"/>
          <w:b/>
          <w:bCs/>
          <w:szCs w:val="24"/>
        </w:rPr>
        <w:t>sequence</w:t>
      </w:r>
    </w:p>
    <w:p w14:paraId="2419E532" w14:textId="77777777" w:rsidR="0075560A" w:rsidRPr="0075560A" w:rsidRDefault="0075560A" w:rsidP="0075560A">
      <w:pPr>
        <w:spacing w:afterLines="50" w:after="120"/>
        <w:jc w:val="both"/>
        <w:rPr>
          <w:rFonts w:eastAsiaTheme="minorEastAsia"/>
          <w:sz w:val="22"/>
          <w:szCs w:val="22"/>
          <w:lang w:val="en-US"/>
        </w:rPr>
      </w:pPr>
      <w:r w:rsidRPr="0075560A">
        <w:rPr>
          <w:rFonts w:eastAsiaTheme="minorEastAsia"/>
          <w:sz w:val="22"/>
          <w:szCs w:val="22"/>
          <w:lang w:val="en-US"/>
        </w:rPr>
        <w:t>In NR, DMRS with the QPSK modulated PN sequence is supported for CP-OFDM</w:t>
      </w:r>
      <w:r w:rsidRPr="0075560A">
        <w:rPr>
          <w:rFonts w:eastAsiaTheme="minorEastAsia" w:hint="eastAsia"/>
          <w:sz w:val="22"/>
          <w:szCs w:val="22"/>
          <w:lang w:val="en-US"/>
        </w:rPr>
        <w:t xml:space="preserve"> PUSCH. </w:t>
      </w:r>
      <w:r w:rsidRPr="0075560A">
        <w:rPr>
          <w:rFonts w:eastAsiaTheme="minorEastAsia"/>
          <w:sz w:val="22"/>
          <w:szCs w:val="22"/>
          <w:lang w:val="en-US"/>
        </w:rPr>
        <w:t>For DFT-s-OFDM PUSCH, low-PAPR sequence type 1 and type 2 are specified across multiple releases (Rel-15 and Rel-16)</w:t>
      </w:r>
      <w:r w:rsidRPr="0075560A">
        <w:rPr>
          <w:rFonts w:eastAsiaTheme="minorEastAsia" w:hint="eastAsia"/>
          <w:sz w:val="22"/>
          <w:szCs w:val="22"/>
          <w:lang w:val="en-US"/>
        </w:rPr>
        <w:t>.</w:t>
      </w:r>
    </w:p>
    <w:p w14:paraId="107A64AB" w14:textId="642AD0A5" w:rsidR="0075560A" w:rsidRPr="0075560A" w:rsidRDefault="0075560A" w:rsidP="00C37839">
      <w:pPr>
        <w:pStyle w:val="aff6"/>
        <w:numPr>
          <w:ilvl w:val="0"/>
          <w:numId w:val="40"/>
        </w:numPr>
        <w:spacing w:afterLines="50" w:after="120"/>
        <w:ind w:leftChars="0"/>
        <w:jc w:val="both"/>
        <w:rPr>
          <w:rFonts w:eastAsiaTheme="minorEastAsia"/>
          <w:sz w:val="22"/>
          <w:szCs w:val="22"/>
          <w:lang w:val="en-US"/>
        </w:rPr>
      </w:pPr>
      <w:r w:rsidRPr="0075560A">
        <w:rPr>
          <w:rFonts w:eastAsiaTheme="minorEastAsia" w:hint="eastAsia"/>
          <w:sz w:val="22"/>
          <w:szCs w:val="22"/>
          <w:lang w:val="en-US"/>
        </w:rPr>
        <w:t>L</w:t>
      </w:r>
      <w:r w:rsidRPr="0075560A">
        <w:rPr>
          <w:rFonts w:eastAsiaTheme="minorEastAsia"/>
          <w:sz w:val="22"/>
          <w:szCs w:val="22"/>
          <w:lang w:val="en-US"/>
        </w:rPr>
        <w:t>ow-PAPR sequence type 1</w:t>
      </w:r>
      <w:r w:rsidRPr="0075560A">
        <w:rPr>
          <w:rFonts w:eastAsiaTheme="minorEastAsia" w:hint="eastAsia"/>
          <w:sz w:val="22"/>
          <w:szCs w:val="22"/>
          <w:lang w:val="en-US"/>
        </w:rPr>
        <w:t>: ZC sequence</w:t>
      </w:r>
    </w:p>
    <w:p w14:paraId="42749BC2" w14:textId="27831152" w:rsidR="0075560A" w:rsidRPr="0075560A" w:rsidRDefault="0075560A" w:rsidP="00C37839">
      <w:pPr>
        <w:pStyle w:val="aff6"/>
        <w:numPr>
          <w:ilvl w:val="0"/>
          <w:numId w:val="40"/>
        </w:numPr>
        <w:spacing w:afterLines="50" w:after="120"/>
        <w:ind w:leftChars="0"/>
        <w:jc w:val="both"/>
        <w:rPr>
          <w:rFonts w:eastAsiaTheme="minorEastAsia"/>
          <w:sz w:val="22"/>
          <w:szCs w:val="22"/>
          <w:lang w:val="en-US"/>
        </w:rPr>
      </w:pPr>
      <w:r w:rsidRPr="0075560A">
        <w:rPr>
          <w:rFonts w:eastAsiaTheme="minorEastAsia" w:hint="eastAsia"/>
          <w:sz w:val="22"/>
          <w:szCs w:val="22"/>
          <w:lang w:val="en-US"/>
        </w:rPr>
        <w:t xml:space="preserve">Low-PAPR sequence type 2: </w:t>
      </w:r>
      <w:r w:rsidRPr="0075560A">
        <w:rPr>
          <w:rFonts w:eastAsiaTheme="minorEastAsia"/>
          <w:sz w:val="22"/>
          <w:szCs w:val="22"/>
          <w:lang w:val="en-US"/>
        </w:rPr>
        <w:t xml:space="preserve">DFT of pi/2-BPSK modulated PN sequences </w:t>
      </w:r>
    </w:p>
    <w:p w14:paraId="65496C7F" w14:textId="79017C31" w:rsidR="003D2F41" w:rsidRDefault="00C27E8D" w:rsidP="0075560A">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0075560A" w:rsidRPr="0075560A">
        <w:rPr>
          <w:rFonts w:eastAsiaTheme="minorEastAsia"/>
          <w:sz w:val="22"/>
          <w:szCs w:val="22"/>
          <w:lang w:val="en-US"/>
        </w:rPr>
        <w:t xml:space="preserve">6G, CP-OFDM and DFT-s-OFDM, as in NR, have already been agreed upon as the basic waveforms for the uplink. </w:t>
      </w:r>
      <w:r>
        <w:rPr>
          <w:rFonts w:eastAsiaTheme="minorEastAsia" w:hint="eastAsia"/>
          <w:sz w:val="22"/>
          <w:szCs w:val="22"/>
          <w:lang w:val="en-US"/>
        </w:rPr>
        <w:t xml:space="preserve">For these two waveforms, </w:t>
      </w:r>
      <w:r w:rsidR="00035608">
        <w:rPr>
          <w:rFonts w:eastAsiaTheme="minorEastAsia" w:hint="eastAsia"/>
          <w:sz w:val="22"/>
          <w:szCs w:val="22"/>
          <w:lang w:val="en-US"/>
        </w:rPr>
        <w:t xml:space="preserve">we believe NR sequence design can simply be reused. </w:t>
      </w:r>
      <w:r w:rsidR="00035608">
        <w:rPr>
          <w:rFonts w:eastAsiaTheme="minorEastAsia"/>
          <w:sz w:val="22"/>
          <w:szCs w:val="22"/>
          <w:lang w:val="en-US"/>
        </w:rPr>
        <w:t>I</w:t>
      </w:r>
      <w:r w:rsidR="00035608">
        <w:rPr>
          <w:rFonts w:eastAsiaTheme="minorEastAsia" w:hint="eastAsia"/>
          <w:sz w:val="22"/>
          <w:szCs w:val="22"/>
          <w:lang w:val="en-US"/>
        </w:rPr>
        <w:t xml:space="preserve">n this case, we think Rel-16 NR low-PAPR sequence type 2 should be supported from Day-1 for DFT-s-OFDM with pi/2-BPSK modulation. </w:t>
      </w:r>
    </w:p>
    <w:p w14:paraId="0E883EB1" w14:textId="5632F2BC" w:rsidR="0075560A" w:rsidRPr="0075560A" w:rsidRDefault="0075560A" w:rsidP="0075560A">
      <w:pPr>
        <w:spacing w:afterLines="50" w:after="120"/>
        <w:jc w:val="both"/>
        <w:rPr>
          <w:rFonts w:eastAsiaTheme="minorEastAsia"/>
          <w:sz w:val="22"/>
          <w:szCs w:val="22"/>
          <w:lang w:val="en-US"/>
        </w:rPr>
      </w:pPr>
      <w:r w:rsidRPr="0075560A">
        <w:rPr>
          <w:rFonts w:eastAsiaTheme="minorEastAsia"/>
          <w:sz w:val="22"/>
          <w:szCs w:val="22"/>
          <w:lang w:val="en-US"/>
        </w:rPr>
        <w:t xml:space="preserve">Meanwhile, DFT-s-OFDM enhancement is under discussion on a separate agenda item. </w:t>
      </w:r>
      <w:r w:rsidR="003D2F41">
        <w:rPr>
          <w:rFonts w:eastAsiaTheme="minorEastAsia" w:hint="eastAsia"/>
          <w:sz w:val="22"/>
          <w:szCs w:val="22"/>
          <w:lang w:val="en-US"/>
        </w:rPr>
        <w:t>Once further lower PAPR can be achieved based on potential waveform extension</w:t>
      </w:r>
      <w:r w:rsidRPr="0075560A">
        <w:rPr>
          <w:rFonts w:eastAsiaTheme="minorEastAsia"/>
          <w:sz w:val="22"/>
          <w:szCs w:val="22"/>
          <w:lang w:val="en-US"/>
        </w:rPr>
        <w:t xml:space="preserve">, </w:t>
      </w:r>
      <w:r w:rsidR="00FA7545">
        <w:rPr>
          <w:rFonts w:eastAsiaTheme="minorEastAsia" w:hint="eastAsia"/>
          <w:sz w:val="22"/>
          <w:szCs w:val="22"/>
          <w:lang w:val="en-US"/>
        </w:rPr>
        <w:t xml:space="preserve">further lower PAPR </w:t>
      </w:r>
      <w:r w:rsidR="00FA7545">
        <w:rPr>
          <w:rFonts w:eastAsiaTheme="minorEastAsia"/>
          <w:sz w:val="22"/>
          <w:szCs w:val="22"/>
          <w:lang w:val="en-US"/>
        </w:rPr>
        <w:t>performance</w:t>
      </w:r>
      <w:r w:rsidR="00FA7545">
        <w:rPr>
          <w:rFonts w:eastAsiaTheme="minorEastAsia" w:hint="eastAsia"/>
          <w:sz w:val="22"/>
          <w:szCs w:val="22"/>
          <w:lang w:val="en-US"/>
        </w:rPr>
        <w:t xml:space="preserve"> may also be needed for DMRS design. </w:t>
      </w:r>
      <w:r w:rsidR="00E80068">
        <w:rPr>
          <w:rFonts w:eastAsiaTheme="minorEastAsia"/>
          <w:sz w:val="22"/>
          <w:szCs w:val="22"/>
          <w:lang w:val="en-US"/>
        </w:rPr>
        <w:t>A</w:t>
      </w:r>
      <w:r w:rsidR="00E80068">
        <w:rPr>
          <w:rFonts w:eastAsiaTheme="minorEastAsia" w:hint="eastAsia"/>
          <w:sz w:val="22"/>
          <w:szCs w:val="22"/>
          <w:lang w:val="en-US"/>
        </w:rPr>
        <w:t xml:space="preserve">t this stage, we believe this issue can be postponed until waveform agenda concludes. </w:t>
      </w:r>
    </w:p>
    <w:p w14:paraId="1BD9BE48" w14:textId="77777777" w:rsidR="0075560A" w:rsidRDefault="0075560A" w:rsidP="0075560A">
      <w:pPr>
        <w:spacing w:beforeLines="50" w:before="120" w:afterLines="50" w:after="120"/>
        <w:jc w:val="both"/>
        <w:rPr>
          <w:rFonts w:eastAsia="SimSun"/>
          <w:sz w:val="22"/>
          <w:szCs w:val="18"/>
          <w:lang w:val="en-US" w:eastAsia="zh-CN"/>
        </w:rPr>
      </w:pPr>
    </w:p>
    <w:p w14:paraId="0B65898E" w14:textId="5D85D14B" w:rsidR="0075560A" w:rsidRPr="004C4D5F" w:rsidRDefault="0075560A" w:rsidP="0075560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4</w:t>
      </w:r>
      <w:r w:rsidRPr="004C4D5F">
        <w:rPr>
          <w:rFonts w:eastAsia="SimSun"/>
          <w:b/>
          <w:bCs/>
          <w:sz w:val="22"/>
          <w:szCs w:val="22"/>
          <w:lang w:val="en-US" w:eastAsia="zh-CN"/>
        </w:rPr>
        <w:t>-</w:t>
      </w:r>
      <w:r w:rsidR="006E2E10">
        <w:rPr>
          <w:rFonts w:eastAsiaTheme="minorEastAsia" w:hint="eastAsia"/>
          <w:b/>
          <w:bCs/>
          <w:sz w:val="22"/>
          <w:szCs w:val="22"/>
          <w:lang w:val="en-US"/>
        </w:rPr>
        <w:t xml:space="preserve">4: </w:t>
      </w:r>
    </w:p>
    <w:p w14:paraId="515AC54E" w14:textId="77777777" w:rsidR="0075560A" w:rsidRPr="00552512" w:rsidRDefault="0075560A" w:rsidP="0075560A">
      <w:pPr>
        <w:pStyle w:val="aff6"/>
        <w:numPr>
          <w:ilvl w:val="0"/>
          <w:numId w:val="24"/>
        </w:numPr>
        <w:spacing w:beforeLines="50" w:before="120" w:afterLines="50" w:after="120"/>
        <w:ind w:leftChars="0"/>
        <w:jc w:val="both"/>
        <w:rPr>
          <w:rFonts w:eastAsia="SimSun"/>
          <w:sz w:val="22"/>
          <w:szCs w:val="22"/>
          <w:lang w:val="en-US" w:eastAsia="zh-CN"/>
        </w:rPr>
      </w:pPr>
      <w:r w:rsidRPr="00552512">
        <w:rPr>
          <w:rFonts w:eastAsia="SimSun"/>
          <w:b/>
          <w:bCs/>
          <w:sz w:val="22"/>
          <w:szCs w:val="22"/>
          <w:lang w:eastAsia="zh-CN"/>
        </w:rPr>
        <w:t>Reuse NR DMRS for PUSCH, both for CP-OFDM and DFT-s-OFDM, incl</w:t>
      </w:r>
      <w:r>
        <w:rPr>
          <w:rFonts w:eastAsia="SimSun" w:hint="eastAsia"/>
          <w:b/>
          <w:bCs/>
          <w:sz w:val="22"/>
          <w:szCs w:val="22"/>
          <w:lang w:eastAsia="zh-CN"/>
        </w:rPr>
        <w:t>uding</w:t>
      </w:r>
      <w:r w:rsidRPr="00552512">
        <w:rPr>
          <w:rFonts w:eastAsia="SimSun"/>
          <w:b/>
          <w:bCs/>
          <w:sz w:val="22"/>
          <w:szCs w:val="22"/>
          <w:lang w:eastAsia="zh-CN"/>
        </w:rPr>
        <w:t xml:space="preserve"> low-PAPR sequence type 2</w:t>
      </w:r>
      <w:r>
        <w:rPr>
          <w:rFonts w:eastAsia="SimSun" w:hint="eastAsia"/>
          <w:b/>
          <w:bCs/>
          <w:sz w:val="22"/>
          <w:szCs w:val="22"/>
          <w:lang w:eastAsia="zh-CN"/>
        </w:rPr>
        <w:t>.</w:t>
      </w:r>
    </w:p>
    <w:p w14:paraId="46B9E4C9" w14:textId="77777777" w:rsidR="0075560A" w:rsidRPr="0075560A" w:rsidRDefault="0075560A" w:rsidP="006D0420">
      <w:pPr>
        <w:spacing w:afterLines="50" w:after="120"/>
        <w:jc w:val="both"/>
        <w:rPr>
          <w:rFonts w:eastAsiaTheme="minorEastAsia"/>
          <w:sz w:val="22"/>
          <w:szCs w:val="22"/>
          <w:lang w:val="en-US"/>
        </w:rPr>
      </w:pPr>
    </w:p>
    <w:p w14:paraId="331B52A4" w14:textId="77777777" w:rsidR="001978D3" w:rsidRPr="006D0420" w:rsidRDefault="001978D3" w:rsidP="001978D3">
      <w:pPr>
        <w:rPr>
          <w:rFonts w:eastAsiaTheme="minorEastAsia"/>
          <w:lang w:val="en-US"/>
        </w:rPr>
      </w:pPr>
    </w:p>
    <w:p w14:paraId="48325C84" w14:textId="752CF2A7" w:rsidR="001561EF" w:rsidRPr="00551ADB" w:rsidRDefault="00D51BAF" w:rsidP="001561EF">
      <w:pPr>
        <w:pStyle w:val="2"/>
        <w:rPr>
          <w:rFonts w:eastAsia="SimSun"/>
          <w:b/>
          <w:szCs w:val="24"/>
          <w:lang w:eastAsia="zh-CN"/>
        </w:rPr>
      </w:pPr>
      <w:r>
        <w:rPr>
          <w:rFonts w:eastAsia="SimSun" w:hint="eastAsia"/>
          <w:b/>
          <w:bCs/>
          <w:szCs w:val="24"/>
          <w:lang w:val="en-US" w:eastAsia="zh-CN"/>
        </w:rPr>
        <w:t>4</w:t>
      </w:r>
      <w:r w:rsidR="001561EF">
        <w:rPr>
          <w:rFonts w:eastAsia="ＭＳ 明朝"/>
          <w:b/>
          <w:bCs/>
          <w:szCs w:val="24"/>
          <w:lang w:val="en-US"/>
        </w:rPr>
        <w:t>.</w:t>
      </w:r>
      <w:r w:rsidR="00E80068">
        <w:rPr>
          <w:rFonts w:eastAsiaTheme="minorEastAsia" w:hint="eastAsia"/>
          <w:b/>
          <w:bCs/>
          <w:szCs w:val="24"/>
          <w:lang w:val="en-US"/>
        </w:rPr>
        <w:t>4</w:t>
      </w:r>
      <w:r w:rsidR="001561EF">
        <w:rPr>
          <w:rFonts w:eastAsia="ＭＳ 明朝"/>
          <w:b/>
          <w:bCs/>
          <w:szCs w:val="24"/>
          <w:lang w:val="en-US"/>
        </w:rPr>
        <w:t xml:space="preserve"> </w:t>
      </w:r>
      <w:r w:rsidR="00551ADB">
        <w:rPr>
          <w:rFonts w:eastAsia="SimSun" w:hint="eastAsia"/>
          <w:b/>
          <w:bCs/>
          <w:szCs w:val="24"/>
          <w:lang w:eastAsia="zh-CN"/>
        </w:rPr>
        <w:t>L</w:t>
      </w:r>
      <w:r w:rsidR="00277ABF">
        <w:rPr>
          <w:rFonts w:eastAsia="SimSun" w:hint="eastAsia"/>
          <w:b/>
          <w:bCs/>
          <w:szCs w:val="24"/>
          <w:lang w:eastAsia="zh-CN"/>
        </w:rPr>
        <w:t>ow overhead DMRS with AL/ML receiver</w:t>
      </w:r>
      <w:r w:rsidR="006128D6">
        <w:rPr>
          <w:rFonts w:eastAsia="SimSun" w:hint="eastAsia"/>
          <w:b/>
          <w:bCs/>
          <w:szCs w:val="24"/>
          <w:lang w:eastAsia="zh-CN"/>
        </w:rPr>
        <w:t xml:space="preserve"> </w:t>
      </w:r>
    </w:p>
    <w:p w14:paraId="51AA1E97" w14:textId="77777777" w:rsidR="00190C30" w:rsidRPr="00E80068" w:rsidRDefault="00190C30" w:rsidP="00E80068">
      <w:pPr>
        <w:spacing w:afterLines="50" w:after="120"/>
        <w:jc w:val="both"/>
        <w:rPr>
          <w:rFonts w:eastAsiaTheme="minorEastAsia"/>
          <w:sz w:val="22"/>
          <w:szCs w:val="22"/>
          <w:lang w:val="en-US"/>
        </w:rPr>
      </w:pPr>
      <w:r w:rsidRPr="00E80068">
        <w:rPr>
          <w:rFonts w:eastAsiaTheme="minorEastAsia"/>
          <w:sz w:val="22"/>
          <w:szCs w:val="22"/>
          <w:lang w:val="en-US"/>
        </w:rPr>
        <w:t xml:space="preserve">For </w:t>
      </w:r>
      <w:bookmarkStart w:id="8" w:name="_Hlk219807422"/>
      <w:r w:rsidRPr="00E80068">
        <w:rPr>
          <w:rFonts w:eastAsiaTheme="minorEastAsia"/>
          <w:sz w:val="22"/>
          <w:szCs w:val="22"/>
          <w:lang w:val="en-US"/>
        </w:rPr>
        <w:t>low-overhead DMRS</w:t>
      </w:r>
      <w:r w:rsidRPr="00E80068">
        <w:rPr>
          <w:rFonts w:eastAsiaTheme="minorEastAsia" w:hint="eastAsia"/>
          <w:sz w:val="22"/>
          <w:szCs w:val="22"/>
          <w:lang w:val="en-US"/>
        </w:rPr>
        <w:t xml:space="preserve"> with AI/ML receiver</w:t>
      </w:r>
      <w:bookmarkEnd w:id="8"/>
      <w:r w:rsidRPr="00E80068">
        <w:rPr>
          <w:rFonts w:eastAsiaTheme="minorEastAsia"/>
          <w:sz w:val="22"/>
          <w:szCs w:val="22"/>
          <w:lang w:val="en-US"/>
        </w:rPr>
        <w:t>, three sub-use cases have been captured at RAN1 #12</w:t>
      </w:r>
      <w:r w:rsidRPr="00E80068">
        <w:rPr>
          <w:rFonts w:eastAsiaTheme="minorEastAsia" w:hint="eastAsia"/>
          <w:sz w:val="22"/>
          <w:szCs w:val="22"/>
          <w:lang w:val="en-US"/>
        </w:rPr>
        <w:t>3</w:t>
      </w:r>
      <w:r w:rsidRPr="00E80068">
        <w:rPr>
          <w:rFonts w:eastAsiaTheme="minorEastAsia"/>
          <w:sz w:val="22"/>
          <w:szCs w:val="22"/>
          <w:lang w:val="en-US"/>
        </w:rPr>
        <w:t xml:space="preserve"> as in Table C [</w:t>
      </w:r>
      <w:r w:rsidRPr="00E80068">
        <w:rPr>
          <w:rFonts w:eastAsiaTheme="minorEastAsia" w:hint="eastAsia"/>
          <w:sz w:val="22"/>
          <w:szCs w:val="22"/>
          <w:lang w:val="en-US"/>
        </w:rPr>
        <w:t>1</w:t>
      </w:r>
      <w:r w:rsidRPr="00E80068">
        <w:rPr>
          <w:rFonts w:eastAsiaTheme="minorEastAsia"/>
          <w:sz w:val="22"/>
          <w:szCs w:val="22"/>
          <w:lang w:val="en-US"/>
        </w:rPr>
        <w:t>], which are</w:t>
      </w:r>
    </w:p>
    <w:p w14:paraId="06645F6D" w14:textId="77777777" w:rsidR="00190C30" w:rsidRPr="00E80068" w:rsidRDefault="00190C30" w:rsidP="00E80068">
      <w:pPr>
        <w:spacing w:afterLines="50" w:after="120"/>
        <w:jc w:val="both"/>
        <w:rPr>
          <w:rFonts w:eastAsiaTheme="minorEastAsia"/>
          <w:sz w:val="22"/>
          <w:szCs w:val="22"/>
          <w:lang w:val="en-US"/>
        </w:rPr>
      </w:pPr>
      <w:r w:rsidRPr="00E80068">
        <w:rPr>
          <w:rFonts w:eastAsiaTheme="minorEastAsia"/>
          <w:sz w:val="22"/>
          <w:szCs w:val="22"/>
          <w:lang w:val="en-US"/>
        </w:rPr>
        <w:t>-</w:t>
      </w:r>
      <w:r w:rsidRPr="00E80068">
        <w:rPr>
          <w:rFonts w:eastAsiaTheme="minorEastAsia"/>
          <w:sz w:val="22"/>
          <w:szCs w:val="22"/>
          <w:lang w:val="en-US"/>
        </w:rPr>
        <w:tab/>
        <w:t>Sub-case A: Sparse orthogonal DMRS in frequency and/or time domain</w:t>
      </w:r>
    </w:p>
    <w:p w14:paraId="53AD8089" w14:textId="77777777" w:rsidR="00190C30" w:rsidRPr="00E80068" w:rsidRDefault="00190C30" w:rsidP="00E80068">
      <w:pPr>
        <w:spacing w:afterLines="50" w:after="120"/>
        <w:jc w:val="both"/>
        <w:rPr>
          <w:rFonts w:eastAsiaTheme="minorEastAsia"/>
          <w:sz w:val="22"/>
          <w:szCs w:val="22"/>
          <w:lang w:val="en-US"/>
        </w:rPr>
      </w:pPr>
      <w:r w:rsidRPr="00E80068">
        <w:rPr>
          <w:rFonts w:eastAsiaTheme="minorEastAsia"/>
          <w:sz w:val="22"/>
          <w:szCs w:val="22"/>
          <w:lang w:val="en-US"/>
        </w:rPr>
        <w:t>-</w:t>
      </w:r>
      <w:r w:rsidRPr="00E80068">
        <w:rPr>
          <w:rFonts w:eastAsiaTheme="minorEastAsia"/>
          <w:sz w:val="22"/>
          <w:szCs w:val="22"/>
          <w:lang w:val="en-US"/>
        </w:rPr>
        <w:tab/>
        <w:t>Sub-case B: Superimposed pilot</w:t>
      </w:r>
    </w:p>
    <w:p w14:paraId="4228DA7E" w14:textId="77777777" w:rsidR="00190C30" w:rsidRPr="00E80068" w:rsidRDefault="00190C30" w:rsidP="00E80068">
      <w:pPr>
        <w:spacing w:afterLines="50" w:after="120"/>
        <w:jc w:val="both"/>
        <w:rPr>
          <w:rFonts w:eastAsiaTheme="minorEastAsia"/>
          <w:sz w:val="22"/>
          <w:szCs w:val="22"/>
          <w:lang w:val="en-US"/>
        </w:rPr>
      </w:pPr>
      <w:r w:rsidRPr="00E80068">
        <w:rPr>
          <w:rFonts w:eastAsiaTheme="minorEastAsia"/>
          <w:sz w:val="22"/>
          <w:szCs w:val="22"/>
          <w:lang w:val="en-US"/>
        </w:rPr>
        <w:t>-</w:t>
      </w:r>
      <w:r w:rsidRPr="00E80068">
        <w:rPr>
          <w:rFonts w:eastAsiaTheme="minorEastAsia"/>
          <w:sz w:val="22"/>
          <w:szCs w:val="22"/>
          <w:lang w:val="en-US"/>
        </w:rPr>
        <w:tab/>
        <w:t>Sub-case C: DMRS free</w:t>
      </w:r>
    </w:p>
    <w:p w14:paraId="3452DBA1" w14:textId="62B34742" w:rsidR="00190C30" w:rsidRPr="00912976" w:rsidRDefault="00190C30" w:rsidP="00190C30">
      <w:pPr>
        <w:spacing w:after="120"/>
        <w:jc w:val="center"/>
        <w:rPr>
          <w:rFonts w:eastAsia="SimSun"/>
          <w:b/>
          <w:sz w:val="22"/>
          <w:szCs w:val="18"/>
          <w:lang w:eastAsia="zh-CN"/>
        </w:rPr>
      </w:pPr>
      <w:r w:rsidRPr="00912976">
        <w:rPr>
          <w:rFonts w:eastAsia="SimSun" w:hint="eastAsia"/>
          <w:b/>
          <w:sz w:val="22"/>
          <w:szCs w:val="18"/>
          <w:lang w:eastAsia="zh-CN"/>
        </w:rPr>
        <w:t>Table 4-</w:t>
      </w:r>
      <w:r w:rsidR="00912976" w:rsidRPr="00912976">
        <w:rPr>
          <w:rFonts w:eastAsiaTheme="minorEastAsia" w:hint="eastAsia"/>
          <w:b/>
          <w:bCs/>
          <w:sz w:val="22"/>
          <w:szCs w:val="18"/>
        </w:rPr>
        <w:t>1</w:t>
      </w:r>
      <w:r w:rsidRPr="00912976">
        <w:rPr>
          <w:rFonts w:eastAsia="SimSun" w:hint="eastAsia"/>
          <w:b/>
          <w:sz w:val="22"/>
          <w:szCs w:val="18"/>
          <w:lang w:eastAsia="zh-CN"/>
        </w:rPr>
        <w:t xml:space="preserve">: The </w:t>
      </w:r>
      <w:r w:rsidRPr="00912976">
        <w:rPr>
          <w:b/>
          <w:sz w:val="22"/>
          <w:szCs w:val="18"/>
        </w:rPr>
        <w:t>Table C</w:t>
      </w:r>
      <w:r w:rsidRPr="00912976">
        <w:rPr>
          <w:rFonts w:eastAsia="SimSun" w:hint="eastAsia"/>
          <w:b/>
          <w:sz w:val="22"/>
          <w:szCs w:val="18"/>
          <w:lang w:eastAsia="zh-CN"/>
        </w:rPr>
        <w:t xml:space="preserve"> from [1]</w:t>
      </w:r>
    </w:p>
    <w:tbl>
      <w:tblPr>
        <w:tblStyle w:val="TableGrid1"/>
        <w:tblW w:w="5000" w:type="pct"/>
        <w:tblLayout w:type="fixed"/>
        <w:tblLook w:val="04A0" w:firstRow="1" w:lastRow="0" w:firstColumn="1" w:lastColumn="0" w:noHBand="0" w:noVBand="1"/>
      </w:tblPr>
      <w:tblGrid>
        <w:gridCol w:w="1562"/>
        <w:gridCol w:w="3130"/>
        <w:gridCol w:w="2819"/>
        <w:gridCol w:w="2451"/>
      </w:tblGrid>
      <w:tr w:rsidR="00190C30" w:rsidRPr="00190C30" w14:paraId="162C3CB0" w14:textId="77777777">
        <w:trPr>
          <w:trHeight w:val="809"/>
        </w:trPr>
        <w:tc>
          <w:tcPr>
            <w:tcW w:w="784" w:type="pct"/>
            <w:shd w:val="clear" w:color="auto" w:fill="BFBFBF"/>
            <w:noWrap/>
          </w:tcPr>
          <w:p w14:paraId="69C090BE" w14:textId="77777777" w:rsidR="00190C30" w:rsidRPr="00190C30" w:rsidRDefault="00190C30">
            <w:pPr>
              <w:rPr>
                <w:sz w:val="22"/>
                <w:szCs w:val="21"/>
              </w:rPr>
            </w:pPr>
            <w:r w:rsidRPr="00190C30">
              <w:rPr>
                <w:sz w:val="22"/>
                <w:szCs w:val="21"/>
              </w:rPr>
              <w:t>Sub-use case</w:t>
            </w:r>
          </w:p>
        </w:tc>
        <w:tc>
          <w:tcPr>
            <w:tcW w:w="1571" w:type="pct"/>
            <w:shd w:val="clear" w:color="auto" w:fill="BFBFBF"/>
          </w:tcPr>
          <w:p w14:paraId="1B7DC063" w14:textId="77777777" w:rsidR="00190C30" w:rsidRPr="00190C30" w:rsidRDefault="00190C30">
            <w:pPr>
              <w:rPr>
                <w:sz w:val="22"/>
                <w:szCs w:val="21"/>
              </w:rPr>
            </w:pPr>
            <w:r w:rsidRPr="00190C30">
              <w:rPr>
                <w:sz w:val="22"/>
                <w:szCs w:val="21"/>
              </w:rPr>
              <w:t xml:space="preserve">Sub-case A: </w:t>
            </w:r>
          </w:p>
          <w:p w14:paraId="424A5701" w14:textId="77777777" w:rsidR="00190C30" w:rsidRPr="00190C30" w:rsidRDefault="00190C30">
            <w:pPr>
              <w:rPr>
                <w:sz w:val="22"/>
                <w:szCs w:val="21"/>
              </w:rPr>
            </w:pPr>
            <w:r w:rsidRPr="00190C30">
              <w:rPr>
                <w:sz w:val="22"/>
                <w:szCs w:val="21"/>
              </w:rPr>
              <w:t>Sparse orthogonal DMRS in frequency and/or time domain</w:t>
            </w:r>
          </w:p>
        </w:tc>
        <w:tc>
          <w:tcPr>
            <w:tcW w:w="1415" w:type="pct"/>
            <w:shd w:val="clear" w:color="auto" w:fill="BFBFBF"/>
          </w:tcPr>
          <w:p w14:paraId="38F88E51" w14:textId="77777777" w:rsidR="00190C30" w:rsidRPr="00190C30" w:rsidRDefault="00190C30">
            <w:pPr>
              <w:rPr>
                <w:sz w:val="22"/>
                <w:szCs w:val="21"/>
              </w:rPr>
            </w:pPr>
            <w:r w:rsidRPr="00190C30">
              <w:rPr>
                <w:sz w:val="22"/>
                <w:szCs w:val="21"/>
              </w:rPr>
              <w:t>Sub-case B:</w:t>
            </w:r>
          </w:p>
          <w:p w14:paraId="327881CF" w14:textId="77777777" w:rsidR="00190C30" w:rsidRPr="00190C30" w:rsidRDefault="00190C30">
            <w:pPr>
              <w:rPr>
                <w:sz w:val="22"/>
                <w:szCs w:val="21"/>
              </w:rPr>
            </w:pPr>
            <w:r w:rsidRPr="00190C30">
              <w:rPr>
                <w:sz w:val="22"/>
                <w:szCs w:val="21"/>
              </w:rPr>
              <w:t>Superimposed pilot</w:t>
            </w:r>
          </w:p>
        </w:tc>
        <w:tc>
          <w:tcPr>
            <w:tcW w:w="1230" w:type="pct"/>
            <w:shd w:val="clear" w:color="auto" w:fill="BFBFBF"/>
          </w:tcPr>
          <w:p w14:paraId="5418A782" w14:textId="77777777" w:rsidR="00190C30" w:rsidRPr="00190C30" w:rsidRDefault="00190C30">
            <w:pPr>
              <w:rPr>
                <w:sz w:val="22"/>
                <w:szCs w:val="21"/>
              </w:rPr>
            </w:pPr>
            <w:r w:rsidRPr="00190C30">
              <w:rPr>
                <w:sz w:val="22"/>
                <w:szCs w:val="21"/>
              </w:rPr>
              <w:t xml:space="preserve">Sub-case C: </w:t>
            </w:r>
          </w:p>
          <w:p w14:paraId="50DF00BD" w14:textId="77777777" w:rsidR="00190C30" w:rsidRPr="00190C30" w:rsidRDefault="00190C30">
            <w:pPr>
              <w:rPr>
                <w:sz w:val="22"/>
                <w:szCs w:val="21"/>
              </w:rPr>
            </w:pPr>
            <w:r w:rsidRPr="00190C30">
              <w:rPr>
                <w:sz w:val="22"/>
                <w:szCs w:val="21"/>
              </w:rPr>
              <w:t>DMRS free</w:t>
            </w:r>
          </w:p>
        </w:tc>
      </w:tr>
      <w:tr w:rsidR="00190C30" w:rsidRPr="00190C30" w14:paraId="5A129A29" w14:textId="77777777">
        <w:trPr>
          <w:trHeight w:val="399"/>
        </w:trPr>
        <w:tc>
          <w:tcPr>
            <w:tcW w:w="784" w:type="pct"/>
            <w:noWrap/>
          </w:tcPr>
          <w:p w14:paraId="3A20E03D" w14:textId="77777777" w:rsidR="00190C30" w:rsidRPr="00190C30" w:rsidRDefault="00190C30">
            <w:pPr>
              <w:rPr>
                <w:sz w:val="22"/>
                <w:szCs w:val="21"/>
              </w:rPr>
            </w:pPr>
            <w:r w:rsidRPr="00190C30">
              <w:rPr>
                <w:sz w:val="22"/>
                <w:szCs w:val="21"/>
              </w:rPr>
              <w:t>Model input</w:t>
            </w:r>
          </w:p>
        </w:tc>
        <w:tc>
          <w:tcPr>
            <w:tcW w:w="1571" w:type="pct"/>
          </w:tcPr>
          <w:p w14:paraId="1A4755C2" w14:textId="77777777" w:rsidR="00190C30" w:rsidRPr="00190C30" w:rsidRDefault="00190C30">
            <w:pPr>
              <w:rPr>
                <w:sz w:val="22"/>
                <w:szCs w:val="21"/>
              </w:rPr>
            </w:pPr>
            <w:r w:rsidRPr="00190C30">
              <w:rPr>
                <w:sz w:val="22"/>
                <w:szCs w:val="21"/>
              </w:rPr>
              <w:t xml:space="preserve">1. </w:t>
            </w:r>
            <w:r w:rsidRPr="00190C30">
              <w:rPr>
                <w:color w:val="000000"/>
                <w:sz w:val="22"/>
                <w:szCs w:val="21"/>
              </w:rPr>
              <w:t>R</w:t>
            </w:r>
            <w:r w:rsidRPr="00190C30">
              <w:rPr>
                <w:rFonts w:hint="eastAsia"/>
                <w:color w:val="000000"/>
                <w:sz w:val="22"/>
                <w:szCs w:val="21"/>
              </w:rPr>
              <w:t>eceived</w:t>
            </w:r>
            <w:r w:rsidRPr="00190C30">
              <w:rPr>
                <w:sz w:val="22"/>
                <w:szCs w:val="21"/>
              </w:rPr>
              <w:t xml:space="preserve"> signal/estimated channel at DMRS and received signal on data</w:t>
            </w:r>
          </w:p>
          <w:p w14:paraId="3DB1C5E6" w14:textId="77777777" w:rsidR="00190C30" w:rsidRPr="00190C30" w:rsidRDefault="00190C30">
            <w:pPr>
              <w:rPr>
                <w:rFonts w:eastAsia="SimSun"/>
                <w:sz w:val="22"/>
                <w:szCs w:val="21"/>
              </w:rPr>
            </w:pPr>
            <w:r w:rsidRPr="00190C30" w:rsidDel="00416A66">
              <w:rPr>
                <w:sz w:val="22"/>
                <w:szCs w:val="21"/>
                <w:vertAlign w:val="superscript"/>
              </w:rPr>
              <w:t xml:space="preserve"> </w:t>
            </w:r>
            <w:r w:rsidRPr="00190C30">
              <w:rPr>
                <w:sz w:val="22"/>
                <w:szCs w:val="21"/>
              </w:rPr>
              <w:t>1a</w:t>
            </w:r>
            <w:r w:rsidRPr="00190C30">
              <w:rPr>
                <w:rFonts w:hint="eastAsia"/>
                <w:sz w:val="22"/>
                <w:szCs w:val="21"/>
              </w:rPr>
              <w:t>.</w:t>
            </w:r>
            <w:r w:rsidRPr="00190C30">
              <w:rPr>
                <w:sz w:val="22"/>
                <w:szCs w:val="21"/>
              </w:rPr>
              <w:t xml:space="preserve"> additionally </w:t>
            </w:r>
            <w:r w:rsidRPr="00190C30">
              <w:rPr>
                <w:rFonts w:hint="eastAsia"/>
                <w:sz w:val="22"/>
                <w:szCs w:val="21"/>
              </w:rPr>
              <w:t>noise variance</w:t>
            </w:r>
          </w:p>
          <w:p w14:paraId="6801DAE6" w14:textId="77777777" w:rsidR="00190C30" w:rsidRPr="00190C30" w:rsidRDefault="00190C30">
            <w:pPr>
              <w:rPr>
                <w:sz w:val="22"/>
                <w:szCs w:val="21"/>
              </w:rPr>
            </w:pPr>
          </w:p>
          <w:p w14:paraId="2A379B4C" w14:textId="77777777" w:rsidR="00190C30" w:rsidRPr="00190C30" w:rsidRDefault="00190C30">
            <w:pPr>
              <w:rPr>
                <w:rFonts w:eastAsia="SimSun"/>
                <w:sz w:val="22"/>
                <w:szCs w:val="21"/>
                <w:vertAlign w:val="superscript"/>
              </w:rPr>
            </w:pPr>
            <w:r w:rsidRPr="00190C30">
              <w:rPr>
                <w:sz w:val="22"/>
                <w:szCs w:val="21"/>
              </w:rPr>
              <w:t>2. Received signal/estimated channel at DMRS</w:t>
            </w:r>
          </w:p>
        </w:tc>
        <w:tc>
          <w:tcPr>
            <w:tcW w:w="1415" w:type="pct"/>
          </w:tcPr>
          <w:p w14:paraId="324D821C" w14:textId="77777777" w:rsidR="00190C30" w:rsidRPr="00190C30" w:rsidRDefault="00190C30">
            <w:pPr>
              <w:rPr>
                <w:sz w:val="22"/>
                <w:szCs w:val="21"/>
                <w:vertAlign w:val="superscript"/>
              </w:rPr>
            </w:pPr>
            <w:r w:rsidRPr="00190C30">
              <w:rPr>
                <w:sz w:val="22"/>
                <w:szCs w:val="21"/>
              </w:rPr>
              <w:t xml:space="preserve">1. </w:t>
            </w:r>
            <w:r w:rsidRPr="00190C30">
              <w:rPr>
                <w:rFonts w:hint="eastAsia"/>
                <w:color w:val="000000"/>
                <w:sz w:val="22"/>
                <w:szCs w:val="21"/>
              </w:rPr>
              <w:t>Received</w:t>
            </w:r>
            <w:r w:rsidRPr="00190C30">
              <w:rPr>
                <w:sz w:val="22"/>
                <w:szCs w:val="21"/>
              </w:rPr>
              <w:t xml:space="preserve"> signal </w:t>
            </w:r>
            <w:r w:rsidRPr="00190C30">
              <w:rPr>
                <w:rFonts w:hint="eastAsia"/>
                <w:sz w:val="22"/>
                <w:szCs w:val="21"/>
              </w:rPr>
              <w:t xml:space="preserve">and DMRS sequence </w:t>
            </w:r>
            <w:r w:rsidRPr="00190C30">
              <w:rPr>
                <w:sz w:val="22"/>
                <w:szCs w:val="21"/>
              </w:rPr>
              <w:t>(superimposed signal) (Majority)</w:t>
            </w:r>
          </w:p>
          <w:p w14:paraId="62853B4B" w14:textId="77777777" w:rsidR="00190C30" w:rsidRPr="00190C30" w:rsidRDefault="00190C30">
            <w:pPr>
              <w:rPr>
                <w:rFonts w:eastAsia="SimSun"/>
                <w:sz w:val="22"/>
                <w:szCs w:val="21"/>
                <w:vertAlign w:val="superscript"/>
              </w:rPr>
            </w:pPr>
            <w:r w:rsidRPr="00190C30">
              <w:rPr>
                <w:sz w:val="22"/>
                <w:szCs w:val="21"/>
              </w:rPr>
              <w:t xml:space="preserve">2. Estimated channel (in delay doppler domain) </w:t>
            </w:r>
            <w:r w:rsidRPr="00190C30">
              <w:rPr>
                <w:color w:val="000000"/>
                <w:sz w:val="22"/>
                <w:szCs w:val="21"/>
              </w:rPr>
              <w:t>from the received</w:t>
            </w:r>
            <w:r w:rsidRPr="00190C30">
              <w:rPr>
                <w:sz w:val="22"/>
                <w:szCs w:val="21"/>
              </w:rPr>
              <w:t xml:space="preserve"> signal (superimposed signal)</w:t>
            </w:r>
            <w:r w:rsidRPr="00190C30">
              <w:rPr>
                <w:sz w:val="22"/>
                <w:szCs w:val="21"/>
                <w:vertAlign w:val="superscript"/>
              </w:rPr>
              <w:t xml:space="preserve"> </w:t>
            </w:r>
          </w:p>
          <w:p w14:paraId="2C40A542" w14:textId="77777777" w:rsidR="00190C30" w:rsidRPr="00190C30" w:rsidRDefault="00190C30">
            <w:pPr>
              <w:rPr>
                <w:rFonts w:eastAsia="SimSun"/>
                <w:sz w:val="22"/>
                <w:szCs w:val="21"/>
              </w:rPr>
            </w:pPr>
            <w:r w:rsidRPr="00190C30">
              <w:rPr>
                <w:sz w:val="22"/>
                <w:szCs w:val="21"/>
              </w:rPr>
              <w:lastRenderedPageBreak/>
              <w:t>For Tx side of two-sided model: modulated symbols and DMRS symbol</w:t>
            </w:r>
          </w:p>
        </w:tc>
        <w:tc>
          <w:tcPr>
            <w:tcW w:w="1230" w:type="pct"/>
          </w:tcPr>
          <w:p w14:paraId="471095DD" w14:textId="77777777" w:rsidR="00190C30" w:rsidRPr="00190C30" w:rsidRDefault="00190C30">
            <w:pPr>
              <w:rPr>
                <w:sz w:val="22"/>
                <w:szCs w:val="21"/>
              </w:rPr>
            </w:pPr>
            <w:r w:rsidRPr="00190C30">
              <w:rPr>
                <w:sz w:val="22"/>
                <w:szCs w:val="21"/>
              </w:rPr>
              <w:lastRenderedPageBreak/>
              <w:t xml:space="preserve">Received signal </w:t>
            </w:r>
          </w:p>
          <w:p w14:paraId="625224A9" w14:textId="77777777" w:rsidR="00190C30" w:rsidRPr="00190C30" w:rsidRDefault="00190C30">
            <w:pPr>
              <w:rPr>
                <w:sz w:val="22"/>
                <w:szCs w:val="21"/>
              </w:rPr>
            </w:pPr>
          </w:p>
          <w:p w14:paraId="04555E62" w14:textId="77777777" w:rsidR="00190C30" w:rsidRPr="00190C30" w:rsidRDefault="00190C30">
            <w:pPr>
              <w:rPr>
                <w:rFonts w:eastAsia="SimSun"/>
                <w:sz w:val="22"/>
                <w:szCs w:val="21"/>
              </w:rPr>
            </w:pPr>
            <w:r w:rsidRPr="00190C30">
              <w:rPr>
                <w:sz w:val="22"/>
                <w:szCs w:val="21"/>
              </w:rPr>
              <w:t>For Tx side of two-sided model: coded bit</w:t>
            </w:r>
          </w:p>
        </w:tc>
      </w:tr>
      <w:tr w:rsidR="00190C30" w:rsidRPr="00190C30" w14:paraId="5646A2D7" w14:textId="77777777">
        <w:trPr>
          <w:trHeight w:val="399"/>
        </w:trPr>
        <w:tc>
          <w:tcPr>
            <w:tcW w:w="784" w:type="pct"/>
            <w:noWrap/>
          </w:tcPr>
          <w:p w14:paraId="16B0F874" w14:textId="77777777" w:rsidR="00190C30" w:rsidRPr="00190C30" w:rsidRDefault="00190C30">
            <w:pPr>
              <w:rPr>
                <w:sz w:val="22"/>
                <w:szCs w:val="21"/>
              </w:rPr>
            </w:pPr>
            <w:r w:rsidRPr="00190C30">
              <w:rPr>
                <w:sz w:val="22"/>
                <w:szCs w:val="21"/>
              </w:rPr>
              <w:t>Model output</w:t>
            </w:r>
          </w:p>
        </w:tc>
        <w:tc>
          <w:tcPr>
            <w:tcW w:w="1571" w:type="pct"/>
          </w:tcPr>
          <w:p w14:paraId="1E3840A7" w14:textId="77777777" w:rsidR="00190C30" w:rsidRPr="00190C30" w:rsidRDefault="00190C30">
            <w:pPr>
              <w:rPr>
                <w:sz w:val="22"/>
                <w:szCs w:val="21"/>
                <w:vertAlign w:val="superscript"/>
              </w:rPr>
            </w:pPr>
            <w:r w:rsidRPr="00190C30">
              <w:rPr>
                <w:sz w:val="22"/>
                <w:szCs w:val="21"/>
              </w:rPr>
              <w:t>1. Estimated channel at target data and/or DMRS REs</w:t>
            </w:r>
          </w:p>
          <w:p w14:paraId="6F14F738" w14:textId="77777777" w:rsidR="00190C30" w:rsidRPr="00190C30" w:rsidRDefault="00190C30">
            <w:pPr>
              <w:rPr>
                <w:sz w:val="22"/>
                <w:szCs w:val="21"/>
                <w:vertAlign w:val="superscript"/>
              </w:rPr>
            </w:pPr>
            <w:r w:rsidRPr="00190C30">
              <w:rPr>
                <w:sz w:val="22"/>
                <w:szCs w:val="21"/>
              </w:rPr>
              <w:t xml:space="preserve"> 1a. Estimated noise variance</w:t>
            </w:r>
          </w:p>
          <w:p w14:paraId="125D1429" w14:textId="77777777" w:rsidR="00190C30" w:rsidRPr="00190C30" w:rsidRDefault="00190C30">
            <w:pPr>
              <w:rPr>
                <w:rFonts w:eastAsia="SimSun"/>
                <w:sz w:val="22"/>
                <w:szCs w:val="21"/>
              </w:rPr>
            </w:pPr>
            <w:r w:rsidRPr="00190C30">
              <w:rPr>
                <w:sz w:val="22"/>
                <w:szCs w:val="21"/>
              </w:rPr>
              <w:t xml:space="preserve">2. </w:t>
            </w:r>
            <w:r w:rsidRPr="00190C30">
              <w:rPr>
                <w:color w:val="000000"/>
                <w:sz w:val="22"/>
                <w:szCs w:val="21"/>
              </w:rPr>
              <w:t>LLRs</w:t>
            </w:r>
          </w:p>
          <w:p w14:paraId="17DB2344" w14:textId="77777777" w:rsidR="00190C30" w:rsidRPr="00190C30" w:rsidRDefault="00190C30">
            <w:pPr>
              <w:rPr>
                <w:rFonts w:eastAsia="SimSun"/>
                <w:sz w:val="22"/>
                <w:szCs w:val="21"/>
              </w:rPr>
            </w:pPr>
            <w:r w:rsidRPr="00190C30">
              <w:rPr>
                <w:sz w:val="22"/>
                <w:szCs w:val="21"/>
              </w:rPr>
              <w:t>3. Filtering coefficients for channel estimation</w:t>
            </w:r>
          </w:p>
        </w:tc>
        <w:tc>
          <w:tcPr>
            <w:tcW w:w="1415" w:type="pct"/>
          </w:tcPr>
          <w:p w14:paraId="4CE4AE49" w14:textId="77777777" w:rsidR="00190C30" w:rsidRPr="00190C30" w:rsidRDefault="00190C30">
            <w:pPr>
              <w:rPr>
                <w:rFonts w:eastAsia="SimSun"/>
                <w:sz w:val="22"/>
                <w:szCs w:val="21"/>
              </w:rPr>
            </w:pPr>
            <w:r w:rsidRPr="00190C30">
              <w:rPr>
                <w:sz w:val="22"/>
                <w:szCs w:val="21"/>
              </w:rPr>
              <w:t xml:space="preserve">1. Estimated channel at target </w:t>
            </w:r>
            <w:r w:rsidRPr="00190C30">
              <w:rPr>
                <w:rFonts w:hint="eastAsia"/>
                <w:sz w:val="22"/>
                <w:szCs w:val="21"/>
              </w:rPr>
              <w:t xml:space="preserve">data </w:t>
            </w:r>
            <w:r w:rsidRPr="00190C30">
              <w:rPr>
                <w:sz w:val="22"/>
                <w:szCs w:val="21"/>
              </w:rPr>
              <w:t>REs</w:t>
            </w:r>
          </w:p>
          <w:p w14:paraId="7BFF0467" w14:textId="77777777" w:rsidR="00190C30" w:rsidRPr="00190C30" w:rsidRDefault="00190C30">
            <w:pPr>
              <w:rPr>
                <w:rFonts w:eastAsia="SimSun"/>
                <w:sz w:val="22"/>
                <w:szCs w:val="21"/>
                <w:vertAlign w:val="superscript"/>
              </w:rPr>
            </w:pPr>
            <w:r w:rsidRPr="00190C30">
              <w:rPr>
                <w:sz w:val="22"/>
                <w:szCs w:val="21"/>
              </w:rPr>
              <w:t>2.LLR</w:t>
            </w:r>
          </w:p>
          <w:p w14:paraId="0158D41D" w14:textId="77777777" w:rsidR="00190C30" w:rsidRPr="00190C30" w:rsidRDefault="00190C30">
            <w:pPr>
              <w:rPr>
                <w:rFonts w:eastAsia="SimSun"/>
                <w:sz w:val="22"/>
                <w:szCs w:val="21"/>
                <w:vertAlign w:val="superscript"/>
              </w:rPr>
            </w:pPr>
            <w:r w:rsidRPr="00190C30">
              <w:rPr>
                <w:rFonts w:hint="eastAsia"/>
                <w:sz w:val="22"/>
                <w:szCs w:val="21"/>
              </w:rPr>
              <w:t>3</w:t>
            </w:r>
            <w:r w:rsidRPr="00190C30">
              <w:rPr>
                <w:sz w:val="22"/>
                <w:szCs w:val="21"/>
              </w:rPr>
              <w:t>.Estimated modulation symbols</w:t>
            </w:r>
          </w:p>
          <w:p w14:paraId="47CE1734" w14:textId="77777777" w:rsidR="00190C30" w:rsidRPr="00190C30" w:rsidRDefault="00190C30">
            <w:pPr>
              <w:rPr>
                <w:rFonts w:eastAsia="SimSun"/>
                <w:sz w:val="22"/>
                <w:szCs w:val="21"/>
                <w:vertAlign w:val="superscript"/>
              </w:rPr>
            </w:pPr>
            <w:r w:rsidRPr="00190C30">
              <w:rPr>
                <w:sz w:val="22"/>
                <w:szCs w:val="21"/>
              </w:rPr>
              <w:t>For Tx side of two-sided model: superimposed signal</w:t>
            </w:r>
          </w:p>
        </w:tc>
        <w:tc>
          <w:tcPr>
            <w:tcW w:w="1230" w:type="pct"/>
          </w:tcPr>
          <w:p w14:paraId="485D0859" w14:textId="77777777" w:rsidR="00190C30" w:rsidRPr="00190C30" w:rsidRDefault="00190C30">
            <w:pPr>
              <w:rPr>
                <w:sz w:val="22"/>
                <w:szCs w:val="21"/>
              </w:rPr>
            </w:pPr>
            <w:r w:rsidRPr="00190C30">
              <w:rPr>
                <w:sz w:val="22"/>
                <w:szCs w:val="21"/>
              </w:rPr>
              <w:t>1.LLR (majority)</w:t>
            </w:r>
          </w:p>
          <w:p w14:paraId="34161733" w14:textId="77777777" w:rsidR="00190C30" w:rsidRPr="00190C30" w:rsidRDefault="00190C30">
            <w:pPr>
              <w:rPr>
                <w:rFonts w:eastAsia="SimSun"/>
                <w:sz w:val="22"/>
                <w:szCs w:val="21"/>
                <w:vertAlign w:val="superscript"/>
              </w:rPr>
            </w:pPr>
            <w:r w:rsidRPr="00190C30">
              <w:rPr>
                <w:rFonts w:eastAsia="ＭＳ 明朝"/>
                <w:sz w:val="22"/>
                <w:szCs w:val="21"/>
              </w:rPr>
              <w:t>2.Estimated channel</w:t>
            </w:r>
          </w:p>
          <w:p w14:paraId="4E84C356" w14:textId="77777777" w:rsidR="00190C30" w:rsidRPr="00190C30" w:rsidRDefault="00190C30">
            <w:pPr>
              <w:rPr>
                <w:rFonts w:eastAsia="SimSun"/>
                <w:sz w:val="22"/>
                <w:szCs w:val="21"/>
              </w:rPr>
            </w:pPr>
            <w:r w:rsidRPr="00190C30">
              <w:rPr>
                <w:sz w:val="22"/>
                <w:szCs w:val="21"/>
              </w:rPr>
              <w:t>For Tx side of two-sided model: modulated data symbols</w:t>
            </w:r>
          </w:p>
        </w:tc>
      </w:tr>
      <w:tr w:rsidR="00190C30" w:rsidRPr="00190C30" w14:paraId="362DF92F" w14:textId="77777777">
        <w:trPr>
          <w:trHeight w:val="1034"/>
        </w:trPr>
        <w:tc>
          <w:tcPr>
            <w:tcW w:w="784" w:type="pct"/>
            <w:noWrap/>
          </w:tcPr>
          <w:p w14:paraId="6EE201D2" w14:textId="77777777" w:rsidR="00190C30" w:rsidRPr="00190C30" w:rsidRDefault="00190C30">
            <w:pPr>
              <w:rPr>
                <w:sz w:val="22"/>
                <w:szCs w:val="21"/>
              </w:rPr>
            </w:pPr>
            <w:r w:rsidRPr="00190C30">
              <w:rPr>
                <w:sz w:val="22"/>
                <w:szCs w:val="21"/>
              </w:rPr>
              <w:t>Label</w:t>
            </w:r>
          </w:p>
        </w:tc>
        <w:tc>
          <w:tcPr>
            <w:tcW w:w="1571" w:type="pct"/>
          </w:tcPr>
          <w:p w14:paraId="6F6CCED2" w14:textId="77777777" w:rsidR="00190C30" w:rsidRPr="00190C30" w:rsidRDefault="00190C30">
            <w:pPr>
              <w:rPr>
                <w:rFonts w:eastAsia="SimSun"/>
                <w:sz w:val="22"/>
                <w:szCs w:val="21"/>
                <w:vertAlign w:val="superscript"/>
              </w:rPr>
            </w:pPr>
            <w:r w:rsidRPr="00190C30">
              <w:rPr>
                <w:sz w:val="22"/>
                <w:szCs w:val="21"/>
              </w:rPr>
              <w:t>1. Ideal channel information</w:t>
            </w:r>
          </w:p>
          <w:p w14:paraId="3C47401B" w14:textId="77777777" w:rsidR="00190C30" w:rsidRPr="00190C30" w:rsidRDefault="00190C30">
            <w:pPr>
              <w:rPr>
                <w:rFonts w:eastAsia="SimSun"/>
                <w:sz w:val="22"/>
                <w:szCs w:val="21"/>
              </w:rPr>
            </w:pPr>
            <w:r w:rsidRPr="00190C30">
              <w:rPr>
                <w:sz w:val="22"/>
                <w:szCs w:val="21"/>
              </w:rPr>
              <w:t>2. Known sequence/data</w:t>
            </w:r>
          </w:p>
          <w:p w14:paraId="1473225B" w14:textId="77777777" w:rsidR="00190C30" w:rsidRPr="00190C30" w:rsidRDefault="00190C30">
            <w:pPr>
              <w:rPr>
                <w:sz w:val="22"/>
                <w:szCs w:val="21"/>
                <w:vertAlign w:val="superscript"/>
              </w:rPr>
            </w:pPr>
            <w:r w:rsidRPr="00190C30">
              <w:rPr>
                <w:sz w:val="22"/>
                <w:szCs w:val="21"/>
              </w:rPr>
              <w:t>3. L</w:t>
            </w:r>
            <w:r w:rsidRPr="00190C30">
              <w:rPr>
                <w:color w:val="000000"/>
                <w:sz w:val="22"/>
                <w:szCs w:val="21"/>
              </w:rPr>
              <w:t>abel free (unsupervised)</w:t>
            </w:r>
          </w:p>
          <w:p w14:paraId="1FF9A8AB" w14:textId="77777777" w:rsidR="00190C30" w:rsidRPr="00190C30" w:rsidRDefault="00190C30">
            <w:pPr>
              <w:rPr>
                <w:rFonts w:eastAsia="SimSun"/>
                <w:sz w:val="22"/>
                <w:szCs w:val="21"/>
                <w:vertAlign w:val="superscript"/>
              </w:rPr>
            </w:pPr>
            <w:r w:rsidRPr="00190C30">
              <w:rPr>
                <w:rFonts w:hint="eastAsia"/>
                <w:sz w:val="22"/>
                <w:szCs w:val="21"/>
              </w:rPr>
              <w:t>4</w:t>
            </w:r>
            <w:r w:rsidRPr="00190C30">
              <w:rPr>
                <w:sz w:val="22"/>
                <w:szCs w:val="21"/>
              </w:rPr>
              <w:t>. Estimated channel using legacy DMRS pattern with legacy receiver</w:t>
            </w:r>
          </w:p>
          <w:p w14:paraId="47C87705" w14:textId="77777777" w:rsidR="00190C30" w:rsidRPr="00190C30" w:rsidRDefault="00190C30">
            <w:pPr>
              <w:rPr>
                <w:sz w:val="22"/>
                <w:szCs w:val="21"/>
              </w:rPr>
            </w:pPr>
            <w:r w:rsidRPr="00190C30">
              <w:rPr>
                <w:sz w:val="22"/>
                <w:szCs w:val="21"/>
              </w:rPr>
              <w:t>5. Estimated channel of adjacent RE (self-supervised)</w:t>
            </w:r>
          </w:p>
        </w:tc>
        <w:tc>
          <w:tcPr>
            <w:tcW w:w="1415" w:type="pct"/>
          </w:tcPr>
          <w:p w14:paraId="708ADEEB" w14:textId="77777777" w:rsidR="00190C30" w:rsidRPr="00190C30" w:rsidRDefault="00190C30">
            <w:pPr>
              <w:rPr>
                <w:rFonts w:eastAsia="SimSun"/>
                <w:sz w:val="22"/>
                <w:szCs w:val="21"/>
                <w:vertAlign w:val="superscript"/>
              </w:rPr>
            </w:pPr>
            <w:r w:rsidRPr="00190C30">
              <w:rPr>
                <w:sz w:val="22"/>
                <w:szCs w:val="21"/>
              </w:rPr>
              <w:t xml:space="preserve">1. </w:t>
            </w:r>
            <w:r w:rsidRPr="00190C30">
              <w:rPr>
                <w:rFonts w:hint="eastAsia"/>
                <w:sz w:val="22"/>
                <w:szCs w:val="21"/>
              </w:rPr>
              <w:t>K</w:t>
            </w:r>
            <w:r w:rsidRPr="00190C30">
              <w:rPr>
                <w:sz w:val="22"/>
                <w:szCs w:val="21"/>
              </w:rPr>
              <w:t>nown sequence/data</w:t>
            </w:r>
          </w:p>
          <w:p w14:paraId="1A96D0FD" w14:textId="77777777" w:rsidR="00190C30" w:rsidRPr="00190C30" w:rsidRDefault="00190C30">
            <w:pPr>
              <w:rPr>
                <w:rFonts w:eastAsia="SimSun"/>
                <w:sz w:val="22"/>
                <w:szCs w:val="21"/>
              </w:rPr>
            </w:pPr>
            <w:r w:rsidRPr="00190C30">
              <w:rPr>
                <w:sz w:val="22"/>
                <w:szCs w:val="21"/>
              </w:rPr>
              <w:t>2. Ideal channel information</w:t>
            </w:r>
          </w:p>
          <w:p w14:paraId="26DC37E1" w14:textId="77777777" w:rsidR="00190C30" w:rsidRPr="00190C30" w:rsidRDefault="00190C30">
            <w:pPr>
              <w:rPr>
                <w:sz w:val="22"/>
                <w:szCs w:val="21"/>
              </w:rPr>
            </w:pPr>
            <w:r w:rsidRPr="00190C30">
              <w:rPr>
                <w:rFonts w:hint="eastAsia"/>
                <w:sz w:val="22"/>
                <w:szCs w:val="21"/>
              </w:rPr>
              <w:t>3</w:t>
            </w:r>
            <w:r w:rsidRPr="00190C30">
              <w:rPr>
                <w:sz w:val="22"/>
                <w:szCs w:val="21"/>
              </w:rPr>
              <w:t>.Transmitted modulation symbols</w:t>
            </w:r>
          </w:p>
        </w:tc>
        <w:tc>
          <w:tcPr>
            <w:tcW w:w="1230" w:type="pct"/>
          </w:tcPr>
          <w:p w14:paraId="69586E87" w14:textId="77777777" w:rsidR="00190C30" w:rsidRPr="00190C30" w:rsidRDefault="00190C30">
            <w:pPr>
              <w:rPr>
                <w:sz w:val="22"/>
                <w:szCs w:val="21"/>
              </w:rPr>
            </w:pPr>
            <w:r w:rsidRPr="00190C30">
              <w:rPr>
                <w:sz w:val="22"/>
                <w:szCs w:val="21"/>
              </w:rPr>
              <w:t>1. Known sequence/data</w:t>
            </w:r>
          </w:p>
          <w:p w14:paraId="00952F4D" w14:textId="77777777" w:rsidR="00190C30" w:rsidRPr="00190C30" w:rsidRDefault="00190C30">
            <w:pPr>
              <w:rPr>
                <w:rFonts w:eastAsia="SimSun"/>
                <w:sz w:val="22"/>
                <w:szCs w:val="21"/>
                <w:vertAlign w:val="superscript"/>
              </w:rPr>
            </w:pPr>
            <w:r w:rsidRPr="00190C30">
              <w:rPr>
                <w:sz w:val="22"/>
                <w:szCs w:val="21"/>
              </w:rPr>
              <w:t xml:space="preserve">2 </w:t>
            </w:r>
            <w:r w:rsidRPr="00190C30">
              <w:rPr>
                <w:rFonts w:hint="eastAsia"/>
                <w:sz w:val="22"/>
                <w:szCs w:val="21"/>
              </w:rPr>
              <w:t xml:space="preserve">ideal </w:t>
            </w:r>
            <w:r w:rsidRPr="00190C30">
              <w:rPr>
                <w:sz w:val="22"/>
                <w:szCs w:val="21"/>
              </w:rPr>
              <w:t>channel</w:t>
            </w:r>
            <w:r w:rsidRPr="00190C30">
              <w:rPr>
                <w:rFonts w:hint="eastAsia"/>
                <w:sz w:val="22"/>
                <w:szCs w:val="21"/>
              </w:rPr>
              <w:t xml:space="preserve"> information</w:t>
            </w:r>
          </w:p>
          <w:p w14:paraId="764452EB" w14:textId="77777777" w:rsidR="00190C30" w:rsidRPr="00190C30" w:rsidRDefault="00190C30">
            <w:pPr>
              <w:rPr>
                <w:rFonts w:eastAsia="SimSun"/>
                <w:sz w:val="22"/>
                <w:szCs w:val="21"/>
              </w:rPr>
            </w:pPr>
            <w:r w:rsidRPr="00190C30">
              <w:rPr>
                <w:sz w:val="22"/>
                <w:szCs w:val="21"/>
              </w:rPr>
              <w:t>3. Label free</w:t>
            </w:r>
          </w:p>
        </w:tc>
      </w:tr>
      <w:tr w:rsidR="00190C30" w:rsidRPr="00190C30" w14:paraId="0AAA7EC5" w14:textId="77777777">
        <w:trPr>
          <w:trHeight w:val="237"/>
        </w:trPr>
        <w:tc>
          <w:tcPr>
            <w:tcW w:w="784" w:type="pct"/>
            <w:noWrap/>
          </w:tcPr>
          <w:p w14:paraId="1CBD502D" w14:textId="77777777" w:rsidR="00190C30" w:rsidRPr="00190C30" w:rsidRDefault="00190C30">
            <w:pPr>
              <w:rPr>
                <w:sz w:val="22"/>
                <w:szCs w:val="21"/>
              </w:rPr>
            </w:pPr>
            <w:r w:rsidRPr="00190C30">
              <w:rPr>
                <w:sz w:val="22"/>
                <w:szCs w:val="21"/>
              </w:rPr>
              <w:t xml:space="preserve">Training </w:t>
            </w:r>
            <w:proofErr w:type="gramStart"/>
            <w:r w:rsidRPr="00190C30">
              <w:rPr>
                <w:sz w:val="22"/>
                <w:szCs w:val="21"/>
              </w:rPr>
              <w:t>types</w:t>
            </w:r>
            <w:proofErr w:type="gramEnd"/>
            <w:r w:rsidRPr="00190C30">
              <w:rPr>
                <w:sz w:val="22"/>
                <w:szCs w:val="21"/>
              </w:rPr>
              <w:t xml:space="preserve"> assumption</w:t>
            </w:r>
          </w:p>
        </w:tc>
        <w:tc>
          <w:tcPr>
            <w:tcW w:w="1571" w:type="pct"/>
          </w:tcPr>
          <w:p w14:paraId="25B9887E" w14:textId="77777777" w:rsidR="00190C30" w:rsidRPr="00190C30" w:rsidRDefault="00190C30">
            <w:pPr>
              <w:rPr>
                <w:sz w:val="22"/>
                <w:szCs w:val="21"/>
              </w:rPr>
            </w:pPr>
            <w:r w:rsidRPr="00190C30">
              <w:rPr>
                <w:sz w:val="22"/>
                <w:szCs w:val="21"/>
              </w:rPr>
              <w:t>offline training</w:t>
            </w:r>
          </w:p>
        </w:tc>
        <w:tc>
          <w:tcPr>
            <w:tcW w:w="1415" w:type="pct"/>
          </w:tcPr>
          <w:p w14:paraId="59B621D0" w14:textId="77777777" w:rsidR="00190C30" w:rsidRPr="00190C30" w:rsidRDefault="00190C30">
            <w:pPr>
              <w:rPr>
                <w:sz w:val="22"/>
                <w:szCs w:val="21"/>
              </w:rPr>
            </w:pPr>
            <w:r w:rsidRPr="00190C30">
              <w:rPr>
                <w:sz w:val="22"/>
                <w:szCs w:val="21"/>
              </w:rPr>
              <w:t>offline training</w:t>
            </w:r>
          </w:p>
        </w:tc>
        <w:tc>
          <w:tcPr>
            <w:tcW w:w="1230" w:type="pct"/>
          </w:tcPr>
          <w:p w14:paraId="3B3C12D0" w14:textId="77777777" w:rsidR="00190C30" w:rsidRPr="00190C30" w:rsidRDefault="00190C30">
            <w:pPr>
              <w:rPr>
                <w:sz w:val="22"/>
                <w:szCs w:val="21"/>
              </w:rPr>
            </w:pPr>
            <w:r w:rsidRPr="00190C30">
              <w:rPr>
                <w:sz w:val="22"/>
                <w:szCs w:val="21"/>
              </w:rPr>
              <w:t>offline training</w:t>
            </w:r>
          </w:p>
        </w:tc>
      </w:tr>
      <w:tr w:rsidR="00190C30" w:rsidRPr="00190C30" w14:paraId="54E661BE" w14:textId="77777777">
        <w:trPr>
          <w:trHeight w:val="160"/>
        </w:trPr>
        <w:tc>
          <w:tcPr>
            <w:tcW w:w="784" w:type="pct"/>
            <w:noWrap/>
          </w:tcPr>
          <w:p w14:paraId="49CE10CD" w14:textId="77777777" w:rsidR="00190C30" w:rsidRPr="00190C30" w:rsidRDefault="00190C30">
            <w:pPr>
              <w:rPr>
                <w:sz w:val="22"/>
                <w:szCs w:val="21"/>
              </w:rPr>
            </w:pPr>
            <w:r w:rsidRPr="00190C30">
              <w:rPr>
                <w:sz w:val="22"/>
                <w:szCs w:val="21"/>
              </w:rPr>
              <w:t>KPI</w:t>
            </w:r>
          </w:p>
        </w:tc>
        <w:tc>
          <w:tcPr>
            <w:tcW w:w="1571" w:type="pct"/>
          </w:tcPr>
          <w:p w14:paraId="01675C06" w14:textId="77777777" w:rsidR="00190C30" w:rsidRPr="00190C30" w:rsidRDefault="00190C30">
            <w:pPr>
              <w:rPr>
                <w:sz w:val="22"/>
                <w:szCs w:val="21"/>
              </w:rPr>
            </w:pPr>
            <w:r w:rsidRPr="00190C30">
              <w:rPr>
                <w:sz w:val="22"/>
                <w:szCs w:val="21"/>
              </w:rPr>
              <w:t>MSE, BLER, throughput</w:t>
            </w:r>
          </w:p>
        </w:tc>
        <w:tc>
          <w:tcPr>
            <w:tcW w:w="1415" w:type="pct"/>
          </w:tcPr>
          <w:p w14:paraId="7541F398" w14:textId="77777777" w:rsidR="00190C30" w:rsidRPr="00190C30" w:rsidRDefault="00190C30">
            <w:pPr>
              <w:rPr>
                <w:sz w:val="22"/>
                <w:szCs w:val="21"/>
              </w:rPr>
            </w:pPr>
            <w:r w:rsidRPr="00190C30">
              <w:rPr>
                <w:sz w:val="22"/>
                <w:szCs w:val="21"/>
              </w:rPr>
              <w:t>MSE, BLER, throughput</w:t>
            </w:r>
          </w:p>
        </w:tc>
        <w:tc>
          <w:tcPr>
            <w:tcW w:w="1230" w:type="pct"/>
          </w:tcPr>
          <w:p w14:paraId="7E2B0EDE" w14:textId="77777777" w:rsidR="00190C30" w:rsidRPr="00190C30" w:rsidRDefault="00190C30">
            <w:pPr>
              <w:rPr>
                <w:sz w:val="22"/>
                <w:szCs w:val="21"/>
              </w:rPr>
            </w:pPr>
            <w:r w:rsidRPr="00190C30">
              <w:rPr>
                <w:sz w:val="22"/>
                <w:szCs w:val="21"/>
              </w:rPr>
              <w:t>MSE, BLER, throughput</w:t>
            </w:r>
          </w:p>
        </w:tc>
      </w:tr>
      <w:tr w:rsidR="00190C30" w:rsidRPr="00190C30" w14:paraId="37CE19DA" w14:textId="77777777">
        <w:trPr>
          <w:trHeight w:val="399"/>
        </w:trPr>
        <w:tc>
          <w:tcPr>
            <w:tcW w:w="784" w:type="pct"/>
            <w:noWrap/>
          </w:tcPr>
          <w:p w14:paraId="2540A30C" w14:textId="77777777" w:rsidR="00190C30" w:rsidRPr="00190C30" w:rsidRDefault="00190C30">
            <w:pPr>
              <w:rPr>
                <w:color w:val="000000"/>
                <w:sz w:val="22"/>
                <w:szCs w:val="21"/>
              </w:rPr>
            </w:pPr>
            <w:r w:rsidRPr="00190C30">
              <w:rPr>
                <w:sz w:val="22"/>
                <w:szCs w:val="21"/>
              </w:rPr>
              <w:t>Benchmark</w:t>
            </w:r>
          </w:p>
        </w:tc>
        <w:tc>
          <w:tcPr>
            <w:tcW w:w="1571" w:type="pct"/>
          </w:tcPr>
          <w:p w14:paraId="3BBBC1DA" w14:textId="77777777" w:rsidR="00190C30" w:rsidRPr="00190C30" w:rsidRDefault="00190C30">
            <w:pPr>
              <w:rPr>
                <w:sz w:val="22"/>
                <w:szCs w:val="21"/>
              </w:rPr>
            </w:pPr>
            <w:r w:rsidRPr="00190C30">
              <w:rPr>
                <w:sz w:val="22"/>
                <w:szCs w:val="21"/>
              </w:rPr>
              <w:t>With ideal channel information</w:t>
            </w:r>
          </w:p>
          <w:p w14:paraId="2D088E68" w14:textId="77777777" w:rsidR="00190C30" w:rsidRPr="00190C30" w:rsidRDefault="00190C30">
            <w:pPr>
              <w:rPr>
                <w:sz w:val="22"/>
                <w:szCs w:val="21"/>
              </w:rPr>
            </w:pPr>
            <w:r w:rsidRPr="00190C30">
              <w:rPr>
                <w:sz w:val="22"/>
                <w:szCs w:val="21"/>
              </w:rPr>
              <w:t>With conventional receiver with sparse or legacy DMRS</w:t>
            </w:r>
          </w:p>
        </w:tc>
        <w:tc>
          <w:tcPr>
            <w:tcW w:w="1415" w:type="pct"/>
          </w:tcPr>
          <w:p w14:paraId="3C4BE6D3" w14:textId="77777777" w:rsidR="00190C30" w:rsidRPr="00190C30" w:rsidRDefault="00190C30">
            <w:pPr>
              <w:rPr>
                <w:sz w:val="22"/>
                <w:szCs w:val="21"/>
              </w:rPr>
            </w:pPr>
            <w:r w:rsidRPr="00190C30">
              <w:rPr>
                <w:sz w:val="22"/>
                <w:szCs w:val="21"/>
              </w:rPr>
              <w:t>With ideal channel informal</w:t>
            </w:r>
          </w:p>
          <w:p w14:paraId="46E30B96" w14:textId="77777777" w:rsidR="00190C30" w:rsidRPr="00190C30" w:rsidRDefault="00190C30">
            <w:pPr>
              <w:rPr>
                <w:sz w:val="22"/>
                <w:szCs w:val="21"/>
              </w:rPr>
            </w:pPr>
            <w:r w:rsidRPr="00190C30">
              <w:rPr>
                <w:sz w:val="22"/>
                <w:szCs w:val="21"/>
              </w:rPr>
              <w:t>With conventional receiver with legacy DMRS overhead</w:t>
            </w:r>
          </w:p>
        </w:tc>
        <w:tc>
          <w:tcPr>
            <w:tcW w:w="1230" w:type="pct"/>
          </w:tcPr>
          <w:p w14:paraId="0F4058A8" w14:textId="77777777" w:rsidR="00190C30" w:rsidRPr="00190C30" w:rsidRDefault="00190C30">
            <w:pPr>
              <w:rPr>
                <w:sz w:val="22"/>
                <w:szCs w:val="21"/>
              </w:rPr>
            </w:pPr>
            <w:r w:rsidRPr="00190C30">
              <w:rPr>
                <w:sz w:val="22"/>
                <w:szCs w:val="21"/>
              </w:rPr>
              <w:t>With ideal channel information</w:t>
            </w:r>
          </w:p>
          <w:p w14:paraId="3295CC5F" w14:textId="77777777" w:rsidR="00190C30" w:rsidRPr="00190C30" w:rsidRDefault="00190C30">
            <w:pPr>
              <w:rPr>
                <w:sz w:val="22"/>
                <w:szCs w:val="21"/>
              </w:rPr>
            </w:pPr>
            <w:r w:rsidRPr="00190C30">
              <w:rPr>
                <w:sz w:val="22"/>
                <w:szCs w:val="21"/>
              </w:rPr>
              <w:t>With conventional receiver with legacy DMRS overhead</w:t>
            </w:r>
          </w:p>
        </w:tc>
      </w:tr>
      <w:tr w:rsidR="00190C30" w:rsidRPr="00190C30" w14:paraId="38FA0897" w14:textId="77777777">
        <w:trPr>
          <w:trHeight w:val="399"/>
        </w:trPr>
        <w:tc>
          <w:tcPr>
            <w:tcW w:w="784" w:type="pct"/>
            <w:noWrap/>
          </w:tcPr>
          <w:p w14:paraId="78C282A7" w14:textId="77777777" w:rsidR="00190C30" w:rsidRPr="00190C30" w:rsidRDefault="00190C30">
            <w:pPr>
              <w:rPr>
                <w:sz w:val="22"/>
                <w:szCs w:val="21"/>
              </w:rPr>
            </w:pPr>
            <w:r w:rsidRPr="00190C30">
              <w:rPr>
                <w:sz w:val="22"/>
                <w:szCs w:val="21"/>
              </w:rPr>
              <w:t>Model location for inference</w:t>
            </w:r>
          </w:p>
        </w:tc>
        <w:tc>
          <w:tcPr>
            <w:tcW w:w="1571" w:type="pct"/>
          </w:tcPr>
          <w:p w14:paraId="591B454A" w14:textId="77777777" w:rsidR="00190C30" w:rsidRPr="00190C30" w:rsidRDefault="00190C30">
            <w:pPr>
              <w:rPr>
                <w:sz w:val="22"/>
                <w:szCs w:val="21"/>
              </w:rPr>
            </w:pPr>
            <w:r w:rsidRPr="00190C30">
              <w:rPr>
                <w:sz w:val="22"/>
                <w:szCs w:val="21"/>
              </w:rPr>
              <w:t>UE-sided model for DL or NW-sided model for UL</w:t>
            </w:r>
          </w:p>
          <w:p w14:paraId="063E1535" w14:textId="77777777" w:rsidR="00190C30" w:rsidRPr="00190C30" w:rsidRDefault="00190C30">
            <w:pPr>
              <w:rPr>
                <w:strike/>
                <w:sz w:val="22"/>
                <w:szCs w:val="21"/>
              </w:rPr>
            </w:pPr>
          </w:p>
        </w:tc>
        <w:tc>
          <w:tcPr>
            <w:tcW w:w="1415" w:type="pct"/>
          </w:tcPr>
          <w:p w14:paraId="16C04642" w14:textId="77777777" w:rsidR="00190C30" w:rsidRPr="00190C30" w:rsidRDefault="00190C30">
            <w:pPr>
              <w:rPr>
                <w:sz w:val="22"/>
                <w:szCs w:val="21"/>
              </w:rPr>
            </w:pPr>
            <w:r w:rsidRPr="00190C30">
              <w:rPr>
                <w:sz w:val="22"/>
                <w:szCs w:val="21"/>
              </w:rPr>
              <w:t>UE-sided model for DL</w:t>
            </w:r>
          </w:p>
          <w:p w14:paraId="695407B3" w14:textId="77777777" w:rsidR="00190C30" w:rsidRPr="00190C30" w:rsidRDefault="00190C30">
            <w:pPr>
              <w:rPr>
                <w:sz w:val="22"/>
                <w:szCs w:val="21"/>
              </w:rPr>
            </w:pPr>
            <w:r w:rsidRPr="00190C30">
              <w:rPr>
                <w:sz w:val="22"/>
                <w:szCs w:val="21"/>
              </w:rPr>
              <w:t>NW-sided model for UL</w:t>
            </w:r>
          </w:p>
          <w:p w14:paraId="57B840EE" w14:textId="77777777" w:rsidR="00190C30" w:rsidRPr="00190C30" w:rsidRDefault="00190C30">
            <w:pPr>
              <w:rPr>
                <w:rFonts w:eastAsia="SimSun"/>
                <w:sz w:val="22"/>
                <w:szCs w:val="21"/>
              </w:rPr>
            </w:pPr>
            <w:r w:rsidRPr="00190C30">
              <w:rPr>
                <w:sz w:val="22"/>
                <w:szCs w:val="21"/>
              </w:rPr>
              <w:t>Two-sided model</w:t>
            </w:r>
          </w:p>
        </w:tc>
        <w:tc>
          <w:tcPr>
            <w:tcW w:w="1230" w:type="pct"/>
          </w:tcPr>
          <w:p w14:paraId="529FE1AC" w14:textId="77777777" w:rsidR="00190C30" w:rsidRPr="00190C30" w:rsidRDefault="00190C30">
            <w:pPr>
              <w:rPr>
                <w:sz w:val="22"/>
                <w:szCs w:val="21"/>
              </w:rPr>
            </w:pPr>
            <w:r w:rsidRPr="00190C30">
              <w:rPr>
                <w:sz w:val="22"/>
                <w:szCs w:val="21"/>
              </w:rPr>
              <w:t>UE-sided model for DL</w:t>
            </w:r>
            <w:r w:rsidRPr="00190C30">
              <w:rPr>
                <w:sz w:val="22"/>
                <w:szCs w:val="21"/>
                <w:vertAlign w:val="superscript"/>
              </w:rPr>
              <w:t xml:space="preserve"> </w:t>
            </w:r>
          </w:p>
          <w:p w14:paraId="5AA15CF3" w14:textId="77777777" w:rsidR="00190C30" w:rsidRPr="00190C30" w:rsidRDefault="00190C30">
            <w:pPr>
              <w:rPr>
                <w:rFonts w:eastAsia="SimSun"/>
                <w:sz w:val="22"/>
                <w:szCs w:val="21"/>
              </w:rPr>
            </w:pPr>
            <w:r w:rsidRPr="00190C30">
              <w:rPr>
                <w:sz w:val="22"/>
                <w:szCs w:val="21"/>
              </w:rPr>
              <w:t>NW-sided model for UL</w:t>
            </w:r>
          </w:p>
          <w:p w14:paraId="7B77AB78" w14:textId="77777777" w:rsidR="00190C30" w:rsidRPr="00190C30" w:rsidRDefault="00190C30">
            <w:pPr>
              <w:rPr>
                <w:rFonts w:eastAsia="SimSun"/>
                <w:sz w:val="22"/>
                <w:szCs w:val="21"/>
              </w:rPr>
            </w:pPr>
            <w:r w:rsidRPr="00190C30">
              <w:rPr>
                <w:sz w:val="22"/>
                <w:szCs w:val="21"/>
              </w:rPr>
              <w:t>Two-sided model</w:t>
            </w:r>
          </w:p>
        </w:tc>
      </w:tr>
      <w:tr w:rsidR="00190C30" w:rsidRPr="00190C30" w14:paraId="3F7C23A9" w14:textId="77777777">
        <w:trPr>
          <w:trHeight w:val="346"/>
        </w:trPr>
        <w:tc>
          <w:tcPr>
            <w:tcW w:w="784" w:type="pct"/>
            <w:noWrap/>
          </w:tcPr>
          <w:p w14:paraId="6B285535" w14:textId="77777777" w:rsidR="00190C30" w:rsidRPr="00190C30" w:rsidRDefault="00190C30">
            <w:pPr>
              <w:rPr>
                <w:sz w:val="22"/>
                <w:szCs w:val="21"/>
              </w:rPr>
            </w:pPr>
            <w:r w:rsidRPr="00190C30">
              <w:rPr>
                <w:sz w:val="22"/>
                <w:szCs w:val="21"/>
              </w:rPr>
              <w:t>Collaboration/interaction between UE and NW</w:t>
            </w:r>
          </w:p>
        </w:tc>
        <w:tc>
          <w:tcPr>
            <w:tcW w:w="1571" w:type="pct"/>
          </w:tcPr>
          <w:p w14:paraId="0559AF9E" w14:textId="77777777" w:rsidR="00190C30" w:rsidRPr="00190C30" w:rsidRDefault="00190C30">
            <w:pPr>
              <w:rPr>
                <w:sz w:val="22"/>
                <w:szCs w:val="21"/>
                <w:highlight w:val="yellow"/>
              </w:rPr>
            </w:pPr>
            <w:proofErr w:type="gramStart"/>
            <w:r w:rsidRPr="00190C30">
              <w:rPr>
                <w:rFonts w:hint="eastAsia"/>
                <w:sz w:val="22"/>
                <w:szCs w:val="21"/>
              </w:rPr>
              <w:t>Similar to</w:t>
            </w:r>
            <w:proofErr w:type="gramEnd"/>
            <w:r w:rsidRPr="00190C30">
              <w:rPr>
                <w:rFonts w:hint="eastAsia"/>
                <w:sz w:val="22"/>
                <w:szCs w:val="21"/>
              </w:rPr>
              <w:t xml:space="preserve"> </w:t>
            </w:r>
            <w:r w:rsidRPr="00190C30">
              <w:rPr>
                <w:sz w:val="22"/>
                <w:szCs w:val="21"/>
              </w:rPr>
              <w:t xml:space="preserve">UE-sided or NW-sided model </w:t>
            </w:r>
            <w:r w:rsidRPr="00190C30">
              <w:rPr>
                <w:rFonts w:hint="eastAsia"/>
                <w:sz w:val="22"/>
                <w:szCs w:val="21"/>
              </w:rPr>
              <w:t>as NR</w:t>
            </w:r>
          </w:p>
        </w:tc>
        <w:tc>
          <w:tcPr>
            <w:tcW w:w="1415" w:type="pct"/>
          </w:tcPr>
          <w:p w14:paraId="5CB30076" w14:textId="77777777" w:rsidR="00190C30" w:rsidRPr="00190C30" w:rsidRDefault="00190C30">
            <w:pPr>
              <w:rPr>
                <w:sz w:val="22"/>
                <w:szCs w:val="21"/>
              </w:rPr>
            </w:pPr>
            <w:proofErr w:type="gramStart"/>
            <w:r w:rsidRPr="00190C30">
              <w:rPr>
                <w:rFonts w:hint="eastAsia"/>
                <w:sz w:val="22"/>
                <w:szCs w:val="21"/>
              </w:rPr>
              <w:t>Similar to</w:t>
            </w:r>
            <w:proofErr w:type="gramEnd"/>
            <w:r w:rsidRPr="00190C30">
              <w:rPr>
                <w:rFonts w:hint="eastAsia"/>
                <w:sz w:val="22"/>
                <w:szCs w:val="21"/>
              </w:rPr>
              <w:t xml:space="preserve"> </w:t>
            </w:r>
            <w:r w:rsidRPr="00190C30">
              <w:rPr>
                <w:sz w:val="22"/>
                <w:szCs w:val="21"/>
              </w:rPr>
              <w:t>UE-sided or NW-sided model</w:t>
            </w:r>
            <w:r w:rsidRPr="00190C30">
              <w:rPr>
                <w:rFonts w:hint="eastAsia"/>
                <w:sz w:val="22"/>
                <w:szCs w:val="21"/>
              </w:rPr>
              <w:t xml:space="preserve"> as NR</w:t>
            </w:r>
          </w:p>
          <w:p w14:paraId="5A259452" w14:textId="77777777" w:rsidR="00190C30" w:rsidRPr="00190C30" w:rsidRDefault="00190C30">
            <w:pPr>
              <w:rPr>
                <w:sz w:val="22"/>
                <w:szCs w:val="21"/>
                <w:highlight w:val="yellow"/>
              </w:rPr>
            </w:pPr>
            <w:proofErr w:type="gramStart"/>
            <w:r w:rsidRPr="00190C30">
              <w:rPr>
                <w:rFonts w:hint="eastAsia"/>
                <w:sz w:val="22"/>
                <w:szCs w:val="21"/>
              </w:rPr>
              <w:t>Similar to</w:t>
            </w:r>
            <w:proofErr w:type="gramEnd"/>
            <w:r w:rsidRPr="00190C30">
              <w:rPr>
                <w:rFonts w:hint="eastAsia"/>
                <w:sz w:val="22"/>
                <w:szCs w:val="21"/>
              </w:rPr>
              <w:t xml:space="preserve"> </w:t>
            </w:r>
            <w:r w:rsidRPr="00190C30">
              <w:rPr>
                <w:sz w:val="22"/>
                <w:szCs w:val="21"/>
              </w:rPr>
              <w:t xml:space="preserve">two-sided model </w:t>
            </w:r>
            <w:r w:rsidRPr="00190C30">
              <w:rPr>
                <w:rFonts w:hint="eastAsia"/>
                <w:sz w:val="22"/>
                <w:szCs w:val="21"/>
              </w:rPr>
              <w:t>as NR</w:t>
            </w:r>
          </w:p>
        </w:tc>
        <w:tc>
          <w:tcPr>
            <w:tcW w:w="1230" w:type="pct"/>
          </w:tcPr>
          <w:p w14:paraId="6EB7E561" w14:textId="77777777" w:rsidR="00190C30" w:rsidRPr="00190C30" w:rsidRDefault="00190C30">
            <w:pPr>
              <w:rPr>
                <w:sz w:val="22"/>
                <w:szCs w:val="21"/>
              </w:rPr>
            </w:pPr>
            <w:proofErr w:type="gramStart"/>
            <w:r w:rsidRPr="00190C30">
              <w:rPr>
                <w:rFonts w:hint="eastAsia"/>
                <w:sz w:val="22"/>
                <w:szCs w:val="21"/>
              </w:rPr>
              <w:t>Similar to</w:t>
            </w:r>
            <w:proofErr w:type="gramEnd"/>
            <w:r w:rsidRPr="00190C30">
              <w:rPr>
                <w:rFonts w:hint="eastAsia"/>
                <w:sz w:val="22"/>
                <w:szCs w:val="21"/>
              </w:rPr>
              <w:t xml:space="preserve"> </w:t>
            </w:r>
            <w:r w:rsidRPr="00190C30">
              <w:rPr>
                <w:sz w:val="22"/>
                <w:szCs w:val="21"/>
              </w:rPr>
              <w:t xml:space="preserve">UE-sided model </w:t>
            </w:r>
            <w:r w:rsidRPr="00190C30">
              <w:rPr>
                <w:rFonts w:hint="eastAsia"/>
                <w:sz w:val="22"/>
                <w:szCs w:val="21"/>
              </w:rPr>
              <w:t>as NR</w:t>
            </w:r>
          </w:p>
          <w:p w14:paraId="1FE7A10B" w14:textId="77777777" w:rsidR="00190C30" w:rsidRPr="00190C30" w:rsidRDefault="00190C30">
            <w:pPr>
              <w:rPr>
                <w:sz w:val="22"/>
                <w:szCs w:val="21"/>
              </w:rPr>
            </w:pPr>
            <w:proofErr w:type="gramStart"/>
            <w:r w:rsidRPr="00190C30">
              <w:rPr>
                <w:rFonts w:hint="eastAsia"/>
                <w:sz w:val="22"/>
                <w:szCs w:val="21"/>
              </w:rPr>
              <w:t>Similar to</w:t>
            </w:r>
            <w:proofErr w:type="gramEnd"/>
            <w:r w:rsidRPr="00190C30">
              <w:rPr>
                <w:sz w:val="22"/>
                <w:szCs w:val="21"/>
              </w:rPr>
              <w:t xml:space="preserve"> NW-sided model </w:t>
            </w:r>
            <w:r w:rsidRPr="00190C30">
              <w:rPr>
                <w:rFonts w:hint="eastAsia"/>
                <w:sz w:val="22"/>
                <w:szCs w:val="21"/>
              </w:rPr>
              <w:t>as NR</w:t>
            </w:r>
          </w:p>
          <w:p w14:paraId="1419DE91" w14:textId="77777777" w:rsidR="00190C30" w:rsidRPr="00190C30" w:rsidRDefault="00190C30">
            <w:pPr>
              <w:rPr>
                <w:sz w:val="22"/>
                <w:szCs w:val="21"/>
              </w:rPr>
            </w:pPr>
            <w:proofErr w:type="gramStart"/>
            <w:r w:rsidRPr="00190C30">
              <w:rPr>
                <w:sz w:val="22"/>
                <w:szCs w:val="21"/>
              </w:rPr>
              <w:t>S</w:t>
            </w:r>
            <w:r w:rsidRPr="00190C30">
              <w:rPr>
                <w:rFonts w:hint="eastAsia"/>
                <w:sz w:val="22"/>
                <w:szCs w:val="21"/>
              </w:rPr>
              <w:t>imilar to</w:t>
            </w:r>
            <w:proofErr w:type="gramEnd"/>
            <w:r w:rsidRPr="00190C30">
              <w:rPr>
                <w:rFonts w:hint="eastAsia"/>
                <w:sz w:val="22"/>
                <w:szCs w:val="21"/>
              </w:rPr>
              <w:t xml:space="preserve"> </w:t>
            </w:r>
            <w:r w:rsidRPr="00190C30">
              <w:rPr>
                <w:sz w:val="22"/>
                <w:szCs w:val="21"/>
              </w:rPr>
              <w:t>two-sided model</w:t>
            </w:r>
            <w:r w:rsidRPr="00190C30">
              <w:rPr>
                <w:rFonts w:hint="eastAsia"/>
                <w:sz w:val="22"/>
                <w:szCs w:val="21"/>
              </w:rPr>
              <w:t xml:space="preserve"> as NR</w:t>
            </w:r>
          </w:p>
        </w:tc>
      </w:tr>
      <w:tr w:rsidR="00190C30" w:rsidRPr="00190C30" w14:paraId="0EA6F117" w14:textId="77777777">
        <w:trPr>
          <w:trHeight w:val="473"/>
        </w:trPr>
        <w:tc>
          <w:tcPr>
            <w:tcW w:w="784" w:type="pct"/>
            <w:noWrap/>
          </w:tcPr>
          <w:p w14:paraId="1870F312" w14:textId="77777777" w:rsidR="00190C30" w:rsidRPr="00190C30" w:rsidRDefault="00190C30">
            <w:pPr>
              <w:rPr>
                <w:sz w:val="22"/>
                <w:szCs w:val="21"/>
              </w:rPr>
            </w:pPr>
            <w:r w:rsidRPr="00190C30">
              <w:rPr>
                <w:sz w:val="22"/>
                <w:szCs w:val="21"/>
              </w:rPr>
              <w:t>Potential spec impact</w:t>
            </w:r>
          </w:p>
        </w:tc>
        <w:tc>
          <w:tcPr>
            <w:tcW w:w="1571" w:type="pct"/>
          </w:tcPr>
          <w:p w14:paraId="4029C9DD" w14:textId="77777777" w:rsidR="00190C30" w:rsidRPr="00190C30" w:rsidRDefault="00190C30">
            <w:pPr>
              <w:rPr>
                <w:sz w:val="22"/>
                <w:szCs w:val="21"/>
              </w:rPr>
            </w:pPr>
            <w:r w:rsidRPr="00190C30">
              <w:rPr>
                <w:sz w:val="22"/>
                <w:szCs w:val="21"/>
              </w:rPr>
              <w:t>1. DMRS design</w:t>
            </w:r>
          </w:p>
          <w:p w14:paraId="1E31F256" w14:textId="77777777" w:rsidR="00190C30" w:rsidRPr="00190C30" w:rsidRDefault="00190C30">
            <w:pPr>
              <w:rPr>
                <w:sz w:val="22"/>
                <w:szCs w:val="21"/>
              </w:rPr>
            </w:pPr>
            <w:r w:rsidRPr="00190C30">
              <w:rPr>
                <w:sz w:val="22"/>
                <w:szCs w:val="21"/>
              </w:rPr>
              <w:t xml:space="preserve">2. RAN 4: </w:t>
            </w:r>
            <w:proofErr w:type="spellStart"/>
            <w:r w:rsidRPr="00190C30">
              <w:rPr>
                <w:sz w:val="22"/>
                <w:szCs w:val="21"/>
              </w:rPr>
              <w:t>Demod</w:t>
            </w:r>
            <w:proofErr w:type="spellEnd"/>
            <w:r w:rsidRPr="00190C30">
              <w:rPr>
                <w:sz w:val="22"/>
                <w:szCs w:val="21"/>
              </w:rPr>
              <w:t xml:space="preserve"> requirement </w:t>
            </w:r>
          </w:p>
          <w:p w14:paraId="7D2A98EB" w14:textId="77777777" w:rsidR="00190C30" w:rsidRPr="00190C30" w:rsidRDefault="00190C30">
            <w:pPr>
              <w:rPr>
                <w:sz w:val="22"/>
                <w:szCs w:val="21"/>
              </w:rPr>
            </w:pPr>
            <w:r w:rsidRPr="00190C30">
              <w:rPr>
                <w:sz w:val="22"/>
                <w:szCs w:val="21"/>
              </w:rPr>
              <w:t>3. Signalling/ procedure related to LCM for UE and/or NW sided model</w:t>
            </w:r>
          </w:p>
          <w:p w14:paraId="66395ABE" w14:textId="77777777" w:rsidR="00190C30" w:rsidRPr="00190C30" w:rsidRDefault="00190C30">
            <w:pPr>
              <w:rPr>
                <w:sz w:val="22"/>
                <w:szCs w:val="21"/>
              </w:rPr>
            </w:pPr>
            <w:r w:rsidRPr="00190C30">
              <w:rPr>
                <w:rFonts w:hint="eastAsia"/>
                <w:sz w:val="22"/>
                <w:szCs w:val="21"/>
              </w:rPr>
              <w:t>Etc.</w:t>
            </w:r>
          </w:p>
        </w:tc>
        <w:tc>
          <w:tcPr>
            <w:tcW w:w="1415" w:type="pct"/>
          </w:tcPr>
          <w:p w14:paraId="415B101A" w14:textId="77777777" w:rsidR="00190C30" w:rsidRPr="00190C30" w:rsidRDefault="00190C30">
            <w:pPr>
              <w:rPr>
                <w:sz w:val="22"/>
                <w:szCs w:val="21"/>
              </w:rPr>
            </w:pPr>
            <w:r w:rsidRPr="00190C30">
              <w:rPr>
                <w:sz w:val="22"/>
                <w:szCs w:val="21"/>
              </w:rPr>
              <w:t>1. DMRS design</w:t>
            </w:r>
          </w:p>
          <w:p w14:paraId="5D85908E" w14:textId="77777777" w:rsidR="00190C30" w:rsidRPr="00190C30" w:rsidRDefault="00190C30">
            <w:pPr>
              <w:rPr>
                <w:sz w:val="22"/>
                <w:szCs w:val="21"/>
              </w:rPr>
            </w:pPr>
            <w:r w:rsidRPr="00190C30">
              <w:rPr>
                <w:sz w:val="22"/>
                <w:szCs w:val="21"/>
              </w:rPr>
              <w:t xml:space="preserve">2. RAN 4: </w:t>
            </w:r>
            <w:proofErr w:type="spellStart"/>
            <w:r w:rsidRPr="00190C30">
              <w:rPr>
                <w:sz w:val="22"/>
                <w:szCs w:val="21"/>
              </w:rPr>
              <w:t>Demod</w:t>
            </w:r>
            <w:proofErr w:type="spellEnd"/>
            <w:r w:rsidRPr="00190C30">
              <w:rPr>
                <w:sz w:val="22"/>
                <w:szCs w:val="21"/>
              </w:rPr>
              <w:t xml:space="preserve"> requirement </w:t>
            </w:r>
          </w:p>
          <w:p w14:paraId="680792FE" w14:textId="77777777" w:rsidR="00190C30" w:rsidRPr="00190C30" w:rsidRDefault="00190C30">
            <w:pPr>
              <w:rPr>
                <w:sz w:val="22"/>
                <w:szCs w:val="21"/>
              </w:rPr>
            </w:pPr>
            <w:r w:rsidRPr="00190C30">
              <w:rPr>
                <w:sz w:val="22"/>
                <w:szCs w:val="21"/>
              </w:rPr>
              <w:t>3. Signalling/ procedure related to LCM for UE and/or NW sided model or two-sided model (including inter-vendor calibration), when applicable</w:t>
            </w:r>
          </w:p>
          <w:p w14:paraId="059EFA56" w14:textId="77777777" w:rsidR="00190C30" w:rsidRPr="00190C30" w:rsidRDefault="00190C30">
            <w:pPr>
              <w:rPr>
                <w:sz w:val="22"/>
                <w:szCs w:val="21"/>
              </w:rPr>
            </w:pPr>
            <w:r w:rsidRPr="00190C30">
              <w:rPr>
                <w:sz w:val="22"/>
                <w:szCs w:val="21"/>
              </w:rPr>
              <w:t>E</w:t>
            </w:r>
            <w:r w:rsidRPr="00190C30">
              <w:rPr>
                <w:rFonts w:hint="eastAsia"/>
                <w:sz w:val="22"/>
                <w:szCs w:val="21"/>
              </w:rPr>
              <w:t>tc.</w:t>
            </w:r>
          </w:p>
        </w:tc>
        <w:tc>
          <w:tcPr>
            <w:tcW w:w="1230" w:type="pct"/>
          </w:tcPr>
          <w:p w14:paraId="3EF66379" w14:textId="77777777" w:rsidR="00190C30" w:rsidRPr="00190C30" w:rsidRDefault="00190C30">
            <w:pPr>
              <w:rPr>
                <w:sz w:val="22"/>
                <w:szCs w:val="21"/>
              </w:rPr>
            </w:pPr>
            <w:r w:rsidRPr="00190C30">
              <w:rPr>
                <w:sz w:val="22"/>
                <w:szCs w:val="21"/>
              </w:rPr>
              <w:t xml:space="preserve">1. RAN 4: </w:t>
            </w:r>
            <w:proofErr w:type="spellStart"/>
            <w:r w:rsidRPr="00190C30">
              <w:rPr>
                <w:sz w:val="22"/>
                <w:szCs w:val="21"/>
              </w:rPr>
              <w:t>Demod</w:t>
            </w:r>
            <w:proofErr w:type="spellEnd"/>
            <w:r w:rsidRPr="00190C30">
              <w:rPr>
                <w:sz w:val="22"/>
                <w:szCs w:val="21"/>
              </w:rPr>
              <w:t xml:space="preserve"> requirement </w:t>
            </w:r>
          </w:p>
          <w:p w14:paraId="0D52F592" w14:textId="77777777" w:rsidR="00190C30" w:rsidRPr="00190C30" w:rsidRDefault="00190C30">
            <w:pPr>
              <w:rPr>
                <w:sz w:val="22"/>
                <w:szCs w:val="21"/>
              </w:rPr>
            </w:pPr>
            <w:r w:rsidRPr="00190C30">
              <w:rPr>
                <w:sz w:val="22"/>
                <w:szCs w:val="21"/>
              </w:rPr>
              <w:t>2. Signalling/ procedure related to LCM for UE and/or NW sided model or two-sided model (including inter-vendor calibration), when applicable</w:t>
            </w:r>
          </w:p>
          <w:p w14:paraId="42A3A8FF" w14:textId="77777777" w:rsidR="00190C30" w:rsidRPr="00190C30" w:rsidRDefault="00190C30">
            <w:pPr>
              <w:rPr>
                <w:sz w:val="22"/>
                <w:szCs w:val="21"/>
              </w:rPr>
            </w:pPr>
            <w:r w:rsidRPr="00190C30">
              <w:rPr>
                <w:rFonts w:hint="eastAsia"/>
                <w:sz w:val="22"/>
                <w:szCs w:val="21"/>
              </w:rPr>
              <w:t xml:space="preserve">3. Constellation </w:t>
            </w:r>
            <w:r w:rsidRPr="00190C30">
              <w:rPr>
                <w:sz w:val="22"/>
                <w:szCs w:val="21"/>
              </w:rPr>
              <w:t>design</w:t>
            </w:r>
            <w:r w:rsidRPr="00190C30">
              <w:rPr>
                <w:rFonts w:hint="eastAsia"/>
                <w:sz w:val="22"/>
                <w:szCs w:val="21"/>
              </w:rPr>
              <w:t xml:space="preserve"> and related signalling/procedure</w:t>
            </w:r>
          </w:p>
          <w:p w14:paraId="1B971901" w14:textId="77777777" w:rsidR="00190C30" w:rsidRPr="00190C30" w:rsidRDefault="00190C30">
            <w:pPr>
              <w:rPr>
                <w:sz w:val="22"/>
                <w:szCs w:val="21"/>
              </w:rPr>
            </w:pPr>
            <w:r w:rsidRPr="00190C30">
              <w:rPr>
                <w:rFonts w:hint="eastAsia"/>
                <w:sz w:val="22"/>
                <w:szCs w:val="21"/>
              </w:rPr>
              <w:t>Etc.</w:t>
            </w:r>
          </w:p>
        </w:tc>
      </w:tr>
    </w:tbl>
    <w:p w14:paraId="61E6CB47" w14:textId="4D4B0EF0" w:rsidR="000D000F" w:rsidRPr="00E80068" w:rsidRDefault="00190C30" w:rsidP="00E80068">
      <w:pPr>
        <w:spacing w:afterLines="50" w:after="120"/>
        <w:jc w:val="both"/>
        <w:rPr>
          <w:rFonts w:eastAsiaTheme="minorEastAsia"/>
          <w:sz w:val="22"/>
          <w:szCs w:val="22"/>
          <w:lang w:val="en-US"/>
        </w:rPr>
      </w:pPr>
      <w:r w:rsidRPr="00E80068">
        <w:rPr>
          <w:rFonts w:eastAsiaTheme="minorEastAsia" w:hint="eastAsia"/>
          <w:sz w:val="22"/>
          <w:szCs w:val="22"/>
          <w:lang w:val="en-US"/>
        </w:rPr>
        <w:t>We have also submitted our initial simulation results for these sub-cases in previous meeting [</w:t>
      </w:r>
      <w:r w:rsidR="00E96709" w:rsidRPr="00E80068">
        <w:rPr>
          <w:rFonts w:eastAsiaTheme="minorEastAsia" w:hint="eastAsia"/>
          <w:sz w:val="22"/>
          <w:szCs w:val="22"/>
          <w:lang w:val="en-US"/>
        </w:rPr>
        <w:t>4</w:t>
      </w:r>
      <w:r w:rsidRPr="00E80068">
        <w:rPr>
          <w:rFonts w:eastAsiaTheme="minorEastAsia" w:hint="eastAsia"/>
          <w:sz w:val="22"/>
          <w:szCs w:val="22"/>
          <w:lang w:val="en-US"/>
        </w:rPr>
        <w:t xml:space="preserve">]. </w:t>
      </w:r>
      <w:r w:rsidRPr="00E80068">
        <w:rPr>
          <w:rFonts w:eastAsiaTheme="minorEastAsia"/>
          <w:sz w:val="22"/>
          <w:szCs w:val="22"/>
          <w:lang w:val="en-US"/>
        </w:rPr>
        <w:t xml:space="preserve">These initial evaluations have demonstrated the performance gains and feasibility of these </w:t>
      </w:r>
      <w:r w:rsidRPr="00E80068">
        <w:rPr>
          <w:rFonts w:eastAsiaTheme="minorEastAsia" w:hint="eastAsia"/>
          <w:sz w:val="22"/>
          <w:szCs w:val="22"/>
          <w:lang w:val="en-US"/>
        </w:rPr>
        <w:t>three</w:t>
      </w:r>
      <w:r w:rsidRPr="00E80068">
        <w:rPr>
          <w:rFonts w:eastAsiaTheme="minorEastAsia"/>
          <w:sz w:val="22"/>
          <w:szCs w:val="22"/>
          <w:lang w:val="en-US"/>
        </w:rPr>
        <w:t xml:space="preserve"> </w:t>
      </w:r>
      <w:r w:rsidRPr="00E80068">
        <w:rPr>
          <w:rFonts w:eastAsiaTheme="minorEastAsia" w:hint="eastAsia"/>
          <w:sz w:val="22"/>
          <w:szCs w:val="22"/>
          <w:lang w:val="en-US"/>
        </w:rPr>
        <w:t>sub-</w:t>
      </w:r>
      <w:r w:rsidRPr="00E80068">
        <w:rPr>
          <w:rFonts w:eastAsiaTheme="minorEastAsia"/>
          <w:sz w:val="22"/>
          <w:szCs w:val="22"/>
          <w:lang w:val="en-US"/>
        </w:rPr>
        <w:t>cases.</w:t>
      </w:r>
      <w:r w:rsidRPr="00E80068">
        <w:rPr>
          <w:rFonts w:eastAsiaTheme="minorEastAsia" w:hint="eastAsia"/>
          <w:sz w:val="22"/>
          <w:szCs w:val="22"/>
          <w:lang w:val="en-US"/>
        </w:rPr>
        <w:t xml:space="preserve"> </w:t>
      </w:r>
      <w:r w:rsidRPr="00E80068">
        <w:rPr>
          <w:rFonts w:eastAsiaTheme="minorEastAsia"/>
          <w:sz w:val="22"/>
          <w:szCs w:val="22"/>
          <w:lang w:val="en-US"/>
        </w:rPr>
        <w:t>All sub-cases can reduce the number of REs exclusively occupied by DMRS</w:t>
      </w:r>
      <w:r w:rsidRPr="00E80068">
        <w:rPr>
          <w:rFonts w:eastAsiaTheme="minorEastAsia" w:hint="eastAsia"/>
          <w:sz w:val="22"/>
          <w:szCs w:val="22"/>
          <w:lang w:val="en-US"/>
        </w:rPr>
        <w:t>, then increase the system throughput.</w:t>
      </w:r>
      <w:r w:rsidR="00EC3AE6" w:rsidRPr="00E80068">
        <w:rPr>
          <w:rFonts w:eastAsiaTheme="minorEastAsia" w:hint="eastAsia"/>
          <w:sz w:val="22"/>
          <w:szCs w:val="22"/>
          <w:lang w:val="en-US"/>
        </w:rPr>
        <w:t xml:space="preserve"> </w:t>
      </w:r>
      <w:r w:rsidR="000D000F" w:rsidRPr="00E80068">
        <w:rPr>
          <w:rFonts w:eastAsiaTheme="minorEastAsia"/>
          <w:sz w:val="22"/>
          <w:szCs w:val="22"/>
          <w:lang w:val="en-US"/>
        </w:rPr>
        <w:t xml:space="preserve">This </w:t>
      </w:r>
      <w:r w:rsidR="000D000F" w:rsidRPr="00E80068">
        <w:rPr>
          <w:rFonts w:eastAsiaTheme="minorEastAsia" w:hint="eastAsia"/>
          <w:sz w:val="22"/>
          <w:szCs w:val="22"/>
          <w:lang w:val="en-US"/>
        </w:rPr>
        <w:t>section</w:t>
      </w:r>
      <w:r w:rsidR="000D000F" w:rsidRPr="00E80068">
        <w:rPr>
          <w:rFonts w:eastAsiaTheme="minorEastAsia"/>
          <w:sz w:val="22"/>
          <w:szCs w:val="22"/>
          <w:lang w:val="en-US"/>
        </w:rPr>
        <w:t xml:space="preserve"> presents </w:t>
      </w:r>
      <w:r w:rsidR="00EC3AE6" w:rsidRPr="00E80068">
        <w:rPr>
          <w:rFonts w:eastAsiaTheme="minorEastAsia" w:hint="eastAsia"/>
          <w:sz w:val="22"/>
          <w:szCs w:val="22"/>
          <w:lang w:val="en-US"/>
        </w:rPr>
        <w:t xml:space="preserve">our </w:t>
      </w:r>
      <w:r w:rsidR="000D000F" w:rsidRPr="00E80068">
        <w:rPr>
          <w:rFonts w:eastAsiaTheme="minorEastAsia"/>
          <w:sz w:val="22"/>
          <w:szCs w:val="22"/>
          <w:lang w:val="en-US"/>
        </w:rPr>
        <w:t xml:space="preserve">views on the </w:t>
      </w:r>
      <w:r w:rsidR="000D000F" w:rsidRPr="00E80068">
        <w:rPr>
          <w:rFonts w:eastAsiaTheme="minorEastAsia" w:hint="eastAsia"/>
          <w:sz w:val="22"/>
          <w:szCs w:val="22"/>
          <w:lang w:val="en-US"/>
        </w:rPr>
        <w:t>down selection and</w:t>
      </w:r>
      <w:r w:rsidR="000D000F" w:rsidRPr="00E80068">
        <w:rPr>
          <w:rFonts w:eastAsiaTheme="minorEastAsia"/>
          <w:sz w:val="22"/>
          <w:szCs w:val="22"/>
          <w:lang w:val="en-US"/>
        </w:rPr>
        <w:t xml:space="preserve"> specification impacts for these </w:t>
      </w:r>
      <w:r w:rsidR="000D000F" w:rsidRPr="00E80068">
        <w:rPr>
          <w:rFonts w:eastAsiaTheme="minorEastAsia" w:hint="eastAsia"/>
          <w:sz w:val="22"/>
          <w:szCs w:val="22"/>
          <w:lang w:val="en-US"/>
        </w:rPr>
        <w:t>sub-case</w:t>
      </w:r>
      <w:r w:rsidR="000D000F" w:rsidRPr="00E80068">
        <w:rPr>
          <w:rFonts w:eastAsiaTheme="minorEastAsia"/>
          <w:sz w:val="22"/>
          <w:szCs w:val="22"/>
          <w:lang w:val="en-US"/>
        </w:rPr>
        <w:t>s</w:t>
      </w:r>
      <w:r w:rsidR="000D000F" w:rsidRPr="00E80068">
        <w:rPr>
          <w:rFonts w:eastAsiaTheme="minorEastAsia" w:hint="eastAsia"/>
          <w:sz w:val="22"/>
          <w:szCs w:val="22"/>
          <w:lang w:val="en-US"/>
        </w:rPr>
        <w:t xml:space="preserve"> in UL transmission</w:t>
      </w:r>
      <w:r w:rsidR="000D000F" w:rsidRPr="00E80068">
        <w:rPr>
          <w:rFonts w:eastAsiaTheme="minorEastAsia"/>
          <w:sz w:val="22"/>
          <w:szCs w:val="22"/>
          <w:lang w:val="en-US"/>
        </w:rPr>
        <w:t>.</w:t>
      </w:r>
    </w:p>
    <w:p w14:paraId="2A8A24DB" w14:textId="77777777" w:rsidR="00EC3AE6" w:rsidRPr="00E80068" w:rsidRDefault="00EC3AE6" w:rsidP="00E80068">
      <w:pPr>
        <w:spacing w:afterLines="50" w:after="120"/>
        <w:jc w:val="both"/>
        <w:rPr>
          <w:rFonts w:eastAsiaTheme="minorEastAsia"/>
          <w:sz w:val="22"/>
          <w:szCs w:val="22"/>
          <w:lang w:val="en-US"/>
        </w:rPr>
      </w:pPr>
      <w:r w:rsidRPr="00E80068">
        <w:rPr>
          <w:rFonts w:eastAsiaTheme="minorEastAsia" w:hint="eastAsia"/>
          <w:sz w:val="22"/>
          <w:szCs w:val="22"/>
          <w:lang w:val="en-US"/>
        </w:rPr>
        <w:t>Most of t</w:t>
      </w:r>
      <w:r w:rsidRPr="00E80068">
        <w:rPr>
          <w:rFonts w:eastAsiaTheme="minorEastAsia"/>
          <w:sz w:val="22"/>
          <w:szCs w:val="22"/>
          <w:lang w:val="en-US"/>
        </w:rPr>
        <w:t>he identified solutions rely on AI/ML-based receivers for channel estimation and/or demodulation</w:t>
      </w:r>
      <w:r w:rsidRPr="00E80068">
        <w:rPr>
          <w:rFonts w:eastAsiaTheme="minorEastAsia" w:hint="eastAsia"/>
          <w:sz w:val="22"/>
          <w:szCs w:val="22"/>
          <w:lang w:val="en-US"/>
        </w:rPr>
        <w:t>, etc</w:t>
      </w:r>
      <w:r w:rsidRPr="00E80068">
        <w:rPr>
          <w:rFonts w:eastAsiaTheme="minorEastAsia"/>
          <w:sz w:val="22"/>
          <w:szCs w:val="22"/>
          <w:lang w:val="en-US"/>
        </w:rPr>
        <w:t xml:space="preserve">. For </w:t>
      </w:r>
      <w:r w:rsidRPr="00E80068">
        <w:rPr>
          <w:rFonts w:eastAsiaTheme="minorEastAsia" w:hint="eastAsia"/>
          <w:sz w:val="22"/>
          <w:szCs w:val="22"/>
          <w:lang w:val="en-US"/>
        </w:rPr>
        <w:t>up</w:t>
      </w:r>
      <w:r w:rsidRPr="00E80068">
        <w:rPr>
          <w:rFonts w:eastAsiaTheme="minorEastAsia"/>
          <w:sz w:val="22"/>
          <w:szCs w:val="22"/>
          <w:lang w:val="en-US"/>
        </w:rPr>
        <w:t xml:space="preserve">link transmission, such AI/ML inference is naturally </w:t>
      </w:r>
      <w:r w:rsidRPr="00E80068">
        <w:rPr>
          <w:rFonts w:eastAsiaTheme="minorEastAsia" w:hint="eastAsia"/>
          <w:sz w:val="22"/>
          <w:szCs w:val="22"/>
          <w:lang w:val="en-US"/>
        </w:rPr>
        <w:t xml:space="preserve">performed at NW </w:t>
      </w:r>
      <w:r w:rsidRPr="00E80068">
        <w:rPr>
          <w:rFonts w:eastAsiaTheme="minorEastAsia"/>
          <w:sz w:val="22"/>
          <w:szCs w:val="22"/>
          <w:lang w:val="en-US"/>
        </w:rPr>
        <w:t>side.</w:t>
      </w:r>
      <w:r w:rsidRPr="00E80068">
        <w:rPr>
          <w:rFonts w:eastAsiaTheme="minorEastAsia" w:hint="eastAsia"/>
          <w:sz w:val="22"/>
          <w:szCs w:val="22"/>
          <w:lang w:val="en-US"/>
        </w:rPr>
        <w:t xml:space="preserve"> </w:t>
      </w:r>
    </w:p>
    <w:p w14:paraId="10B4B057" w14:textId="77777777" w:rsidR="00EC3AE6" w:rsidRPr="00E80068" w:rsidRDefault="00EC3AE6" w:rsidP="00E80068">
      <w:pPr>
        <w:spacing w:afterLines="50" w:after="120"/>
        <w:jc w:val="both"/>
        <w:rPr>
          <w:rFonts w:eastAsiaTheme="minorEastAsia"/>
          <w:sz w:val="22"/>
          <w:szCs w:val="22"/>
          <w:lang w:val="en-US"/>
        </w:rPr>
      </w:pPr>
      <w:r w:rsidRPr="00E80068">
        <w:rPr>
          <w:rFonts w:eastAsiaTheme="minorEastAsia"/>
          <w:sz w:val="22"/>
          <w:szCs w:val="22"/>
          <w:lang w:val="en-US"/>
        </w:rPr>
        <w:lastRenderedPageBreak/>
        <w:t>Different sub-cases may vary in</w:t>
      </w:r>
      <w:r w:rsidRPr="00E80068">
        <w:rPr>
          <w:rFonts w:eastAsiaTheme="minorEastAsia" w:hint="eastAsia"/>
          <w:sz w:val="22"/>
          <w:szCs w:val="22"/>
          <w:lang w:val="en-US"/>
        </w:rPr>
        <w:t xml:space="preserve"> terms of</w:t>
      </w:r>
      <w:r w:rsidRPr="00E80068">
        <w:rPr>
          <w:rFonts w:eastAsiaTheme="minorEastAsia"/>
          <w:sz w:val="22"/>
          <w:szCs w:val="22"/>
          <w:lang w:val="en-US"/>
        </w:rPr>
        <w:t xml:space="preserve"> performance gain and model complexity. Specifically, </w:t>
      </w:r>
      <w:r w:rsidRPr="00E80068">
        <w:rPr>
          <w:rFonts w:eastAsiaTheme="minorEastAsia" w:hint="eastAsia"/>
          <w:sz w:val="22"/>
          <w:szCs w:val="22"/>
          <w:lang w:val="en-US"/>
        </w:rPr>
        <w:t>s</w:t>
      </w:r>
      <w:r w:rsidRPr="00E80068">
        <w:rPr>
          <w:rFonts w:eastAsiaTheme="minorEastAsia"/>
          <w:sz w:val="22"/>
          <w:szCs w:val="22"/>
          <w:lang w:val="en-US"/>
        </w:rPr>
        <w:t>ub-case A maintains some REs exclusively for DMRS, which introduces a certain pilot overhead</w:t>
      </w:r>
      <w:r w:rsidRPr="00E80068">
        <w:rPr>
          <w:rFonts w:eastAsiaTheme="minorEastAsia" w:hint="eastAsia"/>
          <w:sz w:val="22"/>
          <w:szCs w:val="22"/>
          <w:lang w:val="en-US"/>
        </w:rPr>
        <w:t xml:space="preserve">. </w:t>
      </w:r>
      <w:r w:rsidRPr="00E80068">
        <w:rPr>
          <w:rFonts w:eastAsiaTheme="minorEastAsia"/>
          <w:sz w:val="22"/>
          <w:szCs w:val="22"/>
          <w:lang w:val="en-US"/>
        </w:rPr>
        <w:t xml:space="preserve">However, due to the presence of orthogonal DMRS, a relatively small-scale AI/ML model may be sufficient </w:t>
      </w:r>
      <w:r w:rsidRPr="00E80068">
        <w:rPr>
          <w:rFonts w:eastAsiaTheme="minorEastAsia" w:hint="eastAsia"/>
          <w:sz w:val="22"/>
          <w:szCs w:val="22"/>
          <w:lang w:val="en-US"/>
        </w:rPr>
        <w:t>for achieving</w:t>
      </w:r>
      <w:r w:rsidRPr="00E80068">
        <w:rPr>
          <w:rFonts w:eastAsiaTheme="minorEastAsia"/>
          <w:sz w:val="22"/>
          <w:szCs w:val="22"/>
          <w:lang w:val="en-US"/>
        </w:rPr>
        <w:t xml:space="preserve"> acceptable performance gains.</w:t>
      </w:r>
      <w:r w:rsidRPr="00E80068">
        <w:rPr>
          <w:rFonts w:eastAsiaTheme="minorEastAsia" w:hint="eastAsia"/>
          <w:sz w:val="22"/>
          <w:szCs w:val="22"/>
          <w:lang w:val="en-US"/>
        </w:rPr>
        <w:t xml:space="preserve"> </w:t>
      </w:r>
      <w:r w:rsidRPr="00E80068">
        <w:rPr>
          <w:rFonts w:eastAsiaTheme="minorEastAsia"/>
          <w:sz w:val="22"/>
          <w:szCs w:val="22"/>
          <w:lang w:val="en-US"/>
        </w:rPr>
        <w:t xml:space="preserve">In contrast, </w:t>
      </w:r>
      <w:r w:rsidRPr="00E80068">
        <w:rPr>
          <w:rFonts w:eastAsiaTheme="minorEastAsia" w:hint="eastAsia"/>
          <w:sz w:val="22"/>
          <w:szCs w:val="22"/>
          <w:lang w:val="en-US"/>
        </w:rPr>
        <w:t>for s</w:t>
      </w:r>
      <w:r w:rsidRPr="00E80068">
        <w:rPr>
          <w:rFonts w:eastAsiaTheme="minorEastAsia"/>
          <w:sz w:val="22"/>
          <w:szCs w:val="22"/>
          <w:lang w:val="en-US"/>
        </w:rPr>
        <w:t xml:space="preserve">ub-case B and </w:t>
      </w:r>
      <w:r w:rsidRPr="00E80068">
        <w:rPr>
          <w:rFonts w:eastAsiaTheme="minorEastAsia" w:hint="eastAsia"/>
          <w:sz w:val="22"/>
          <w:szCs w:val="22"/>
          <w:lang w:val="en-US"/>
        </w:rPr>
        <w:t>s</w:t>
      </w:r>
      <w:r w:rsidRPr="00E80068">
        <w:rPr>
          <w:rFonts w:eastAsiaTheme="minorEastAsia"/>
          <w:sz w:val="22"/>
          <w:szCs w:val="22"/>
          <w:lang w:val="en-US"/>
        </w:rPr>
        <w:t>ub-case C</w:t>
      </w:r>
      <w:r w:rsidRPr="00E80068">
        <w:rPr>
          <w:rFonts w:eastAsiaTheme="minorEastAsia" w:hint="eastAsia"/>
          <w:sz w:val="22"/>
          <w:szCs w:val="22"/>
          <w:lang w:val="en-US"/>
        </w:rPr>
        <w:t xml:space="preserve">, </w:t>
      </w:r>
      <w:r w:rsidRPr="00E80068">
        <w:rPr>
          <w:rFonts w:eastAsiaTheme="minorEastAsia"/>
          <w:sz w:val="22"/>
          <w:szCs w:val="22"/>
          <w:lang w:val="en-US"/>
        </w:rPr>
        <w:t xml:space="preserve">data transmission can utilize all available resource elements. At the same time, the absence of orthogonal </w:t>
      </w:r>
      <w:r w:rsidRPr="00E80068">
        <w:rPr>
          <w:rFonts w:eastAsiaTheme="minorEastAsia" w:hint="eastAsia"/>
          <w:sz w:val="22"/>
          <w:szCs w:val="22"/>
          <w:lang w:val="en-US"/>
        </w:rPr>
        <w:t>DMRS</w:t>
      </w:r>
      <w:r w:rsidRPr="00E80068">
        <w:rPr>
          <w:rFonts w:eastAsiaTheme="minorEastAsia"/>
          <w:sz w:val="22"/>
          <w:szCs w:val="22"/>
          <w:lang w:val="en-US"/>
        </w:rPr>
        <w:t xml:space="preserve"> resources increases the difficulty of channel estimation and</w:t>
      </w:r>
      <w:r w:rsidRPr="00E80068">
        <w:rPr>
          <w:rFonts w:eastAsiaTheme="minorEastAsia" w:hint="eastAsia"/>
          <w:sz w:val="22"/>
          <w:szCs w:val="22"/>
          <w:lang w:val="en-US"/>
        </w:rPr>
        <w:t>/or</w:t>
      </w:r>
      <w:r w:rsidRPr="00E80068">
        <w:rPr>
          <w:rFonts w:eastAsiaTheme="minorEastAsia"/>
          <w:sz w:val="22"/>
          <w:szCs w:val="22"/>
          <w:lang w:val="en-US"/>
        </w:rPr>
        <w:t xml:space="preserve"> demodulation, and more advanced or complex AI/ML models are expected to be required.</w:t>
      </w:r>
    </w:p>
    <w:p w14:paraId="7EDDB7B8" w14:textId="16987E80" w:rsidR="00EC3AE6" w:rsidRPr="00E80068" w:rsidRDefault="00EC3AE6" w:rsidP="00E80068">
      <w:pPr>
        <w:spacing w:afterLines="50" w:after="120"/>
        <w:jc w:val="both"/>
        <w:rPr>
          <w:rFonts w:eastAsiaTheme="minorEastAsia"/>
          <w:sz w:val="22"/>
          <w:szCs w:val="22"/>
          <w:lang w:val="en-US"/>
        </w:rPr>
      </w:pPr>
      <w:r w:rsidRPr="00E80068">
        <w:rPr>
          <w:rFonts w:eastAsiaTheme="minorEastAsia"/>
          <w:sz w:val="22"/>
          <w:szCs w:val="22"/>
          <w:lang w:val="en-US"/>
        </w:rPr>
        <w:t>Due to the asymmetric capabilities between the NW and the UE, it is not necessary to mandate a unified solution applicable to both uplink and downlink.</w:t>
      </w:r>
      <w:r w:rsidRPr="00E80068">
        <w:rPr>
          <w:rFonts w:eastAsiaTheme="minorEastAsia" w:hint="eastAsia"/>
          <w:sz w:val="22"/>
          <w:szCs w:val="22"/>
          <w:lang w:val="en-US"/>
        </w:rPr>
        <w:t xml:space="preserve"> </w:t>
      </w:r>
      <w:proofErr w:type="gramStart"/>
      <w:r w:rsidRPr="00E80068">
        <w:rPr>
          <w:rFonts w:eastAsiaTheme="minorEastAsia"/>
          <w:sz w:val="22"/>
          <w:szCs w:val="22"/>
          <w:lang w:val="en-US"/>
        </w:rPr>
        <w:t xml:space="preserve">In particular, </w:t>
      </w:r>
      <w:r w:rsidRPr="00E80068">
        <w:rPr>
          <w:rFonts w:eastAsiaTheme="minorEastAsia" w:hint="eastAsia"/>
          <w:sz w:val="22"/>
          <w:szCs w:val="22"/>
          <w:lang w:val="en-US"/>
        </w:rPr>
        <w:t>for</w:t>
      </w:r>
      <w:proofErr w:type="gramEnd"/>
      <w:r w:rsidRPr="00E80068">
        <w:rPr>
          <w:rFonts w:eastAsiaTheme="minorEastAsia" w:hint="eastAsia"/>
          <w:sz w:val="22"/>
          <w:szCs w:val="22"/>
          <w:lang w:val="en-US"/>
        </w:rPr>
        <w:t xml:space="preserve"> UL transmission with NW-sided model, advanced AI/ML capabilities at NW, such as </w:t>
      </w:r>
      <w:r w:rsidRPr="00E80068">
        <w:rPr>
          <w:rFonts w:eastAsiaTheme="minorEastAsia"/>
          <w:sz w:val="22"/>
          <w:szCs w:val="22"/>
          <w:lang w:val="en-US"/>
        </w:rPr>
        <w:t>enhanced</w:t>
      </w:r>
      <w:r w:rsidRPr="00E80068">
        <w:rPr>
          <w:rFonts w:eastAsiaTheme="minorEastAsia" w:hint="eastAsia"/>
          <w:sz w:val="22"/>
          <w:szCs w:val="22"/>
          <w:lang w:val="en-US"/>
        </w:rPr>
        <w:t xml:space="preserve"> super-resolution interpolation capability could be leveraged to support sparser or superimposed DMRS while achieving a comparable performance as a legacy receiver with non-sparse DMRS, for sub-case A and sub-case B. Furthermore, for NW-sided model,</w:t>
      </w:r>
      <w:r w:rsidRPr="00E80068" w:rsidDel="003D6153">
        <w:rPr>
          <w:rFonts w:eastAsiaTheme="minorEastAsia" w:hint="eastAsia"/>
          <w:sz w:val="22"/>
          <w:szCs w:val="22"/>
          <w:lang w:val="en-US"/>
        </w:rPr>
        <w:t xml:space="preserve"> </w:t>
      </w:r>
      <w:r w:rsidR="003D6153">
        <w:rPr>
          <w:rFonts w:eastAsiaTheme="minorEastAsia" w:hint="eastAsia"/>
          <w:sz w:val="22"/>
          <w:szCs w:val="22"/>
          <w:lang w:val="en-US"/>
        </w:rPr>
        <w:t xml:space="preserve">the </w:t>
      </w:r>
      <w:r w:rsidRPr="00E80068">
        <w:rPr>
          <w:rFonts w:eastAsiaTheme="minorEastAsia" w:hint="eastAsia"/>
          <w:sz w:val="22"/>
          <w:szCs w:val="22"/>
          <w:lang w:val="en-US"/>
        </w:rPr>
        <w:t>concern</w:t>
      </w:r>
      <w:r w:rsidR="003D6153">
        <w:rPr>
          <w:rFonts w:eastAsiaTheme="minorEastAsia" w:hint="eastAsia"/>
          <w:sz w:val="22"/>
          <w:szCs w:val="22"/>
          <w:lang w:val="en-US"/>
        </w:rPr>
        <w:t>s</w:t>
      </w:r>
      <w:r w:rsidRPr="00E80068">
        <w:rPr>
          <w:rFonts w:eastAsiaTheme="minorEastAsia" w:hint="eastAsia"/>
          <w:sz w:val="22"/>
          <w:szCs w:val="22"/>
          <w:lang w:val="en-US"/>
        </w:rPr>
        <w:t xml:space="preserve"> on UE complexity and</w:t>
      </w:r>
      <w:r w:rsidR="003D6153">
        <w:rPr>
          <w:rFonts w:eastAsiaTheme="minorEastAsia" w:hint="eastAsia"/>
          <w:sz w:val="22"/>
          <w:szCs w:val="22"/>
          <w:lang w:val="en-US"/>
        </w:rPr>
        <w:t>/or</w:t>
      </w:r>
      <w:r w:rsidRPr="00E80068">
        <w:rPr>
          <w:rFonts w:eastAsiaTheme="minorEastAsia" w:hint="eastAsia"/>
          <w:sz w:val="22"/>
          <w:szCs w:val="22"/>
          <w:lang w:val="en-US"/>
        </w:rPr>
        <w:t xml:space="preserve"> inter-vendor collaboration related issue</w:t>
      </w:r>
      <w:r w:rsidR="003D6153">
        <w:rPr>
          <w:rFonts w:eastAsiaTheme="minorEastAsia" w:hint="eastAsia"/>
          <w:sz w:val="22"/>
          <w:szCs w:val="22"/>
          <w:lang w:val="en-US"/>
        </w:rPr>
        <w:t xml:space="preserve"> may not be as significant as DL (UE-side)</w:t>
      </w:r>
      <w:r w:rsidRPr="00E80068">
        <w:rPr>
          <w:rFonts w:eastAsiaTheme="minorEastAsia" w:hint="eastAsia"/>
          <w:sz w:val="22"/>
          <w:szCs w:val="22"/>
          <w:lang w:val="en-US"/>
        </w:rPr>
        <w:t>.</w:t>
      </w:r>
    </w:p>
    <w:p w14:paraId="1ADDFDF0" w14:textId="77777777" w:rsidR="00EC3AE6" w:rsidRPr="00E80068" w:rsidRDefault="00EC3AE6" w:rsidP="00E80068">
      <w:pPr>
        <w:spacing w:afterLines="50" w:after="120"/>
        <w:jc w:val="both"/>
        <w:rPr>
          <w:rFonts w:eastAsiaTheme="minorEastAsia"/>
          <w:sz w:val="22"/>
          <w:szCs w:val="22"/>
          <w:lang w:val="en-US"/>
        </w:rPr>
      </w:pPr>
      <w:r w:rsidRPr="00E80068">
        <w:rPr>
          <w:rFonts w:eastAsiaTheme="minorEastAsia" w:hint="eastAsia"/>
          <w:sz w:val="22"/>
          <w:szCs w:val="22"/>
          <w:lang w:val="en-US"/>
        </w:rPr>
        <w:t xml:space="preserve">As </w:t>
      </w:r>
      <w:r w:rsidRPr="00E80068">
        <w:rPr>
          <w:rFonts w:eastAsiaTheme="minorEastAsia"/>
          <w:sz w:val="22"/>
          <w:szCs w:val="22"/>
          <w:lang w:val="en-US"/>
        </w:rPr>
        <w:t>all identified sub-cases target the same fundamental objective, i.e., DMRS overhead reduction</w:t>
      </w:r>
      <w:r w:rsidRPr="00E80068">
        <w:rPr>
          <w:rFonts w:eastAsiaTheme="minorEastAsia" w:hint="eastAsia"/>
          <w:sz w:val="22"/>
          <w:szCs w:val="22"/>
          <w:lang w:val="en-US"/>
        </w:rPr>
        <w:t>, one solution should be selected for UL transmission instead of</w:t>
      </w:r>
      <w:r w:rsidRPr="00E80068">
        <w:rPr>
          <w:rFonts w:eastAsiaTheme="minorEastAsia"/>
          <w:sz w:val="22"/>
          <w:szCs w:val="22"/>
          <w:lang w:val="en-US"/>
        </w:rPr>
        <w:t xml:space="preserve"> support</w:t>
      </w:r>
      <w:r w:rsidRPr="00E80068">
        <w:rPr>
          <w:rFonts w:eastAsiaTheme="minorEastAsia" w:hint="eastAsia"/>
          <w:sz w:val="22"/>
          <w:szCs w:val="22"/>
          <w:lang w:val="en-US"/>
        </w:rPr>
        <w:t>ing</w:t>
      </w:r>
      <w:r w:rsidRPr="00E80068">
        <w:rPr>
          <w:rFonts w:eastAsiaTheme="minorEastAsia"/>
          <w:sz w:val="22"/>
          <w:szCs w:val="22"/>
          <w:lang w:val="en-US"/>
        </w:rPr>
        <w:t xml:space="preserve"> multiple parallel solutions</w:t>
      </w:r>
      <w:r w:rsidRPr="00E80068">
        <w:rPr>
          <w:rFonts w:eastAsiaTheme="minorEastAsia" w:hint="eastAsia"/>
          <w:sz w:val="22"/>
          <w:szCs w:val="22"/>
          <w:lang w:val="en-US"/>
        </w:rPr>
        <w:t xml:space="preserve">. </w:t>
      </w:r>
      <w:proofErr w:type="gramStart"/>
      <w:r w:rsidRPr="00E80068">
        <w:rPr>
          <w:rFonts w:eastAsiaTheme="minorEastAsia" w:hint="eastAsia"/>
          <w:sz w:val="22"/>
          <w:szCs w:val="22"/>
          <w:lang w:val="en-US"/>
        </w:rPr>
        <w:t>The f</w:t>
      </w:r>
      <w:r w:rsidRPr="00E80068">
        <w:rPr>
          <w:rFonts w:eastAsiaTheme="minorEastAsia"/>
          <w:sz w:val="22"/>
          <w:szCs w:val="22"/>
          <w:lang w:val="en-US"/>
        </w:rPr>
        <w:t>urther</w:t>
      </w:r>
      <w:proofErr w:type="gramEnd"/>
      <w:r w:rsidRPr="00E80068">
        <w:rPr>
          <w:rFonts w:eastAsiaTheme="minorEastAsia"/>
          <w:sz w:val="22"/>
          <w:szCs w:val="22"/>
          <w:lang w:val="en-US"/>
        </w:rPr>
        <w:t xml:space="preserve"> stud</w:t>
      </w:r>
      <w:r w:rsidRPr="00E80068">
        <w:rPr>
          <w:rFonts w:eastAsiaTheme="minorEastAsia" w:hint="eastAsia"/>
          <w:sz w:val="22"/>
          <w:szCs w:val="22"/>
          <w:lang w:val="en-US"/>
        </w:rPr>
        <w:t>ies</w:t>
      </w:r>
      <w:r w:rsidRPr="00E80068">
        <w:rPr>
          <w:rFonts w:eastAsiaTheme="minorEastAsia"/>
          <w:sz w:val="22"/>
          <w:szCs w:val="22"/>
          <w:lang w:val="en-US"/>
        </w:rPr>
        <w:t xml:space="preserve"> can focus on </w:t>
      </w:r>
      <w:r w:rsidRPr="00E80068">
        <w:rPr>
          <w:rFonts w:eastAsiaTheme="minorEastAsia" w:hint="eastAsia"/>
          <w:sz w:val="22"/>
          <w:szCs w:val="22"/>
          <w:lang w:val="en-US"/>
        </w:rPr>
        <w:t xml:space="preserve">improving </w:t>
      </w:r>
      <w:r w:rsidRPr="00E80068">
        <w:rPr>
          <w:rFonts w:eastAsiaTheme="minorEastAsia"/>
          <w:sz w:val="22"/>
          <w:szCs w:val="22"/>
          <w:lang w:val="en-US"/>
        </w:rPr>
        <w:t>the spectrum efficiency or throughput gains</w:t>
      </w:r>
      <w:r w:rsidRPr="00E80068">
        <w:rPr>
          <w:rFonts w:eastAsiaTheme="minorEastAsia" w:hint="eastAsia"/>
          <w:sz w:val="22"/>
          <w:szCs w:val="22"/>
          <w:lang w:val="en-US"/>
        </w:rPr>
        <w:t xml:space="preserve"> for the selected solution</w:t>
      </w:r>
      <w:r w:rsidRPr="00E80068">
        <w:rPr>
          <w:rFonts w:eastAsiaTheme="minorEastAsia"/>
          <w:sz w:val="22"/>
          <w:szCs w:val="22"/>
          <w:lang w:val="en-US"/>
        </w:rPr>
        <w:t>.</w:t>
      </w:r>
    </w:p>
    <w:p w14:paraId="5163AFD6" w14:textId="77777777" w:rsidR="00EC3AE6" w:rsidRPr="00E80068" w:rsidRDefault="00EC3AE6" w:rsidP="00E80068">
      <w:pPr>
        <w:spacing w:afterLines="50" w:after="120"/>
        <w:jc w:val="both"/>
        <w:rPr>
          <w:rFonts w:eastAsiaTheme="minorEastAsia"/>
          <w:sz w:val="22"/>
          <w:szCs w:val="22"/>
          <w:lang w:val="en-US"/>
        </w:rPr>
      </w:pPr>
      <w:r w:rsidRPr="00E80068">
        <w:rPr>
          <w:rFonts w:eastAsiaTheme="minorEastAsia"/>
          <w:sz w:val="22"/>
          <w:szCs w:val="22"/>
          <w:lang w:val="en-US"/>
        </w:rPr>
        <w:t xml:space="preserve">To ensure meaningful performance evaluation, it is important that studies on AI/ML-based </w:t>
      </w:r>
      <w:r w:rsidRPr="00E80068">
        <w:rPr>
          <w:rFonts w:eastAsiaTheme="minorEastAsia" w:hint="eastAsia"/>
          <w:sz w:val="22"/>
          <w:szCs w:val="22"/>
          <w:lang w:val="en-US"/>
        </w:rPr>
        <w:t>U</w:t>
      </w:r>
      <w:r w:rsidRPr="00E80068">
        <w:rPr>
          <w:rFonts w:eastAsiaTheme="minorEastAsia"/>
          <w:sz w:val="22"/>
          <w:szCs w:val="22"/>
          <w:lang w:val="en-US"/>
        </w:rPr>
        <w:t>L transmission schemes are conducted under aligned scenarios and assumptions</w:t>
      </w:r>
      <w:r w:rsidRPr="00E80068">
        <w:rPr>
          <w:rFonts w:eastAsiaTheme="minorEastAsia" w:hint="eastAsia"/>
          <w:sz w:val="22"/>
          <w:szCs w:val="22"/>
          <w:lang w:val="en-US"/>
        </w:rPr>
        <w:t xml:space="preserve"> with those used </w:t>
      </w:r>
      <w:r w:rsidRPr="00E80068">
        <w:rPr>
          <w:rFonts w:eastAsiaTheme="minorEastAsia"/>
          <w:sz w:val="22"/>
          <w:szCs w:val="22"/>
          <w:lang w:val="en-US"/>
        </w:rPr>
        <w:t xml:space="preserve">for the study of non-AI/ML </w:t>
      </w:r>
      <w:r w:rsidRPr="00E80068">
        <w:rPr>
          <w:rFonts w:eastAsiaTheme="minorEastAsia" w:hint="eastAsia"/>
          <w:sz w:val="22"/>
          <w:szCs w:val="22"/>
          <w:lang w:val="en-US"/>
        </w:rPr>
        <w:t>U</w:t>
      </w:r>
      <w:r w:rsidRPr="00E80068">
        <w:rPr>
          <w:rFonts w:eastAsiaTheme="minorEastAsia"/>
          <w:sz w:val="22"/>
          <w:szCs w:val="22"/>
          <w:lang w:val="en-US"/>
        </w:rPr>
        <w:t>L transmission schemes. In addition, the choice of</w:t>
      </w:r>
      <w:r w:rsidRPr="00E80068">
        <w:rPr>
          <w:rFonts w:eastAsiaTheme="minorEastAsia" w:hint="eastAsia"/>
          <w:sz w:val="22"/>
          <w:szCs w:val="22"/>
          <w:lang w:val="en-US"/>
        </w:rPr>
        <w:t xml:space="preserve"> </w:t>
      </w:r>
      <w:r w:rsidRPr="00E80068">
        <w:rPr>
          <w:rFonts w:eastAsiaTheme="minorEastAsia"/>
          <w:sz w:val="22"/>
          <w:szCs w:val="22"/>
          <w:lang w:val="en-US"/>
        </w:rPr>
        <w:t xml:space="preserve">benchmark schemes significantly impacts the interpretation of results. A consistent non-AI/ML-based </w:t>
      </w:r>
      <w:r w:rsidRPr="00E80068">
        <w:rPr>
          <w:rFonts w:eastAsiaTheme="minorEastAsia" w:hint="eastAsia"/>
          <w:sz w:val="22"/>
          <w:szCs w:val="22"/>
          <w:lang w:val="en-US"/>
        </w:rPr>
        <w:t>U</w:t>
      </w:r>
      <w:r w:rsidRPr="00E80068">
        <w:rPr>
          <w:rFonts w:eastAsiaTheme="minorEastAsia"/>
          <w:sz w:val="22"/>
          <w:szCs w:val="22"/>
          <w:lang w:val="en-US"/>
        </w:rPr>
        <w:t>L transmission scheme with legacy DMRS patterns provides a common reference for assessing performance ga</w:t>
      </w:r>
      <w:r w:rsidRPr="00E80068">
        <w:rPr>
          <w:rFonts w:eastAsiaTheme="minorEastAsia" w:hint="eastAsia"/>
          <w:sz w:val="22"/>
          <w:szCs w:val="22"/>
          <w:lang w:val="en-US"/>
        </w:rPr>
        <w:t>in</w:t>
      </w:r>
      <w:r w:rsidRPr="00E80068">
        <w:rPr>
          <w:rFonts w:eastAsiaTheme="minorEastAsia"/>
          <w:sz w:val="22"/>
          <w:szCs w:val="22"/>
          <w:lang w:val="en-US"/>
        </w:rPr>
        <w:t>.</w:t>
      </w:r>
      <w:r w:rsidRPr="00E80068">
        <w:rPr>
          <w:rFonts w:eastAsiaTheme="minorEastAsia" w:hint="eastAsia"/>
          <w:sz w:val="22"/>
          <w:szCs w:val="22"/>
          <w:lang w:val="en-US"/>
        </w:rPr>
        <w:t xml:space="preserve"> </w:t>
      </w:r>
      <w:r w:rsidRPr="00E80068">
        <w:rPr>
          <w:rFonts w:eastAsiaTheme="minorEastAsia"/>
          <w:sz w:val="22"/>
          <w:szCs w:val="22"/>
          <w:lang w:val="en-US"/>
        </w:rPr>
        <w:t xml:space="preserve">Furthermore, </w:t>
      </w:r>
      <w:r w:rsidRPr="00E80068">
        <w:rPr>
          <w:rFonts w:eastAsiaTheme="minorEastAsia" w:hint="eastAsia"/>
          <w:sz w:val="22"/>
          <w:szCs w:val="22"/>
          <w:lang w:val="en-US"/>
        </w:rPr>
        <w:t xml:space="preserve">adopting </w:t>
      </w:r>
      <w:r w:rsidRPr="00E80068">
        <w:rPr>
          <w:rFonts w:eastAsiaTheme="minorEastAsia"/>
          <w:sz w:val="22"/>
          <w:szCs w:val="22"/>
          <w:lang w:val="en-US"/>
        </w:rPr>
        <w:t>appropriate</w:t>
      </w:r>
      <w:r w:rsidRPr="00E80068">
        <w:rPr>
          <w:rFonts w:eastAsiaTheme="minorEastAsia" w:hint="eastAsia"/>
          <w:sz w:val="22"/>
          <w:szCs w:val="22"/>
          <w:lang w:val="en-US"/>
        </w:rPr>
        <w:t xml:space="preserve"> KPIs for performance evaluation to</w:t>
      </w:r>
      <w:r w:rsidRPr="00E80068">
        <w:rPr>
          <w:rFonts w:eastAsiaTheme="minorEastAsia"/>
          <w:sz w:val="22"/>
          <w:szCs w:val="22"/>
          <w:lang w:val="en-US"/>
        </w:rPr>
        <w:t xml:space="preserve"> capture both link-level and system-level impacts</w:t>
      </w:r>
      <w:r w:rsidRPr="00E80068">
        <w:rPr>
          <w:rFonts w:eastAsiaTheme="minorEastAsia" w:hint="eastAsia"/>
          <w:sz w:val="22"/>
          <w:szCs w:val="22"/>
          <w:lang w:val="en-US"/>
        </w:rPr>
        <w:t xml:space="preserve"> is another critical issue</w:t>
      </w:r>
      <w:r w:rsidRPr="00E80068">
        <w:rPr>
          <w:rFonts w:eastAsiaTheme="minorEastAsia"/>
          <w:sz w:val="22"/>
          <w:szCs w:val="22"/>
          <w:lang w:val="en-US"/>
        </w:rPr>
        <w:t>.</w:t>
      </w:r>
      <w:r w:rsidRPr="00E80068">
        <w:rPr>
          <w:rFonts w:eastAsiaTheme="minorEastAsia" w:hint="eastAsia"/>
          <w:sz w:val="22"/>
          <w:szCs w:val="22"/>
          <w:lang w:val="en-US"/>
        </w:rPr>
        <w:t xml:space="preserve"> Therefore, both intermediate KPIs </w:t>
      </w:r>
      <w:r w:rsidRPr="00E80068">
        <w:rPr>
          <w:rFonts w:eastAsiaTheme="minorEastAsia"/>
          <w:sz w:val="22"/>
          <w:szCs w:val="22"/>
          <w:lang w:val="en-US"/>
        </w:rPr>
        <w:t>such as BLER and spectral efficiency</w:t>
      </w:r>
      <w:r w:rsidRPr="00E80068">
        <w:rPr>
          <w:rFonts w:eastAsiaTheme="minorEastAsia" w:hint="eastAsia"/>
          <w:sz w:val="22"/>
          <w:szCs w:val="22"/>
          <w:lang w:val="en-US"/>
        </w:rPr>
        <w:t xml:space="preserve"> and </w:t>
      </w:r>
      <w:proofErr w:type="gramStart"/>
      <w:r w:rsidRPr="00E80068">
        <w:rPr>
          <w:rFonts w:eastAsiaTheme="minorEastAsia" w:hint="eastAsia"/>
          <w:sz w:val="22"/>
          <w:szCs w:val="22"/>
          <w:lang w:val="en-US"/>
        </w:rPr>
        <w:t>eventual</w:t>
      </w:r>
      <w:proofErr w:type="gramEnd"/>
      <w:r w:rsidRPr="00E80068">
        <w:rPr>
          <w:rFonts w:eastAsiaTheme="minorEastAsia" w:hint="eastAsia"/>
          <w:sz w:val="22"/>
          <w:szCs w:val="22"/>
          <w:lang w:val="en-US"/>
        </w:rPr>
        <w:t xml:space="preserve"> KPIs </w:t>
      </w:r>
      <w:r w:rsidRPr="00E80068">
        <w:rPr>
          <w:rFonts w:eastAsiaTheme="minorEastAsia"/>
          <w:sz w:val="22"/>
          <w:szCs w:val="22"/>
          <w:lang w:val="en-US"/>
        </w:rPr>
        <w:t>such as system-level UE packet throughput</w:t>
      </w:r>
      <w:r w:rsidRPr="00E80068">
        <w:rPr>
          <w:rFonts w:eastAsiaTheme="minorEastAsia" w:hint="eastAsia"/>
          <w:sz w:val="22"/>
          <w:szCs w:val="22"/>
          <w:lang w:val="en-US"/>
        </w:rPr>
        <w:t xml:space="preserve"> should be captured to reflect both the link-level performance and overall </w:t>
      </w:r>
      <w:r w:rsidRPr="00E80068">
        <w:rPr>
          <w:rFonts w:eastAsiaTheme="minorEastAsia"/>
          <w:sz w:val="22"/>
          <w:szCs w:val="22"/>
          <w:lang w:val="en-US"/>
        </w:rPr>
        <w:t>system-level</w:t>
      </w:r>
      <w:r w:rsidRPr="00E80068">
        <w:rPr>
          <w:rFonts w:eastAsiaTheme="minorEastAsia" w:hint="eastAsia"/>
          <w:sz w:val="22"/>
          <w:szCs w:val="22"/>
          <w:lang w:val="en-US"/>
        </w:rPr>
        <w:t xml:space="preserve"> communication performance.</w:t>
      </w:r>
    </w:p>
    <w:p w14:paraId="785D81CD" w14:textId="09EE7B1C" w:rsidR="00EC3AE6" w:rsidRPr="00E80068" w:rsidRDefault="00EC3AE6" w:rsidP="00E80068">
      <w:pPr>
        <w:spacing w:afterLines="50" w:after="120"/>
        <w:jc w:val="both"/>
        <w:rPr>
          <w:rFonts w:eastAsiaTheme="minorEastAsia"/>
          <w:sz w:val="22"/>
          <w:szCs w:val="22"/>
          <w:lang w:val="en-US"/>
        </w:rPr>
      </w:pPr>
      <w:r w:rsidRPr="00E80068">
        <w:rPr>
          <w:rFonts w:eastAsiaTheme="minorEastAsia" w:hint="eastAsia"/>
          <w:sz w:val="22"/>
          <w:szCs w:val="22"/>
          <w:lang w:val="en-US"/>
        </w:rPr>
        <w:t>Regarding</w:t>
      </w:r>
      <w:r w:rsidRPr="00E80068">
        <w:rPr>
          <w:rFonts w:eastAsiaTheme="minorEastAsia"/>
          <w:sz w:val="22"/>
          <w:szCs w:val="22"/>
          <w:lang w:val="en-US"/>
        </w:rPr>
        <w:t xml:space="preserve"> the potential specification impacts,</w:t>
      </w:r>
      <w:r w:rsidRPr="00E80068">
        <w:rPr>
          <w:rFonts w:eastAsiaTheme="minorEastAsia" w:hint="eastAsia"/>
          <w:sz w:val="22"/>
          <w:szCs w:val="22"/>
          <w:lang w:val="en-US"/>
        </w:rPr>
        <w:t xml:space="preserve"> s</w:t>
      </w:r>
      <w:r w:rsidRPr="00E80068">
        <w:rPr>
          <w:rFonts w:eastAsiaTheme="minorEastAsia"/>
          <w:sz w:val="22"/>
          <w:szCs w:val="22"/>
          <w:lang w:val="en-US"/>
        </w:rPr>
        <w:t>parse DMRS (Sub-case A) requires new patterns with lower density,</w:t>
      </w:r>
      <w:r w:rsidRPr="00E80068">
        <w:rPr>
          <w:rFonts w:eastAsiaTheme="minorEastAsia" w:hint="eastAsia"/>
          <w:sz w:val="22"/>
          <w:szCs w:val="22"/>
          <w:lang w:val="en-US"/>
        </w:rPr>
        <w:t xml:space="preserve"> and superimposed DMRS </w:t>
      </w:r>
      <w:r w:rsidRPr="00E80068">
        <w:rPr>
          <w:rFonts w:eastAsiaTheme="minorEastAsia"/>
          <w:sz w:val="22"/>
          <w:szCs w:val="22"/>
          <w:lang w:val="en-US"/>
        </w:rPr>
        <w:t xml:space="preserve">(Sub-case </w:t>
      </w:r>
      <w:r w:rsidRPr="00E80068">
        <w:rPr>
          <w:rFonts w:eastAsiaTheme="minorEastAsia" w:hint="eastAsia"/>
          <w:sz w:val="22"/>
          <w:szCs w:val="22"/>
          <w:lang w:val="en-US"/>
        </w:rPr>
        <w:t>B</w:t>
      </w:r>
      <w:r w:rsidRPr="00E80068">
        <w:rPr>
          <w:rFonts w:eastAsiaTheme="minorEastAsia"/>
          <w:sz w:val="22"/>
          <w:szCs w:val="22"/>
          <w:lang w:val="en-US"/>
        </w:rPr>
        <w:t>)</w:t>
      </w:r>
      <w:r w:rsidRPr="00E80068">
        <w:rPr>
          <w:rFonts w:eastAsiaTheme="minorEastAsia" w:hint="eastAsia"/>
          <w:sz w:val="22"/>
          <w:szCs w:val="22"/>
          <w:lang w:val="en-US"/>
        </w:rPr>
        <w:t xml:space="preserve"> needs new patterns for all </w:t>
      </w:r>
      <w:proofErr w:type="spellStart"/>
      <w:r w:rsidRPr="00E80068">
        <w:rPr>
          <w:rFonts w:eastAsiaTheme="minorEastAsia" w:hint="eastAsia"/>
          <w:sz w:val="22"/>
          <w:szCs w:val="22"/>
          <w:lang w:val="en-US"/>
        </w:rPr>
        <w:t>REs.</w:t>
      </w:r>
      <w:proofErr w:type="spellEnd"/>
      <w:r w:rsidRPr="00E80068">
        <w:rPr>
          <w:rFonts w:eastAsiaTheme="minorEastAsia" w:hint="eastAsia"/>
          <w:sz w:val="22"/>
          <w:szCs w:val="22"/>
          <w:lang w:val="en-US"/>
        </w:rPr>
        <w:t xml:space="preserve"> </w:t>
      </w:r>
      <w:r w:rsidRPr="00E80068">
        <w:rPr>
          <w:rFonts w:eastAsiaTheme="minorEastAsia"/>
          <w:sz w:val="22"/>
          <w:szCs w:val="22"/>
          <w:lang w:val="en-US"/>
        </w:rPr>
        <w:t xml:space="preserve">Additionally, </w:t>
      </w:r>
      <w:r w:rsidRPr="00E80068">
        <w:rPr>
          <w:rFonts w:eastAsiaTheme="minorEastAsia" w:hint="eastAsia"/>
          <w:sz w:val="22"/>
          <w:szCs w:val="22"/>
          <w:lang w:val="en-US"/>
        </w:rPr>
        <w:t>how to provide the training labels to NW for NW-sided model training is another critical issue that needs to be addressed.</w:t>
      </w:r>
    </w:p>
    <w:p w14:paraId="56E226C0" w14:textId="77777777" w:rsidR="002B2831" w:rsidRPr="00EC3AE6" w:rsidRDefault="002B2831" w:rsidP="002B2831">
      <w:pPr>
        <w:rPr>
          <w:rFonts w:eastAsia="SimSun"/>
          <w:lang w:eastAsia="zh-CN"/>
        </w:rPr>
      </w:pPr>
    </w:p>
    <w:p w14:paraId="19A68ACA" w14:textId="0373FEA4" w:rsidR="00EC3AE6" w:rsidRPr="004C4D5F" w:rsidRDefault="00D97430" w:rsidP="00EC3AE6">
      <w:pPr>
        <w:spacing w:beforeLines="50" w:before="120" w:afterLines="50" w:after="120"/>
        <w:jc w:val="both"/>
        <w:rPr>
          <w:rFonts w:eastAsia="SimSun"/>
          <w:b/>
          <w:bCs/>
          <w:sz w:val="22"/>
          <w:szCs w:val="22"/>
          <w:lang w:val="en-US" w:eastAsia="zh-CN"/>
        </w:rPr>
      </w:pPr>
      <w:r>
        <w:rPr>
          <w:rFonts w:eastAsia="SimSun" w:hint="eastAsia"/>
          <w:b/>
          <w:bCs/>
          <w:sz w:val="22"/>
          <w:szCs w:val="22"/>
          <w:lang w:val="en-US" w:eastAsia="zh-CN"/>
        </w:rPr>
        <w:t>Observation</w:t>
      </w:r>
      <w:r w:rsidR="00EC3AE6" w:rsidRPr="004C4D5F">
        <w:rPr>
          <w:rFonts w:eastAsia="SimSun"/>
          <w:b/>
          <w:bCs/>
          <w:sz w:val="22"/>
          <w:szCs w:val="22"/>
          <w:lang w:val="en-US" w:eastAsia="zh-CN"/>
        </w:rPr>
        <w:t xml:space="preserve"> </w:t>
      </w:r>
      <w:r w:rsidR="00EC3AE6">
        <w:rPr>
          <w:rFonts w:eastAsia="SimSun" w:hint="eastAsia"/>
          <w:b/>
          <w:bCs/>
          <w:sz w:val="22"/>
          <w:szCs w:val="22"/>
          <w:lang w:val="en-US" w:eastAsia="zh-CN"/>
        </w:rPr>
        <w:t>4</w:t>
      </w:r>
      <w:r w:rsidR="00EC3AE6" w:rsidRPr="004C4D5F">
        <w:rPr>
          <w:rFonts w:eastAsia="SimSun"/>
          <w:b/>
          <w:bCs/>
          <w:sz w:val="22"/>
          <w:szCs w:val="22"/>
          <w:lang w:val="en-US" w:eastAsia="zh-CN"/>
        </w:rPr>
        <w:t>-</w:t>
      </w:r>
      <w:r w:rsidR="006E2E10">
        <w:rPr>
          <w:rFonts w:eastAsiaTheme="minorEastAsia" w:hint="eastAsia"/>
          <w:b/>
          <w:bCs/>
          <w:sz w:val="22"/>
          <w:szCs w:val="22"/>
          <w:lang w:val="en-US"/>
        </w:rPr>
        <w:t xml:space="preserve">1: </w:t>
      </w:r>
    </w:p>
    <w:p w14:paraId="3568BD6B" w14:textId="77777777" w:rsidR="00D97430" w:rsidRPr="006E2E10" w:rsidRDefault="00D97430" w:rsidP="00D97430">
      <w:pPr>
        <w:numPr>
          <w:ilvl w:val="0"/>
          <w:numId w:val="24"/>
        </w:numPr>
        <w:spacing w:after="120"/>
        <w:jc w:val="both"/>
        <w:rPr>
          <w:rFonts w:eastAsia="SimSun"/>
          <w:b/>
          <w:sz w:val="22"/>
          <w:szCs w:val="22"/>
        </w:rPr>
      </w:pPr>
      <w:r w:rsidRPr="006E2E10">
        <w:rPr>
          <w:rFonts w:eastAsia="SimSun" w:hint="eastAsia"/>
          <w:b/>
          <w:sz w:val="22"/>
          <w:szCs w:val="22"/>
        </w:rPr>
        <w:t>For performance evaluation, a</w:t>
      </w:r>
      <w:r w:rsidRPr="006E2E10">
        <w:rPr>
          <w:rFonts w:eastAsia="SimSun"/>
          <w:b/>
          <w:sz w:val="22"/>
          <w:szCs w:val="22"/>
        </w:rPr>
        <w:t xml:space="preserve">ligned </w:t>
      </w:r>
      <w:r w:rsidRPr="006E2E10">
        <w:rPr>
          <w:rFonts w:eastAsia="SimSun" w:hint="eastAsia"/>
          <w:b/>
          <w:sz w:val="22"/>
          <w:szCs w:val="22"/>
        </w:rPr>
        <w:t>simulation</w:t>
      </w:r>
      <w:r w:rsidRPr="006E2E10">
        <w:rPr>
          <w:rFonts w:eastAsia="SimSun"/>
          <w:b/>
          <w:sz w:val="22"/>
          <w:szCs w:val="22"/>
        </w:rPr>
        <w:t xml:space="preserve"> assumptions</w:t>
      </w:r>
      <w:r w:rsidRPr="006E2E10">
        <w:rPr>
          <w:rFonts w:eastAsia="SimSun" w:hint="eastAsia"/>
          <w:b/>
          <w:sz w:val="22"/>
          <w:szCs w:val="22"/>
        </w:rPr>
        <w:t xml:space="preserve"> </w:t>
      </w:r>
      <w:r w:rsidRPr="006E2E10">
        <w:rPr>
          <w:rFonts w:eastAsia="SimSun"/>
          <w:b/>
          <w:sz w:val="22"/>
          <w:szCs w:val="22"/>
        </w:rPr>
        <w:t xml:space="preserve">and a common baseline are essential between AI/ML-based and non-AI/ML-based </w:t>
      </w:r>
      <w:r w:rsidRPr="006E2E10">
        <w:rPr>
          <w:rFonts w:eastAsia="SimSun" w:hint="eastAsia"/>
          <w:b/>
          <w:sz w:val="22"/>
          <w:szCs w:val="22"/>
        </w:rPr>
        <w:t>U</w:t>
      </w:r>
      <w:r w:rsidRPr="006E2E10">
        <w:rPr>
          <w:rFonts w:eastAsia="SimSun"/>
          <w:b/>
          <w:sz w:val="22"/>
          <w:szCs w:val="22"/>
        </w:rPr>
        <w:t>L transmission schemes</w:t>
      </w:r>
      <w:r w:rsidRPr="006E2E10">
        <w:rPr>
          <w:rFonts w:eastAsia="SimSun" w:hint="eastAsia"/>
          <w:b/>
          <w:sz w:val="22"/>
          <w:szCs w:val="22"/>
        </w:rPr>
        <w:t>, with adopting both intermediate KPIs and eventual KPIs.</w:t>
      </w:r>
    </w:p>
    <w:p w14:paraId="0E378E43" w14:textId="77777777" w:rsidR="00D97430" w:rsidRPr="006E2E10" w:rsidRDefault="00D97430" w:rsidP="00D97430">
      <w:pPr>
        <w:numPr>
          <w:ilvl w:val="0"/>
          <w:numId w:val="24"/>
        </w:numPr>
        <w:spacing w:after="120"/>
        <w:jc w:val="both"/>
        <w:rPr>
          <w:rFonts w:eastAsia="SimSun"/>
          <w:b/>
          <w:sz w:val="22"/>
          <w:szCs w:val="22"/>
        </w:rPr>
      </w:pPr>
      <w:r w:rsidRPr="006E2E10">
        <w:rPr>
          <w:rFonts w:eastAsia="SimSun" w:hint="eastAsia"/>
          <w:b/>
          <w:sz w:val="22"/>
          <w:szCs w:val="22"/>
        </w:rPr>
        <w:t xml:space="preserve">The direct </w:t>
      </w:r>
      <w:r w:rsidRPr="006E2E10">
        <w:rPr>
          <w:rFonts w:eastAsia="SimSun"/>
          <w:b/>
          <w:sz w:val="22"/>
          <w:szCs w:val="22"/>
        </w:rPr>
        <w:t>specification</w:t>
      </w:r>
      <w:r w:rsidRPr="006E2E10">
        <w:rPr>
          <w:rFonts w:eastAsia="SimSun" w:hint="eastAsia"/>
          <w:b/>
          <w:sz w:val="22"/>
          <w:szCs w:val="22"/>
        </w:rPr>
        <w:t xml:space="preserve"> impacts are DMRS patterns including sparse DMRS pattern and superimposed DMRS pattern, </w:t>
      </w:r>
      <w:proofErr w:type="gramStart"/>
      <w:r w:rsidRPr="006E2E10">
        <w:rPr>
          <w:rFonts w:eastAsia="SimSun" w:hint="eastAsia"/>
          <w:b/>
          <w:sz w:val="22"/>
          <w:szCs w:val="22"/>
        </w:rPr>
        <w:t>and also</w:t>
      </w:r>
      <w:proofErr w:type="gramEnd"/>
      <w:r w:rsidRPr="006E2E10">
        <w:rPr>
          <w:rFonts w:eastAsia="SimSun" w:hint="eastAsia"/>
          <w:b/>
          <w:sz w:val="22"/>
          <w:szCs w:val="22"/>
        </w:rPr>
        <w:t xml:space="preserve"> the data collection for NW-sided model training.</w:t>
      </w:r>
    </w:p>
    <w:p w14:paraId="1C140D1B" w14:textId="77777777" w:rsidR="00CB6503" w:rsidRPr="006E2E10" w:rsidRDefault="00CB6503" w:rsidP="002B2831">
      <w:pPr>
        <w:rPr>
          <w:rFonts w:eastAsia="SimSun"/>
          <w:sz w:val="22"/>
          <w:szCs w:val="22"/>
          <w:lang w:eastAsia="zh-CN"/>
        </w:rPr>
      </w:pPr>
    </w:p>
    <w:p w14:paraId="15539E7A" w14:textId="2CCAE80C" w:rsidR="00D97430" w:rsidRPr="004C4D5F" w:rsidRDefault="00D97430" w:rsidP="00D97430">
      <w:pPr>
        <w:spacing w:beforeLines="50" w:before="120" w:afterLines="50" w:after="120"/>
        <w:jc w:val="both"/>
        <w:rPr>
          <w:rFonts w:eastAsia="SimSun"/>
          <w:b/>
          <w:bCs/>
          <w:sz w:val="22"/>
          <w:szCs w:val="22"/>
          <w:lang w:val="en-US" w:eastAsia="zh-CN"/>
        </w:rPr>
      </w:pPr>
      <w:r>
        <w:rPr>
          <w:rFonts w:eastAsia="SimSun" w:hint="eastAsia"/>
          <w:b/>
          <w:bCs/>
          <w:sz w:val="22"/>
          <w:szCs w:val="22"/>
          <w:lang w:val="en-US" w:eastAsia="zh-CN"/>
        </w:rPr>
        <w:t>Proposal</w:t>
      </w:r>
      <w:r w:rsidRPr="004C4D5F">
        <w:rPr>
          <w:rFonts w:eastAsia="SimSun"/>
          <w:b/>
          <w:bCs/>
          <w:sz w:val="22"/>
          <w:szCs w:val="22"/>
          <w:lang w:val="en-US" w:eastAsia="zh-CN"/>
        </w:rPr>
        <w:t xml:space="preserve"> </w:t>
      </w:r>
      <w:r>
        <w:rPr>
          <w:rFonts w:eastAsia="SimSun" w:hint="eastAsia"/>
          <w:b/>
          <w:bCs/>
          <w:sz w:val="22"/>
          <w:szCs w:val="22"/>
          <w:lang w:val="en-US" w:eastAsia="zh-CN"/>
        </w:rPr>
        <w:t>4</w:t>
      </w:r>
      <w:r w:rsidRPr="004C4D5F">
        <w:rPr>
          <w:rFonts w:eastAsia="SimSun"/>
          <w:b/>
          <w:bCs/>
          <w:sz w:val="22"/>
          <w:szCs w:val="22"/>
          <w:lang w:val="en-US" w:eastAsia="zh-CN"/>
        </w:rPr>
        <w:t>-</w:t>
      </w:r>
      <w:r w:rsidR="006E2E10">
        <w:rPr>
          <w:rFonts w:eastAsiaTheme="minorEastAsia" w:hint="eastAsia"/>
          <w:b/>
          <w:bCs/>
          <w:sz w:val="22"/>
          <w:szCs w:val="22"/>
          <w:lang w:val="en-US"/>
        </w:rPr>
        <w:t xml:space="preserve">5: </w:t>
      </w:r>
    </w:p>
    <w:p w14:paraId="196A433B" w14:textId="77777777" w:rsidR="007451F6" w:rsidRPr="006E2E10" w:rsidRDefault="007451F6" w:rsidP="007451F6">
      <w:pPr>
        <w:pStyle w:val="aff6"/>
        <w:numPr>
          <w:ilvl w:val="0"/>
          <w:numId w:val="24"/>
        </w:numPr>
        <w:spacing w:after="120"/>
        <w:ind w:leftChars="0"/>
        <w:jc w:val="both"/>
        <w:rPr>
          <w:rFonts w:eastAsia="SimSun"/>
          <w:b/>
          <w:sz w:val="22"/>
          <w:szCs w:val="22"/>
        </w:rPr>
      </w:pPr>
      <w:r w:rsidRPr="006E2E10">
        <w:rPr>
          <w:rFonts w:eastAsia="SimSun"/>
          <w:b/>
          <w:sz w:val="22"/>
          <w:szCs w:val="22"/>
        </w:rPr>
        <w:t xml:space="preserve">Study DMRS overhead reduction with the </w:t>
      </w:r>
      <w:r w:rsidRPr="006E2E10">
        <w:rPr>
          <w:rFonts w:eastAsia="SimSun" w:hint="eastAsia"/>
          <w:b/>
          <w:sz w:val="22"/>
          <w:szCs w:val="22"/>
        </w:rPr>
        <w:t>NW</w:t>
      </w:r>
      <w:r w:rsidRPr="006E2E10">
        <w:rPr>
          <w:rFonts w:eastAsia="SimSun"/>
          <w:b/>
          <w:sz w:val="22"/>
          <w:szCs w:val="22"/>
        </w:rPr>
        <w:t>-sided model and discuss the pros and cons of each sub-case for the potential down selection.</w:t>
      </w:r>
    </w:p>
    <w:p w14:paraId="1CA1FAB7" w14:textId="77777777" w:rsidR="007451F6" w:rsidRPr="006E2E10" w:rsidRDefault="007451F6" w:rsidP="007451F6">
      <w:pPr>
        <w:pStyle w:val="aff6"/>
        <w:numPr>
          <w:ilvl w:val="1"/>
          <w:numId w:val="24"/>
        </w:numPr>
        <w:spacing w:after="120"/>
        <w:ind w:leftChars="0"/>
        <w:jc w:val="both"/>
        <w:rPr>
          <w:rFonts w:eastAsia="SimSun"/>
          <w:b/>
          <w:sz w:val="22"/>
          <w:szCs w:val="22"/>
        </w:rPr>
      </w:pPr>
      <w:r w:rsidRPr="006E2E10">
        <w:rPr>
          <w:rFonts w:eastAsia="SimSun"/>
          <w:b/>
          <w:sz w:val="22"/>
          <w:szCs w:val="22"/>
        </w:rPr>
        <w:t xml:space="preserve">Adopt the aligned scenarios and simulation assumptions for the study of non-AI/ML </w:t>
      </w:r>
      <w:r w:rsidRPr="006E2E10">
        <w:rPr>
          <w:rFonts w:eastAsia="SimSun" w:hint="eastAsia"/>
          <w:b/>
          <w:sz w:val="22"/>
          <w:szCs w:val="22"/>
        </w:rPr>
        <w:t>U</w:t>
      </w:r>
      <w:r w:rsidRPr="006E2E10">
        <w:rPr>
          <w:rFonts w:eastAsia="SimSun"/>
          <w:b/>
          <w:sz w:val="22"/>
          <w:szCs w:val="22"/>
        </w:rPr>
        <w:t>L transmission schemes.</w:t>
      </w:r>
    </w:p>
    <w:p w14:paraId="0D1BEE83" w14:textId="77777777" w:rsidR="007451F6" w:rsidRPr="006E2E10" w:rsidRDefault="007451F6" w:rsidP="007451F6">
      <w:pPr>
        <w:pStyle w:val="aff6"/>
        <w:numPr>
          <w:ilvl w:val="1"/>
          <w:numId w:val="24"/>
        </w:numPr>
        <w:spacing w:after="120"/>
        <w:ind w:leftChars="0"/>
        <w:jc w:val="both"/>
        <w:rPr>
          <w:rFonts w:eastAsia="SimSun"/>
          <w:b/>
          <w:sz w:val="22"/>
          <w:szCs w:val="22"/>
        </w:rPr>
      </w:pPr>
      <w:r w:rsidRPr="006E2E10">
        <w:rPr>
          <w:rFonts w:eastAsia="SimSun"/>
          <w:b/>
          <w:sz w:val="22"/>
          <w:szCs w:val="22"/>
        </w:rPr>
        <w:t xml:space="preserve">Adopt the same baseline/benchmark scheme for the study of non-AI/ML </w:t>
      </w:r>
      <w:r w:rsidRPr="006E2E10">
        <w:rPr>
          <w:rFonts w:eastAsia="SimSun" w:hint="eastAsia"/>
          <w:b/>
          <w:sz w:val="22"/>
          <w:szCs w:val="22"/>
        </w:rPr>
        <w:t>U</w:t>
      </w:r>
      <w:r w:rsidRPr="006E2E10">
        <w:rPr>
          <w:rFonts w:eastAsia="SimSun"/>
          <w:b/>
          <w:sz w:val="22"/>
          <w:szCs w:val="22"/>
        </w:rPr>
        <w:t>L transmission schemes.</w:t>
      </w:r>
    </w:p>
    <w:p w14:paraId="0399DBA1" w14:textId="77777777" w:rsidR="007451F6" w:rsidRPr="006E2E10" w:rsidRDefault="007451F6" w:rsidP="007451F6">
      <w:pPr>
        <w:pStyle w:val="aff6"/>
        <w:numPr>
          <w:ilvl w:val="1"/>
          <w:numId w:val="24"/>
        </w:numPr>
        <w:spacing w:after="120"/>
        <w:ind w:leftChars="0"/>
        <w:jc w:val="both"/>
        <w:rPr>
          <w:rFonts w:eastAsia="SimSun"/>
          <w:b/>
          <w:sz w:val="22"/>
          <w:szCs w:val="22"/>
        </w:rPr>
      </w:pPr>
      <w:r w:rsidRPr="006E2E10">
        <w:rPr>
          <w:rFonts w:eastAsia="SimSun"/>
          <w:b/>
          <w:sz w:val="22"/>
          <w:szCs w:val="22"/>
        </w:rPr>
        <w:t>Study both intermediate KPIs (e.g., BLER, SE) and eventual KPIs (e.g., system-level UE packet throughput).</w:t>
      </w:r>
    </w:p>
    <w:p w14:paraId="408B6044" w14:textId="77777777" w:rsidR="007451F6" w:rsidRPr="006E2E10" w:rsidRDefault="007451F6" w:rsidP="007451F6">
      <w:pPr>
        <w:pStyle w:val="aff6"/>
        <w:numPr>
          <w:ilvl w:val="1"/>
          <w:numId w:val="24"/>
        </w:numPr>
        <w:spacing w:after="120"/>
        <w:ind w:leftChars="0"/>
        <w:jc w:val="both"/>
        <w:rPr>
          <w:rFonts w:eastAsia="SimSun"/>
          <w:b/>
          <w:sz w:val="22"/>
          <w:szCs w:val="22"/>
        </w:rPr>
      </w:pPr>
      <w:r w:rsidRPr="006E2E10">
        <w:rPr>
          <w:rFonts w:eastAsia="SimSun"/>
          <w:b/>
          <w:sz w:val="22"/>
          <w:szCs w:val="22"/>
        </w:rPr>
        <w:t>Study the potential specification impacts, including at least the following,</w:t>
      </w:r>
    </w:p>
    <w:p w14:paraId="3DF8F40F" w14:textId="77777777" w:rsidR="007451F6" w:rsidRPr="006E2E10" w:rsidRDefault="007451F6" w:rsidP="007451F6">
      <w:pPr>
        <w:pStyle w:val="aff6"/>
        <w:numPr>
          <w:ilvl w:val="2"/>
          <w:numId w:val="24"/>
        </w:numPr>
        <w:spacing w:after="120"/>
        <w:ind w:leftChars="0"/>
        <w:jc w:val="both"/>
        <w:rPr>
          <w:rFonts w:eastAsia="SimSun"/>
          <w:b/>
          <w:sz w:val="22"/>
          <w:szCs w:val="22"/>
        </w:rPr>
      </w:pPr>
      <w:r w:rsidRPr="006E2E10">
        <w:rPr>
          <w:rFonts w:eastAsia="SimSun"/>
          <w:b/>
          <w:sz w:val="22"/>
          <w:szCs w:val="22"/>
        </w:rPr>
        <w:t>Further enhancements on the DMRS pattern,</w:t>
      </w:r>
    </w:p>
    <w:p w14:paraId="12B7B7BF" w14:textId="77777777" w:rsidR="007451F6" w:rsidRPr="006E2E10" w:rsidRDefault="007451F6" w:rsidP="007451F6">
      <w:pPr>
        <w:pStyle w:val="aff6"/>
        <w:numPr>
          <w:ilvl w:val="3"/>
          <w:numId w:val="24"/>
        </w:numPr>
        <w:spacing w:after="120"/>
        <w:ind w:leftChars="0"/>
        <w:jc w:val="both"/>
        <w:rPr>
          <w:rFonts w:eastAsia="SimSun"/>
          <w:b/>
          <w:sz w:val="22"/>
          <w:szCs w:val="22"/>
        </w:rPr>
      </w:pPr>
      <w:r w:rsidRPr="006E2E10">
        <w:rPr>
          <w:rFonts w:eastAsia="SimSun"/>
          <w:b/>
          <w:sz w:val="22"/>
          <w:szCs w:val="22"/>
        </w:rPr>
        <w:t>Sparse DMRS pattern with lower density than DMRS patterns with legacy receiver.</w:t>
      </w:r>
    </w:p>
    <w:p w14:paraId="2D10DB20" w14:textId="77777777" w:rsidR="007451F6" w:rsidRPr="006E2E10" w:rsidRDefault="007451F6" w:rsidP="007451F6">
      <w:pPr>
        <w:pStyle w:val="aff6"/>
        <w:numPr>
          <w:ilvl w:val="3"/>
          <w:numId w:val="24"/>
        </w:numPr>
        <w:spacing w:after="120"/>
        <w:ind w:leftChars="0"/>
        <w:jc w:val="both"/>
        <w:rPr>
          <w:rFonts w:eastAsia="SimSun"/>
          <w:b/>
          <w:sz w:val="22"/>
          <w:szCs w:val="22"/>
        </w:rPr>
      </w:pPr>
      <w:r w:rsidRPr="006E2E10">
        <w:rPr>
          <w:rFonts w:eastAsia="SimSun"/>
          <w:b/>
          <w:sz w:val="22"/>
          <w:szCs w:val="22"/>
        </w:rPr>
        <w:t>Superimposed DMRS pattern.</w:t>
      </w:r>
    </w:p>
    <w:p w14:paraId="7AB33210" w14:textId="77777777" w:rsidR="007451F6" w:rsidRPr="006E2E10" w:rsidRDefault="007451F6" w:rsidP="007451F6">
      <w:pPr>
        <w:pStyle w:val="aff6"/>
        <w:numPr>
          <w:ilvl w:val="2"/>
          <w:numId w:val="24"/>
        </w:numPr>
        <w:spacing w:after="120"/>
        <w:ind w:leftChars="0"/>
        <w:jc w:val="both"/>
        <w:rPr>
          <w:rFonts w:eastAsia="SimSun"/>
          <w:b/>
          <w:sz w:val="22"/>
          <w:szCs w:val="22"/>
        </w:rPr>
      </w:pPr>
      <w:r w:rsidRPr="006E2E10">
        <w:rPr>
          <w:rFonts w:eastAsia="SimSun" w:hint="eastAsia"/>
          <w:b/>
          <w:sz w:val="22"/>
          <w:szCs w:val="22"/>
        </w:rPr>
        <w:lastRenderedPageBreak/>
        <w:t>The NW-sided data collection for training</w:t>
      </w:r>
      <w:r w:rsidRPr="006E2E10">
        <w:rPr>
          <w:rFonts w:eastAsia="SimSun"/>
          <w:b/>
          <w:sz w:val="22"/>
          <w:szCs w:val="22"/>
        </w:rPr>
        <w:t>.</w:t>
      </w:r>
    </w:p>
    <w:p w14:paraId="47948F0A" w14:textId="77777777" w:rsidR="007451F6" w:rsidRPr="006E2E10" w:rsidRDefault="007451F6" w:rsidP="007451F6">
      <w:pPr>
        <w:pStyle w:val="aff6"/>
        <w:numPr>
          <w:ilvl w:val="1"/>
          <w:numId w:val="24"/>
        </w:numPr>
        <w:spacing w:after="120"/>
        <w:ind w:leftChars="0"/>
        <w:jc w:val="both"/>
        <w:rPr>
          <w:rFonts w:eastAsia="SimSun"/>
          <w:b/>
          <w:sz w:val="22"/>
          <w:szCs w:val="22"/>
        </w:rPr>
      </w:pPr>
      <w:r w:rsidRPr="006E2E10">
        <w:rPr>
          <w:rFonts w:eastAsia="SimSun"/>
          <w:b/>
          <w:sz w:val="22"/>
          <w:szCs w:val="22"/>
        </w:rPr>
        <w:t>Note: Different approaches for UL and DL can be considered.</w:t>
      </w:r>
    </w:p>
    <w:p w14:paraId="2DFE7177" w14:textId="77777777" w:rsidR="00D97430" w:rsidRPr="00EC3AE6" w:rsidRDefault="00D97430" w:rsidP="002B2831">
      <w:pPr>
        <w:rPr>
          <w:rFonts w:eastAsia="SimSun"/>
          <w:lang w:eastAsia="zh-CN"/>
        </w:rPr>
      </w:pPr>
    </w:p>
    <w:p w14:paraId="614B5EFE" w14:textId="77777777" w:rsidR="00A94B33" w:rsidRPr="00CB6503" w:rsidRDefault="00A94B33" w:rsidP="00A94B33">
      <w:pPr>
        <w:spacing w:beforeLines="50" w:before="120" w:afterLines="50" w:after="120"/>
        <w:jc w:val="both"/>
        <w:rPr>
          <w:rFonts w:eastAsia="SimSun"/>
          <w:lang w:val="en-US" w:eastAsia="zh-CN"/>
        </w:rPr>
      </w:pPr>
    </w:p>
    <w:p w14:paraId="5A5E7282" w14:textId="7D475C05" w:rsidR="00174576" w:rsidRPr="00B46F69" w:rsidRDefault="008B78F3" w:rsidP="00174576">
      <w:pPr>
        <w:pStyle w:val="1"/>
        <w:numPr>
          <w:ilvl w:val="0"/>
          <w:numId w:val="5"/>
        </w:numPr>
        <w:spacing w:before="180" w:afterLines="50" w:after="120"/>
        <w:jc w:val="both"/>
        <w:rPr>
          <w:rFonts w:eastAsia="ＭＳ 明朝"/>
          <w:b/>
          <w:bCs/>
          <w:szCs w:val="24"/>
          <w:lang w:val="en-US"/>
        </w:rPr>
      </w:pPr>
      <w:r>
        <w:rPr>
          <w:rFonts w:eastAsiaTheme="minorEastAsia" w:hint="eastAsia"/>
          <w:b/>
          <w:bCs/>
          <w:szCs w:val="24"/>
          <w:lang w:val="en-US"/>
        </w:rPr>
        <w:t>Resource allocation for PUSCH</w:t>
      </w:r>
    </w:p>
    <w:p w14:paraId="29D2E9BD" w14:textId="6CEC54C1" w:rsidR="008B78F3" w:rsidRDefault="008B78F3" w:rsidP="008B78F3">
      <w:pPr>
        <w:pStyle w:val="2"/>
        <w:rPr>
          <w:rFonts w:eastAsiaTheme="minorEastAsia"/>
          <w:b/>
          <w:bCs/>
          <w:szCs w:val="24"/>
        </w:rPr>
      </w:pPr>
      <w:r>
        <w:rPr>
          <w:rFonts w:eastAsiaTheme="minorEastAsia" w:hint="eastAsia"/>
          <w:b/>
          <w:bCs/>
          <w:szCs w:val="24"/>
          <w:lang w:val="en-US"/>
        </w:rPr>
        <w:t>5</w:t>
      </w:r>
      <w:r>
        <w:rPr>
          <w:rFonts w:eastAsia="ＭＳ 明朝"/>
          <w:b/>
          <w:bCs/>
          <w:szCs w:val="24"/>
          <w:lang w:val="en-US"/>
        </w:rPr>
        <w:t>.</w:t>
      </w:r>
      <w:r>
        <w:rPr>
          <w:rFonts w:eastAsiaTheme="minorEastAsia" w:hint="eastAsia"/>
          <w:b/>
          <w:bCs/>
          <w:szCs w:val="24"/>
          <w:lang w:val="en-US"/>
        </w:rPr>
        <w:t>1</w:t>
      </w:r>
      <w:r>
        <w:rPr>
          <w:rFonts w:eastAsia="ＭＳ 明朝"/>
          <w:b/>
          <w:bCs/>
          <w:szCs w:val="24"/>
          <w:lang w:val="en-US"/>
        </w:rPr>
        <w:t xml:space="preserve"> </w:t>
      </w:r>
      <w:r>
        <w:rPr>
          <w:rFonts w:eastAsiaTheme="minorEastAsia" w:hint="eastAsia"/>
          <w:b/>
          <w:bCs/>
          <w:szCs w:val="24"/>
        </w:rPr>
        <w:t>Time-domain resource allocation</w:t>
      </w:r>
    </w:p>
    <w:p w14:paraId="5D1F1520" w14:textId="3369A9E1" w:rsidR="00261E30" w:rsidRPr="002D585E" w:rsidRDefault="00261E30" w:rsidP="00261E30">
      <w:pPr>
        <w:outlineLvl w:val="2"/>
        <w:rPr>
          <w:rFonts w:eastAsiaTheme="minorEastAsia" w:hint="eastAsia"/>
          <w:lang w:val="en-US"/>
        </w:rPr>
      </w:pPr>
      <w:r>
        <w:rPr>
          <w:rFonts w:asciiTheme="majorHAnsi" w:eastAsiaTheme="minorEastAsia" w:hAnsiTheme="majorHAnsi" w:cstheme="majorHAnsi" w:hint="eastAsia"/>
          <w:b/>
          <w:bCs/>
          <w:lang w:val="en-US"/>
        </w:rPr>
        <w:t>5.1.</w:t>
      </w:r>
      <w:r w:rsidR="002D585E">
        <w:rPr>
          <w:rFonts w:asciiTheme="majorHAnsi" w:eastAsiaTheme="minorEastAsia" w:hAnsiTheme="majorHAnsi" w:cstheme="majorHAnsi" w:hint="eastAsia"/>
          <w:b/>
          <w:bCs/>
          <w:lang w:val="en-US"/>
        </w:rPr>
        <w:t>1 General aspect</w:t>
      </w:r>
    </w:p>
    <w:p w14:paraId="7F743D6C" w14:textId="61188CC9" w:rsidR="00291B3C" w:rsidRDefault="00291B3C" w:rsidP="00291B3C">
      <w:pPr>
        <w:spacing w:afterLines="50" w:after="120"/>
        <w:jc w:val="both"/>
        <w:rPr>
          <w:rFonts w:eastAsiaTheme="minorEastAsia"/>
          <w:sz w:val="22"/>
          <w:szCs w:val="22"/>
          <w:lang w:val="en-US"/>
        </w:rPr>
      </w:pPr>
      <w:r w:rsidRPr="00291B3C">
        <w:rPr>
          <w:rFonts w:eastAsiaTheme="minorEastAsia"/>
          <w:sz w:val="22"/>
          <w:szCs w:val="22"/>
          <w:lang w:val="en-US"/>
        </w:rPr>
        <w:t xml:space="preserve">In 5G NR, PUSCH time domain resource indication is based on TDRA field in scheduling DCI and configured TDRA table. </w:t>
      </w:r>
      <w:r w:rsidRPr="00291B3C">
        <w:rPr>
          <w:rFonts w:eastAsiaTheme="minorEastAsia" w:hint="eastAsia"/>
          <w:sz w:val="22"/>
          <w:szCs w:val="22"/>
          <w:lang w:val="en-US"/>
        </w:rPr>
        <w:t>Each</w:t>
      </w:r>
      <w:r w:rsidRPr="00291B3C">
        <w:rPr>
          <w:rFonts w:eastAsiaTheme="minorEastAsia"/>
          <w:sz w:val="22"/>
          <w:szCs w:val="22"/>
          <w:lang w:val="en-US"/>
        </w:rPr>
        <w:t xml:space="preserve"> TDRA entry </w:t>
      </w:r>
      <w:r w:rsidRPr="00291B3C">
        <w:rPr>
          <w:rFonts w:eastAsiaTheme="minorEastAsia" w:hint="eastAsia"/>
          <w:sz w:val="22"/>
          <w:szCs w:val="22"/>
          <w:lang w:val="en-US"/>
        </w:rPr>
        <w:t xml:space="preserve">in the TDRA table </w:t>
      </w:r>
      <w:r w:rsidRPr="00291B3C">
        <w:rPr>
          <w:rFonts w:eastAsiaTheme="minorEastAsia"/>
          <w:sz w:val="22"/>
          <w:szCs w:val="22"/>
          <w:lang w:val="en-US"/>
        </w:rPr>
        <w:t>provides slot offset K2, starting symbol S, and PUSCH length L</w:t>
      </w:r>
      <w:r w:rsidRPr="00291B3C">
        <w:rPr>
          <w:rFonts w:eastAsiaTheme="minorEastAsia" w:hint="eastAsia"/>
          <w:sz w:val="22"/>
          <w:szCs w:val="22"/>
          <w:lang w:val="en-US"/>
        </w:rPr>
        <w:t xml:space="preserve">, </w:t>
      </w:r>
      <w:r w:rsidRPr="00291B3C">
        <w:rPr>
          <w:rFonts w:eastAsiaTheme="minorEastAsia"/>
          <w:sz w:val="22"/>
          <w:szCs w:val="22"/>
          <w:lang w:val="en-US"/>
        </w:rPr>
        <w:t xml:space="preserve">for </w:t>
      </w:r>
      <w:r w:rsidRPr="00291B3C">
        <w:rPr>
          <w:rFonts w:eastAsiaTheme="minorEastAsia" w:hint="eastAsia"/>
          <w:sz w:val="22"/>
          <w:szCs w:val="22"/>
          <w:lang w:val="en-US"/>
        </w:rPr>
        <w:t>determination of the PUSCH time domain resource. B</w:t>
      </w:r>
      <w:r w:rsidRPr="00291B3C">
        <w:rPr>
          <w:rFonts w:eastAsiaTheme="minorEastAsia"/>
          <w:sz w:val="22"/>
          <w:szCs w:val="22"/>
          <w:lang w:val="en-US"/>
        </w:rPr>
        <w:t xml:space="preserve">ased on TDRA field </w:t>
      </w:r>
      <w:r w:rsidRPr="00291B3C">
        <w:rPr>
          <w:rFonts w:eastAsiaTheme="minorEastAsia" w:hint="eastAsia"/>
          <w:sz w:val="22"/>
          <w:szCs w:val="22"/>
          <w:lang w:val="en-US"/>
        </w:rPr>
        <w:t xml:space="preserve">in UL grant DCI </w:t>
      </w:r>
      <w:r w:rsidRPr="00291B3C">
        <w:rPr>
          <w:rFonts w:eastAsiaTheme="minorEastAsia"/>
          <w:sz w:val="22"/>
          <w:szCs w:val="22"/>
          <w:lang w:val="en-US"/>
        </w:rPr>
        <w:t xml:space="preserve">and </w:t>
      </w:r>
      <w:r w:rsidRPr="00291B3C">
        <w:rPr>
          <w:rFonts w:eastAsiaTheme="minorEastAsia" w:hint="eastAsia"/>
          <w:sz w:val="22"/>
          <w:szCs w:val="22"/>
          <w:lang w:val="en-US"/>
        </w:rPr>
        <w:t xml:space="preserve">configured </w:t>
      </w:r>
      <w:r w:rsidRPr="00291B3C">
        <w:rPr>
          <w:rFonts w:eastAsiaTheme="minorEastAsia"/>
          <w:sz w:val="22"/>
          <w:szCs w:val="22"/>
          <w:lang w:val="en-US"/>
        </w:rPr>
        <w:t>TDRA table</w:t>
      </w:r>
      <w:r w:rsidRPr="00291B3C">
        <w:rPr>
          <w:rFonts w:eastAsiaTheme="minorEastAsia" w:hint="eastAsia"/>
          <w:sz w:val="22"/>
          <w:szCs w:val="22"/>
          <w:lang w:val="en-US"/>
        </w:rPr>
        <w:t>, it</w:t>
      </w:r>
      <w:r w:rsidRPr="00291B3C">
        <w:rPr>
          <w:rFonts w:eastAsiaTheme="minorEastAsia"/>
          <w:sz w:val="22"/>
          <w:szCs w:val="22"/>
          <w:lang w:val="en-US"/>
        </w:rPr>
        <w:t xml:space="preserve"> can achieve a good trade-off between scheduling flexibility </w:t>
      </w:r>
      <w:r w:rsidRPr="00291B3C">
        <w:rPr>
          <w:rFonts w:eastAsiaTheme="minorEastAsia" w:hint="eastAsia"/>
          <w:sz w:val="22"/>
          <w:szCs w:val="22"/>
          <w:lang w:val="en-US"/>
        </w:rPr>
        <w:t xml:space="preserve">for PUSCH time domain resource allocation </w:t>
      </w:r>
      <w:r w:rsidRPr="00291B3C">
        <w:rPr>
          <w:rFonts w:eastAsiaTheme="minorEastAsia"/>
          <w:sz w:val="22"/>
          <w:szCs w:val="22"/>
          <w:lang w:val="en-US"/>
        </w:rPr>
        <w:t xml:space="preserve">and DCI overhead. </w:t>
      </w:r>
      <w:r w:rsidRPr="00291B3C">
        <w:rPr>
          <w:rFonts w:eastAsiaTheme="minorEastAsia" w:hint="eastAsia"/>
          <w:sz w:val="22"/>
          <w:szCs w:val="22"/>
          <w:lang w:val="en-US"/>
        </w:rPr>
        <w:t>This scheme</w:t>
      </w:r>
      <w:r w:rsidRPr="00291B3C">
        <w:rPr>
          <w:rFonts w:eastAsiaTheme="minorEastAsia"/>
          <w:sz w:val="22"/>
          <w:szCs w:val="22"/>
          <w:lang w:val="en-US"/>
        </w:rPr>
        <w:t xml:space="preserve"> can be reused for 6GR.  </w:t>
      </w:r>
    </w:p>
    <w:p w14:paraId="532EBDA4" w14:textId="77777777" w:rsidR="007C0975" w:rsidRDefault="007C0975" w:rsidP="007C0975">
      <w:pPr>
        <w:spacing w:beforeLines="50" w:before="120" w:afterLines="50" w:after="120"/>
        <w:jc w:val="both"/>
        <w:rPr>
          <w:rFonts w:eastAsiaTheme="minorEastAsia"/>
          <w:b/>
          <w:bCs/>
          <w:sz w:val="22"/>
          <w:szCs w:val="22"/>
          <w:lang w:val="en-US"/>
        </w:rPr>
      </w:pPr>
      <w:r w:rsidRPr="007C0975">
        <w:rPr>
          <w:rFonts w:eastAsia="SimSun" w:hint="eastAsia"/>
          <w:b/>
          <w:bCs/>
          <w:sz w:val="22"/>
          <w:szCs w:val="22"/>
          <w:lang w:val="en-US" w:eastAsia="zh-CN"/>
        </w:rPr>
        <w:t xml:space="preserve">Proposal 5-1: </w:t>
      </w:r>
    </w:p>
    <w:p w14:paraId="7DC2BF45" w14:textId="42A8721E" w:rsidR="007C0975" w:rsidRPr="007C0975" w:rsidRDefault="007C0975" w:rsidP="00C37839">
      <w:pPr>
        <w:pStyle w:val="aff6"/>
        <w:numPr>
          <w:ilvl w:val="0"/>
          <w:numId w:val="43"/>
        </w:numPr>
        <w:spacing w:beforeLines="50" w:before="120" w:afterLines="50" w:after="120"/>
        <w:ind w:leftChars="0"/>
        <w:jc w:val="both"/>
        <w:rPr>
          <w:rFonts w:eastAsia="SimSun"/>
          <w:b/>
          <w:bCs/>
          <w:sz w:val="22"/>
          <w:szCs w:val="22"/>
          <w:lang w:val="en-US" w:eastAsia="zh-CN"/>
        </w:rPr>
      </w:pPr>
      <w:r w:rsidRPr="007C0975">
        <w:rPr>
          <w:rFonts w:eastAsia="SimSun"/>
          <w:b/>
          <w:bCs/>
          <w:sz w:val="22"/>
          <w:szCs w:val="22"/>
          <w:lang w:val="en-US" w:eastAsia="zh-CN"/>
        </w:rPr>
        <w:t>Reuse NR PUSCH TDRA indication scheme based on TDRA field and configured TDRA table, where slot offset K2, starting symbol S and PUSCH length L are provided by per TDRA entry.</w:t>
      </w:r>
    </w:p>
    <w:p w14:paraId="59DD13FD" w14:textId="77777777" w:rsidR="008B78F3" w:rsidRDefault="008B78F3" w:rsidP="00291B3C">
      <w:pPr>
        <w:spacing w:afterLines="50" w:after="120"/>
        <w:jc w:val="both"/>
        <w:rPr>
          <w:rFonts w:eastAsiaTheme="minorEastAsia"/>
          <w:sz w:val="22"/>
          <w:szCs w:val="22"/>
          <w:lang w:val="en-US"/>
        </w:rPr>
      </w:pPr>
    </w:p>
    <w:p w14:paraId="25CFC2A7" w14:textId="77777777" w:rsidR="00004316" w:rsidRDefault="00004316" w:rsidP="00291B3C">
      <w:pPr>
        <w:spacing w:afterLines="50" w:after="120"/>
        <w:jc w:val="both"/>
        <w:rPr>
          <w:rFonts w:eastAsiaTheme="minorEastAsia" w:hint="eastAsia"/>
          <w:sz w:val="22"/>
          <w:szCs w:val="22"/>
          <w:lang w:val="en-US"/>
        </w:rPr>
      </w:pPr>
    </w:p>
    <w:p w14:paraId="469E3875" w14:textId="3E1D8DCB" w:rsidR="007C0975" w:rsidRPr="002D585E" w:rsidRDefault="007C0975" w:rsidP="007C0975">
      <w:pPr>
        <w:outlineLvl w:val="2"/>
        <w:rPr>
          <w:rFonts w:eastAsiaTheme="minorEastAsia" w:hint="eastAsia"/>
          <w:lang w:val="en-US"/>
        </w:rPr>
      </w:pPr>
      <w:r>
        <w:rPr>
          <w:rFonts w:asciiTheme="majorHAnsi" w:eastAsiaTheme="minorEastAsia" w:hAnsiTheme="majorHAnsi" w:cstheme="majorHAnsi" w:hint="eastAsia"/>
          <w:b/>
          <w:bCs/>
          <w:lang w:val="en-US"/>
        </w:rPr>
        <w:t>5.1.</w:t>
      </w:r>
      <w:r w:rsidR="0029390C">
        <w:rPr>
          <w:rFonts w:asciiTheme="majorHAnsi" w:eastAsiaTheme="minorEastAsia" w:hAnsiTheme="majorHAnsi" w:cstheme="majorHAnsi" w:hint="eastAsia"/>
          <w:b/>
          <w:bCs/>
          <w:lang w:val="en-US"/>
        </w:rPr>
        <w:t>2</w:t>
      </w:r>
      <w:r>
        <w:rPr>
          <w:rFonts w:asciiTheme="majorHAnsi" w:eastAsiaTheme="minorEastAsia" w:hAnsiTheme="majorHAnsi" w:cstheme="majorHAnsi" w:hint="eastAsia"/>
          <w:b/>
          <w:bCs/>
          <w:lang w:val="en-US"/>
        </w:rPr>
        <w:t xml:space="preserve"> Cross-slot boundary PUSCH</w:t>
      </w:r>
    </w:p>
    <w:p w14:paraId="5EDCA22E" w14:textId="77777777" w:rsidR="004D75CB" w:rsidRPr="004D75CB" w:rsidRDefault="004D75CB" w:rsidP="004D75CB">
      <w:pPr>
        <w:spacing w:afterLines="50" w:after="120"/>
        <w:jc w:val="both"/>
        <w:rPr>
          <w:rFonts w:eastAsiaTheme="minorEastAsia"/>
          <w:sz w:val="22"/>
          <w:szCs w:val="22"/>
          <w:lang w:val="en-US"/>
        </w:rPr>
      </w:pPr>
      <w:r w:rsidRPr="004D75CB">
        <w:rPr>
          <w:rFonts w:eastAsiaTheme="minorEastAsia" w:hint="eastAsia"/>
          <w:sz w:val="22"/>
          <w:szCs w:val="22"/>
          <w:lang w:val="en-US"/>
        </w:rPr>
        <w:t xml:space="preserve">In early releases of 5G NR, transmission of one PUSCH occasion is restricted within a single slot, i.e. S+L&lt;=14. From </w:t>
      </w:r>
      <w:r w:rsidRPr="004D75CB">
        <w:rPr>
          <w:rFonts w:eastAsiaTheme="minorEastAsia"/>
          <w:sz w:val="22"/>
          <w:szCs w:val="22"/>
          <w:lang w:val="en-US"/>
        </w:rPr>
        <w:t>Rel-17</w:t>
      </w:r>
      <w:r w:rsidRPr="004D75CB">
        <w:rPr>
          <w:rFonts w:eastAsiaTheme="minorEastAsia" w:hint="eastAsia"/>
          <w:sz w:val="22"/>
          <w:szCs w:val="22"/>
          <w:lang w:val="en-US"/>
        </w:rPr>
        <w:t xml:space="preserve">, </w:t>
      </w:r>
      <w:r w:rsidRPr="004D75CB">
        <w:rPr>
          <w:rFonts w:eastAsiaTheme="minorEastAsia"/>
          <w:sz w:val="22"/>
          <w:szCs w:val="22"/>
          <w:lang w:val="en-US"/>
        </w:rPr>
        <w:t xml:space="preserve">PUSCH with </w:t>
      </w:r>
      <w:r w:rsidRPr="004D75CB">
        <w:rPr>
          <w:rFonts w:eastAsiaTheme="minorEastAsia" w:hint="eastAsia"/>
          <w:sz w:val="22"/>
          <w:szCs w:val="22"/>
          <w:lang w:val="en-US"/>
        </w:rPr>
        <w:t xml:space="preserve">one </w:t>
      </w:r>
      <w:r w:rsidRPr="004D75CB">
        <w:rPr>
          <w:rFonts w:eastAsiaTheme="minorEastAsia"/>
          <w:sz w:val="22"/>
          <w:szCs w:val="22"/>
          <w:lang w:val="en-US"/>
        </w:rPr>
        <w:t>TB across multiple slots (</w:t>
      </w:r>
      <w:proofErr w:type="spellStart"/>
      <w:r w:rsidRPr="004D75CB">
        <w:rPr>
          <w:rFonts w:eastAsiaTheme="minorEastAsia"/>
          <w:sz w:val="22"/>
          <w:szCs w:val="22"/>
          <w:lang w:val="en-US"/>
        </w:rPr>
        <w:t>TBoMS</w:t>
      </w:r>
      <w:proofErr w:type="spellEnd"/>
      <w:r w:rsidRPr="004D75CB">
        <w:rPr>
          <w:rFonts w:eastAsiaTheme="minorEastAsia"/>
          <w:sz w:val="22"/>
          <w:szCs w:val="22"/>
          <w:lang w:val="en-US"/>
        </w:rPr>
        <w:t xml:space="preserve">) </w:t>
      </w:r>
      <w:r w:rsidRPr="004D75CB">
        <w:rPr>
          <w:rFonts w:eastAsiaTheme="minorEastAsia" w:hint="eastAsia"/>
          <w:sz w:val="22"/>
          <w:szCs w:val="22"/>
          <w:lang w:val="en-US"/>
        </w:rPr>
        <w:t xml:space="preserve">is supported to improve PUSCH </w:t>
      </w:r>
      <w:r w:rsidRPr="004D75CB">
        <w:rPr>
          <w:rFonts w:eastAsiaTheme="minorEastAsia"/>
          <w:sz w:val="22"/>
          <w:szCs w:val="22"/>
          <w:lang w:val="en-US"/>
        </w:rPr>
        <w:t>coverage</w:t>
      </w:r>
      <w:r w:rsidRPr="004D75CB">
        <w:rPr>
          <w:rFonts w:eastAsiaTheme="minorEastAsia" w:hint="eastAsia"/>
          <w:sz w:val="22"/>
          <w:szCs w:val="22"/>
          <w:lang w:val="en-US"/>
        </w:rPr>
        <w:t xml:space="preserve">. </w:t>
      </w:r>
      <w:r w:rsidRPr="004D75CB">
        <w:rPr>
          <w:rFonts w:eastAsiaTheme="minorEastAsia"/>
          <w:sz w:val="22"/>
          <w:szCs w:val="22"/>
          <w:lang w:val="en-US"/>
        </w:rPr>
        <w:t>However</w:t>
      </w:r>
      <w:r w:rsidRPr="004D75CB">
        <w:rPr>
          <w:rFonts w:eastAsiaTheme="minorEastAsia" w:hint="eastAsia"/>
          <w:sz w:val="22"/>
          <w:szCs w:val="22"/>
          <w:lang w:val="en-US"/>
        </w:rPr>
        <w:t xml:space="preserve">, </w:t>
      </w:r>
      <w:r w:rsidRPr="004D75CB">
        <w:rPr>
          <w:rFonts w:eastAsiaTheme="minorEastAsia"/>
          <w:sz w:val="22"/>
          <w:szCs w:val="22"/>
          <w:lang w:val="en-US"/>
        </w:rPr>
        <w:t>symbol allocations in each slot</w:t>
      </w:r>
      <w:r w:rsidRPr="004D75CB">
        <w:rPr>
          <w:rFonts w:eastAsiaTheme="minorEastAsia" w:hint="eastAsia"/>
          <w:sz w:val="22"/>
          <w:szCs w:val="22"/>
          <w:lang w:val="en-US"/>
        </w:rPr>
        <w:t xml:space="preserve"> are always same for NR PUSCH </w:t>
      </w:r>
      <w:proofErr w:type="spellStart"/>
      <w:r w:rsidRPr="004D75CB">
        <w:rPr>
          <w:rFonts w:eastAsiaTheme="minorEastAsia" w:hint="eastAsia"/>
          <w:sz w:val="22"/>
          <w:szCs w:val="22"/>
          <w:lang w:val="en-US"/>
        </w:rPr>
        <w:t>TBoMS</w:t>
      </w:r>
      <w:proofErr w:type="spellEnd"/>
      <w:r w:rsidRPr="004D75CB">
        <w:rPr>
          <w:rFonts w:eastAsiaTheme="minorEastAsia" w:hint="eastAsia"/>
          <w:sz w:val="22"/>
          <w:szCs w:val="22"/>
          <w:lang w:val="en-US"/>
        </w:rPr>
        <w:t xml:space="preserve">, </w:t>
      </w:r>
      <w:r w:rsidRPr="004D75CB">
        <w:rPr>
          <w:rFonts w:eastAsiaTheme="minorEastAsia"/>
          <w:sz w:val="22"/>
          <w:szCs w:val="22"/>
          <w:lang w:val="en-US"/>
        </w:rPr>
        <w:t xml:space="preserve">which would result in non-contiguous PUSCH transmissions when the PUSCH staring symbol is not the first symbol of </w:t>
      </w:r>
      <w:r w:rsidRPr="004D75CB">
        <w:rPr>
          <w:rFonts w:eastAsiaTheme="minorEastAsia" w:hint="eastAsia"/>
          <w:sz w:val="22"/>
          <w:szCs w:val="22"/>
          <w:lang w:val="en-US"/>
        </w:rPr>
        <w:t>a</w:t>
      </w:r>
      <w:r w:rsidRPr="004D75CB">
        <w:rPr>
          <w:rFonts w:eastAsiaTheme="minorEastAsia"/>
          <w:sz w:val="22"/>
          <w:szCs w:val="22"/>
          <w:lang w:val="en-US"/>
        </w:rPr>
        <w:t xml:space="preserve"> slot</w:t>
      </w:r>
      <w:r w:rsidRPr="004D75CB">
        <w:rPr>
          <w:rFonts w:eastAsiaTheme="minorEastAsia" w:hint="eastAsia"/>
          <w:sz w:val="22"/>
          <w:szCs w:val="22"/>
          <w:lang w:val="en-US"/>
        </w:rPr>
        <w:t xml:space="preserve"> or the PUSCH ending symbol is not the last symbol of a slot</w:t>
      </w:r>
      <w:r w:rsidRPr="004D75CB">
        <w:rPr>
          <w:rFonts w:eastAsiaTheme="minorEastAsia"/>
          <w:sz w:val="22"/>
          <w:szCs w:val="22"/>
          <w:lang w:val="en-US"/>
        </w:rPr>
        <w:t xml:space="preserve">. </w:t>
      </w:r>
    </w:p>
    <w:p w14:paraId="5146B206" w14:textId="77777777" w:rsidR="004D75CB" w:rsidRPr="004D75CB" w:rsidRDefault="004D75CB" w:rsidP="004D75CB">
      <w:pPr>
        <w:spacing w:afterLines="50" w:after="120"/>
        <w:jc w:val="both"/>
        <w:rPr>
          <w:rFonts w:eastAsiaTheme="minorEastAsia"/>
          <w:sz w:val="22"/>
          <w:szCs w:val="22"/>
          <w:lang w:val="en-US"/>
        </w:rPr>
      </w:pPr>
      <w:r w:rsidRPr="004D75CB">
        <w:rPr>
          <w:rFonts w:eastAsiaTheme="minorEastAsia"/>
          <w:sz w:val="22"/>
          <w:szCs w:val="22"/>
          <w:lang w:val="en-US"/>
        </w:rPr>
        <w:t>Allowing contiguous PUSCH resource allocation across slot boundary would be more beneficial from following perspectives:</w:t>
      </w:r>
    </w:p>
    <w:p w14:paraId="20287EED" w14:textId="77777777" w:rsidR="004D75CB" w:rsidRPr="004D75CB" w:rsidRDefault="004D75CB" w:rsidP="00C37839">
      <w:pPr>
        <w:numPr>
          <w:ilvl w:val="0"/>
          <w:numId w:val="44"/>
        </w:numPr>
        <w:tabs>
          <w:tab w:val="clear" w:pos="360"/>
        </w:tabs>
        <w:spacing w:afterLines="50" w:after="120"/>
        <w:jc w:val="both"/>
        <w:rPr>
          <w:rFonts w:eastAsiaTheme="minorEastAsia"/>
          <w:sz w:val="22"/>
          <w:szCs w:val="22"/>
          <w:lang w:val="en-US"/>
        </w:rPr>
      </w:pPr>
      <w:r w:rsidRPr="004D75CB">
        <w:rPr>
          <w:rFonts w:eastAsiaTheme="minorEastAsia"/>
          <w:sz w:val="22"/>
          <w:szCs w:val="22"/>
          <w:lang w:val="en-US"/>
        </w:rPr>
        <w:t>Improved coverage: For the same number of slots for PUSCH, contiguous resource allocation can provide more symbols for PUSCH transmissions, thus improving coverage.</w:t>
      </w:r>
    </w:p>
    <w:p w14:paraId="4C9A0F68" w14:textId="77777777" w:rsidR="004D75CB" w:rsidRPr="004D75CB" w:rsidRDefault="004D75CB" w:rsidP="00C37839">
      <w:pPr>
        <w:numPr>
          <w:ilvl w:val="0"/>
          <w:numId w:val="44"/>
        </w:numPr>
        <w:tabs>
          <w:tab w:val="clear" w:pos="360"/>
        </w:tabs>
        <w:spacing w:afterLines="50" w:after="120"/>
        <w:jc w:val="both"/>
        <w:rPr>
          <w:rFonts w:eastAsiaTheme="minorEastAsia"/>
          <w:sz w:val="22"/>
          <w:szCs w:val="22"/>
          <w:lang w:val="en-US"/>
        </w:rPr>
      </w:pPr>
      <w:r w:rsidRPr="004D75CB">
        <w:rPr>
          <w:rFonts w:eastAsiaTheme="minorEastAsia"/>
          <w:sz w:val="22"/>
          <w:szCs w:val="22"/>
          <w:lang w:val="en-US"/>
        </w:rPr>
        <w:t xml:space="preserve">Reduced scheduling latency and scheduling flexibility: If a large data block arrives in the middle/end of a slot, or if longer CORESET/PDCCH repetition is introduced, </w:t>
      </w:r>
      <w:r w:rsidRPr="004D75CB">
        <w:rPr>
          <w:rFonts w:eastAsiaTheme="minorEastAsia" w:hint="eastAsia"/>
          <w:sz w:val="22"/>
          <w:szCs w:val="22"/>
          <w:lang w:val="en-US"/>
        </w:rPr>
        <w:t xml:space="preserve">gNB </w:t>
      </w:r>
      <w:r w:rsidRPr="004D75CB">
        <w:rPr>
          <w:rFonts w:eastAsiaTheme="minorEastAsia"/>
          <w:sz w:val="22"/>
          <w:szCs w:val="22"/>
          <w:lang w:val="en-US"/>
        </w:rPr>
        <w:t>can schedule a long P</w:t>
      </w:r>
      <w:r w:rsidRPr="004D75CB">
        <w:rPr>
          <w:rFonts w:eastAsiaTheme="minorEastAsia" w:hint="eastAsia"/>
          <w:sz w:val="22"/>
          <w:szCs w:val="22"/>
          <w:lang w:val="en-US"/>
        </w:rPr>
        <w:t>U</w:t>
      </w:r>
      <w:r w:rsidRPr="004D75CB">
        <w:rPr>
          <w:rFonts w:eastAsiaTheme="minorEastAsia"/>
          <w:sz w:val="22"/>
          <w:szCs w:val="22"/>
          <w:lang w:val="en-US"/>
        </w:rPr>
        <w:t xml:space="preserve">SCH for large TB size </w:t>
      </w:r>
      <w:r w:rsidRPr="004D75CB">
        <w:rPr>
          <w:rFonts w:eastAsiaTheme="minorEastAsia" w:hint="eastAsia"/>
          <w:sz w:val="22"/>
          <w:szCs w:val="22"/>
          <w:lang w:val="en-US"/>
        </w:rPr>
        <w:t>and</w:t>
      </w:r>
      <w:r w:rsidRPr="004D75CB">
        <w:rPr>
          <w:rFonts w:eastAsiaTheme="minorEastAsia"/>
          <w:sz w:val="22"/>
          <w:szCs w:val="22"/>
          <w:lang w:val="en-US"/>
        </w:rPr>
        <w:t xml:space="preserve"> does not need to </w:t>
      </w:r>
      <w:r w:rsidRPr="004D75CB">
        <w:rPr>
          <w:rFonts w:eastAsiaTheme="minorEastAsia" w:hint="eastAsia"/>
          <w:sz w:val="22"/>
          <w:szCs w:val="22"/>
          <w:lang w:val="en-US"/>
        </w:rPr>
        <w:t>wait</w:t>
      </w:r>
      <w:r w:rsidRPr="004D75CB">
        <w:rPr>
          <w:rFonts w:eastAsiaTheme="minorEastAsia"/>
          <w:sz w:val="22"/>
          <w:szCs w:val="22"/>
          <w:lang w:val="en-US"/>
        </w:rPr>
        <w:t xml:space="preserve"> until the next slot to start transmission. The data can be scheduled as soon as there are available symbols, and continuous into the following slot.</w:t>
      </w:r>
    </w:p>
    <w:p w14:paraId="4D4DE34B" w14:textId="77777777" w:rsidR="004D75CB" w:rsidRPr="004D75CB" w:rsidRDefault="004D75CB" w:rsidP="00C37839">
      <w:pPr>
        <w:numPr>
          <w:ilvl w:val="0"/>
          <w:numId w:val="44"/>
        </w:numPr>
        <w:tabs>
          <w:tab w:val="clear" w:pos="360"/>
        </w:tabs>
        <w:spacing w:afterLines="50" w:after="120"/>
        <w:jc w:val="both"/>
        <w:rPr>
          <w:rFonts w:eastAsiaTheme="minorEastAsia"/>
          <w:sz w:val="22"/>
          <w:szCs w:val="22"/>
          <w:lang w:val="en-US"/>
        </w:rPr>
      </w:pPr>
      <w:r w:rsidRPr="004D75CB">
        <w:rPr>
          <w:rFonts w:eastAsiaTheme="minorEastAsia"/>
          <w:sz w:val="22"/>
          <w:szCs w:val="22"/>
          <w:lang w:val="en-US"/>
        </w:rPr>
        <w:t>Reduced overhead: DMRS overhead may be reduced if DMRS can be shared across multiple slots</w:t>
      </w:r>
      <w:r w:rsidRPr="004D75CB">
        <w:rPr>
          <w:rFonts w:eastAsiaTheme="minorEastAsia" w:hint="eastAsia"/>
          <w:sz w:val="22"/>
          <w:szCs w:val="22"/>
          <w:lang w:val="en-US"/>
        </w:rPr>
        <w:t xml:space="preserve"> when PUSCH transmissions are contiguous</w:t>
      </w:r>
      <w:r w:rsidRPr="004D75CB">
        <w:rPr>
          <w:rFonts w:eastAsiaTheme="minorEastAsia"/>
          <w:sz w:val="22"/>
          <w:szCs w:val="22"/>
          <w:lang w:val="en-US"/>
        </w:rPr>
        <w:t>.</w:t>
      </w:r>
    </w:p>
    <w:p w14:paraId="4C3F496E" w14:textId="3318935B" w:rsidR="00B136D5" w:rsidRDefault="00B136D5" w:rsidP="00B136D5">
      <w:pPr>
        <w:spacing w:beforeLines="50" w:before="120" w:afterLines="50" w:after="120"/>
        <w:jc w:val="both"/>
        <w:rPr>
          <w:rFonts w:eastAsiaTheme="minorEastAsia"/>
          <w:b/>
          <w:bCs/>
          <w:sz w:val="22"/>
          <w:szCs w:val="22"/>
          <w:lang w:val="en-US"/>
        </w:rPr>
      </w:pPr>
      <w:r w:rsidRPr="007C0975">
        <w:rPr>
          <w:rFonts w:eastAsia="SimSun" w:hint="eastAsia"/>
          <w:b/>
          <w:bCs/>
          <w:sz w:val="22"/>
          <w:szCs w:val="22"/>
          <w:lang w:val="en-US" w:eastAsia="zh-CN"/>
        </w:rPr>
        <w:t>Proposal 5-</w:t>
      </w:r>
      <w:r>
        <w:rPr>
          <w:rFonts w:eastAsiaTheme="minorEastAsia" w:hint="eastAsia"/>
          <w:b/>
          <w:bCs/>
          <w:sz w:val="22"/>
          <w:szCs w:val="22"/>
          <w:lang w:val="en-US"/>
        </w:rPr>
        <w:t>2</w:t>
      </w:r>
      <w:r w:rsidRPr="007C0975">
        <w:rPr>
          <w:rFonts w:eastAsia="SimSun" w:hint="eastAsia"/>
          <w:b/>
          <w:bCs/>
          <w:sz w:val="22"/>
          <w:szCs w:val="22"/>
          <w:lang w:val="en-US" w:eastAsia="zh-CN"/>
        </w:rPr>
        <w:t xml:space="preserve">: </w:t>
      </w:r>
    </w:p>
    <w:p w14:paraId="5B7FCDBB" w14:textId="5B7D36C9" w:rsidR="00B136D5" w:rsidRPr="003A3BD1" w:rsidRDefault="003A3BD1" w:rsidP="00C37839">
      <w:pPr>
        <w:pStyle w:val="aff6"/>
        <w:numPr>
          <w:ilvl w:val="0"/>
          <w:numId w:val="45"/>
        </w:numPr>
        <w:spacing w:afterLines="50" w:after="120"/>
        <w:ind w:leftChars="0"/>
        <w:jc w:val="both"/>
        <w:rPr>
          <w:rFonts w:eastAsiaTheme="minorEastAsia"/>
          <w:sz w:val="22"/>
          <w:szCs w:val="22"/>
          <w:lang w:val="en-US"/>
        </w:rPr>
      </w:pPr>
      <w:r w:rsidRPr="003A3BD1">
        <w:rPr>
          <w:rFonts w:eastAsia="SimSun"/>
          <w:b/>
          <w:bCs/>
          <w:sz w:val="22"/>
          <w:szCs w:val="22"/>
          <w:lang w:val="en-US" w:eastAsia="zh-CN"/>
        </w:rPr>
        <w:t xml:space="preserve">Support contiguous PUSCH resource allocation across slot </w:t>
      </w:r>
      <w:proofErr w:type="gramStart"/>
      <w:r w:rsidRPr="003A3BD1">
        <w:rPr>
          <w:rFonts w:eastAsia="SimSun"/>
          <w:b/>
          <w:bCs/>
          <w:sz w:val="22"/>
          <w:szCs w:val="22"/>
          <w:lang w:val="en-US" w:eastAsia="zh-CN"/>
        </w:rPr>
        <w:t>boundary</w:t>
      </w:r>
      <w:proofErr w:type="gramEnd"/>
      <w:r w:rsidRPr="003A3BD1">
        <w:rPr>
          <w:rFonts w:eastAsia="SimSun"/>
          <w:b/>
          <w:bCs/>
          <w:sz w:val="22"/>
          <w:szCs w:val="22"/>
          <w:lang w:val="en-US" w:eastAsia="zh-CN"/>
        </w:rPr>
        <w:t>.</w:t>
      </w:r>
    </w:p>
    <w:p w14:paraId="17788CBB" w14:textId="77777777" w:rsidR="007C0975" w:rsidRPr="00B136D5" w:rsidRDefault="007C0975" w:rsidP="00291B3C">
      <w:pPr>
        <w:spacing w:afterLines="50" w:after="120"/>
        <w:jc w:val="both"/>
        <w:rPr>
          <w:rFonts w:eastAsiaTheme="minorEastAsia"/>
          <w:sz w:val="22"/>
          <w:szCs w:val="22"/>
          <w:lang w:val="en-US"/>
        </w:rPr>
      </w:pPr>
    </w:p>
    <w:p w14:paraId="43EFD97F" w14:textId="77777777" w:rsidR="002473E9" w:rsidRPr="002473E9" w:rsidRDefault="002473E9" w:rsidP="002473E9">
      <w:pPr>
        <w:spacing w:afterLines="50" w:after="120"/>
        <w:jc w:val="both"/>
        <w:rPr>
          <w:rFonts w:eastAsiaTheme="minorEastAsia"/>
          <w:sz w:val="22"/>
          <w:szCs w:val="22"/>
          <w:lang w:val="en-US"/>
        </w:rPr>
      </w:pPr>
      <w:r w:rsidRPr="002473E9">
        <w:rPr>
          <w:rFonts w:eastAsiaTheme="minorEastAsia" w:hint="eastAsia"/>
          <w:sz w:val="22"/>
          <w:szCs w:val="22"/>
          <w:lang w:val="en-US"/>
        </w:rPr>
        <w:t xml:space="preserve">For detailed TDRA design, the </w:t>
      </w:r>
      <w:r w:rsidRPr="002473E9">
        <w:rPr>
          <w:rFonts w:eastAsiaTheme="minorEastAsia"/>
          <w:sz w:val="22"/>
          <w:szCs w:val="22"/>
          <w:lang w:val="en-US"/>
        </w:rPr>
        <w:t>following</w:t>
      </w:r>
      <w:r w:rsidRPr="002473E9">
        <w:rPr>
          <w:rFonts w:eastAsiaTheme="minorEastAsia" w:hint="eastAsia"/>
          <w:sz w:val="22"/>
          <w:szCs w:val="22"/>
          <w:lang w:val="en-US"/>
        </w:rPr>
        <w:t xml:space="preserve"> two aspects should be discussed.</w:t>
      </w:r>
    </w:p>
    <w:p w14:paraId="6377ADE8" w14:textId="77777777" w:rsidR="002473E9" w:rsidRPr="002473E9" w:rsidRDefault="002473E9" w:rsidP="002473E9">
      <w:pPr>
        <w:spacing w:afterLines="50" w:after="120"/>
        <w:jc w:val="both"/>
        <w:rPr>
          <w:rFonts w:eastAsiaTheme="minorEastAsia"/>
          <w:sz w:val="22"/>
          <w:szCs w:val="22"/>
          <w:lang w:val="en-US"/>
        </w:rPr>
      </w:pPr>
      <w:r w:rsidRPr="002473E9">
        <w:rPr>
          <w:rFonts w:eastAsiaTheme="minorEastAsia" w:hint="eastAsia"/>
          <w:sz w:val="22"/>
          <w:szCs w:val="22"/>
          <w:lang w:val="en-US"/>
        </w:rPr>
        <w:t xml:space="preserve">The max length of </w:t>
      </w:r>
      <w:r w:rsidRPr="002473E9">
        <w:rPr>
          <w:rFonts w:eastAsiaTheme="minorEastAsia"/>
          <w:sz w:val="22"/>
          <w:szCs w:val="22"/>
          <w:lang w:val="en-US"/>
        </w:rPr>
        <w:t>PUSCH across slot boundary</w:t>
      </w:r>
      <w:r w:rsidRPr="002473E9">
        <w:rPr>
          <w:rFonts w:eastAsiaTheme="minorEastAsia" w:hint="eastAsia"/>
          <w:sz w:val="22"/>
          <w:szCs w:val="22"/>
          <w:lang w:val="en-US"/>
        </w:rPr>
        <w:t xml:space="preserve">, e.g. whether </w:t>
      </w:r>
      <w:r w:rsidRPr="002473E9">
        <w:rPr>
          <w:rFonts w:eastAsiaTheme="minorEastAsia"/>
          <w:sz w:val="22"/>
          <w:szCs w:val="22"/>
          <w:lang w:val="en-US"/>
        </w:rPr>
        <w:t>the max</w:t>
      </w:r>
      <w:r w:rsidRPr="002473E9">
        <w:rPr>
          <w:rFonts w:eastAsiaTheme="minorEastAsia" w:hint="eastAsia"/>
          <w:sz w:val="22"/>
          <w:szCs w:val="22"/>
          <w:lang w:val="en-US"/>
        </w:rPr>
        <w:t xml:space="preserve"> value</w:t>
      </w:r>
      <w:r w:rsidRPr="002473E9">
        <w:rPr>
          <w:rFonts w:eastAsiaTheme="minorEastAsia"/>
          <w:sz w:val="22"/>
          <w:szCs w:val="22"/>
          <w:lang w:val="en-US"/>
        </w:rPr>
        <w:t xml:space="preserve"> of</w:t>
      </w:r>
      <w:r w:rsidRPr="002473E9">
        <w:rPr>
          <w:rFonts w:eastAsiaTheme="minorEastAsia" w:hint="eastAsia"/>
          <w:sz w:val="22"/>
          <w:szCs w:val="22"/>
          <w:lang w:val="en-US"/>
        </w:rPr>
        <w:t xml:space="preserve"> length</w:t>
      </w:r>
      <w:r w:rsidRPr="002473E9">
        <w:rPr>
          <w:rFonts w:eastAsiaTheme="minorEastAsia"/>
          <w:sz w:val="22"/>
          <w:szCs w:val="22"/>
          <w:lang w:val="en-US"/>
        </w:rPr>
        <w:t xml:space="preserve"> L </w:t>
      </w:r>
      <w:r w:rsidRPr="002473E9">
        <w:rPr>
          <w:rFonts w:eastAsiaTheme="minorEastAsia" w:hint="eastAsia"/>
          <w:sz w:val="22"/>
          <w:szCs w:val="22"/>
          <w:lang w:val="en-US"/>
        </w:rPr>
        <w:t>is</w:t>
      </w:r>
      <w:r w:rsidRPr="002473E9">
        <w:rPr>
          <w:rFonts w:eastAsiaTheme="minorEastAsia"/>
          <w:sz w:val="22"/>
          <w:szCs w:val="22"/>
          <w:lang w:val="en-US"/>
        </w:rPr>
        <w:t xml:space="preserve"> 14 </w:t>
      </w:r>
      <w:r w:rsidRPr="002473E9">
        <w:rPr>
          <w:rFonts w:eastAsiaTheme="minorEastAsia" w:hint="eastAsia"/>
          <w:sz w:val="22"/>
          <w:szCs w:val="22"/>
          <w:lang w:val="en-US"/>
        </w:rPr>
        <w:t xml:space="preserve">symbols </w:t>
      </w:r>
      <w:r w:rsidRPr="002473E9">
        <w:rPr>
          <w:rFonts w:eastAsiaTheme="minorEastAsia"/>
          <w:sz w:val="22"/>
          <w:szCs w:val="22"/>
          <w:lang w:val="en-US"/>
        </w:rPr>
        <w:t xml:space="preserve">or larger </w:t>
      </w:r>
      <w:r w:rsidRPr="002473E9">
        <w:rPr>
          <w:rFonts w:eastAsiaTheme="minorEastAsia" w:hint="eastAsia"/>
          <w:sz w:val="22"/>
          <w:szCs w:val="22"/>
          <w:lang w:val="en-US"/>
        </w:rPr>
        <w:t xml:space="preserve">than 14 symbols. When a single channel can be across slot </w:t>
      </w:r>
      <w:r w:rsidRPr="002473E9">
        <w:rPr>
          <w:rFonts w:eastAsiaTheme="minorEastAsia"/>
          <w:sz w:val="22"/>
          <w:szCs w:val="22"/>
          <w:lang w:val="en-US"/>
        </w:rPr>
        <w:t>boundary</w:t>
      </w:r>
      <w:r w:rsidRPr="002473E9">
        <w:rPr>
          <w:rFonts w:eastAsiaTheme="minorEastAsia" w:hint="eastAsia"/>
          <w:sz w:val="22"/>
          <w:szCs w:val="22"/>
          <w:lang w:val="en-US"/>
        </w:rPr>
        <w:t xml:space="preserve">, it is </w:t>
      </w:r>
      <w:r w:rsidRPr="002473E9">
        <w:rPr>
          <w:rFonts w:eastAsiaTheme="minorEastAsia"/>
          <w:sz w:val="22"/>
          <w:szCs w:val="22"/>
          <w:lang w:val="en-US"/>
        </w:rPr>
        <w:t>theoretically</w:t>
      </w:r>
      <w:r w:rsidRPr="002473E9">
        <w:rPr>
          <w:rFonts w:eastAsiaTheme="minorEastAsia" w:hint="eastAsia"/>
          <w:sz w:val="22"/>
          <w:szCs w:val="22"/>
          <w:lang w:val="en-US"/>
        </w:rPr>
        <w:t xml:space="preserve"> possible not to define any restriction of PUSCH length. M</w:t>
      </w:r>
      <w:r w:rsidRPr="002473E9">
        <w:rPr>
          <w:rFonts w:eastAsiaTheme="minorEastAsia"/>
          <w:sz w:val="22"/>
          <w:szCs w:val="22"/>
          <w:lang w:val="en-US"/>
        </w:rPr>
        <w:t>e</w:t>
      </w:r>
      <w:r w:rsidRPr="002473E9">
        <w:rPr>
          <w:rFonts w:eastAsiaTheme="minorEastAsia" w:hint="eastAsia"/>
          <w:sz w:val="22"/>
          <w:szCs w:val="22"/>
          <w:lang w:val="en-US"/>
        </w:rPr>
        <w:t>anwhile, longer PUSCH could cause complexities of DMRS location, resource allocation, overlap handling, etc.</w:t>
      </w:r>
    </w:p>
    <w:p w14:paraId="01579625" w14:textId="77777777" w:rsidR="002473E9" w:rsidRPr="002473E9" w:rsidRDefault="002473E9" w:rsidP="002473E9">
      <w:pPr>
        <w:spacing w:afterLines="50" w:after="120"/>
        <w:jc w:val="both"/>
        <w:rPr>
          <w:rFonts w:eastAsiaTheme="minorEastAsia"/>
          <w:sz w:val="22"/>
          <w:szCs w:val="22"/>
          <w:lang w:val="en-US"/>
        </w:rPr>
      </w:pPr>
      <w:r w:rsidRPr="002473E9">
        <w:rPr>
          <w:rFonts w:eastAsiaTheme="minorEastAsia" w:hint="eastAsia"/>
          <w:sz w:val="22"/>
          <w:szCs w:val="22"/>
          <w:lang w:val="en-US"/>
        </w:rPr>
        <w:t xml:space="preserve">Indication details for S+L. A possible solution </w:t>
      </w:r>
      <w:proofErr w:type="gramStart"/>
      <w:r w:rsidRPr="002473E9">
        <w:rPr>
          <w:rFonts w:eastAsiaTheme="minorEastAsia" w:hint="eastAsia"/>
          <w:sz w:val="22"/>
          <w:szCs w:val="22"/>
          <w:lang w:val="en-US"/>
        </w:rPr>
        <w:t>is</w:t>
      </w:r>
      <w:proofErr w:type="gramEnd"/>
      <w:r w:rsidRPr="002473E9">
        <w:rPr>
          <w:rFonts w:eastAsiaTheme="minorEastAsia" w:hint="eastAsia"/>
          <w:sz w:val="22"/>
          <w:szCs w:val="22"/>
          <w:lang w:val="en-US"/>
        </w:rPr>
        <w:t xml:space="preserve"> that PUSCH across slot boundary</w:t>
      </w:r>
      <w:r w:rsidRPr="002473E9">
        <w:rPr>
          <w:rFonts w:eastAsiaTheme="minorEastAsia"/>
          <w:sz w:val="22"/>
          <w:szCs w:val="22"/>
          <w:lang w:val="en-US"/>
        </w:rPr>
        <w:t xml:space="preserve"> can be explicitly indicated by TDRA, e.g. TDRA entry with S+L&gt;14. Alternatively, the TDRA entry with S+L&lt;=14 is </w:t>
      </w:r>
      <w:r w:rsidRPr="002473E9">
        <w:rPr>
          <w:rFonts w:eastAsiaTheme="minorEastAsia" w:hint="eastAsia"/>
          <w:sz w:val="22"/>
          <w:szCs w:val="22"/>
          <w:lang w:val="en-US"/>
        </w:rPr>
        <w:t xml:space="preserve">maintained in </w:t>
      </w:r>
      <w:r w:rsidRPr="002473E9">
        <w:rPr>
          <w:rFonts w:eastAsiaTheme="minorEastAsia"/>
          <w:sz w:val="22"/>
          <w:szCs w:val="22"/>
          <w:lang w:val="en-US"/>
        </w:rPr>
        <w:t>use,</w:t>
      </w:r>
      <w:r w:rsidRPr="002473E9">
        <w:rPr>
          <w:rFonts w:eastAsiaTheme="minorEastAsia" w:hint="eastAsia"/>
          <w:sz w:val="22"/>
          <w:szCs w:val="22"/>
          <w:lang w:val="en-US"/>
        </w:rPr>
        <w:t xml:space="preserve"> and</w:t>
      </w:r>
      <w:r w:rsidRPr="002473E9">
        <w:rPr>
          <w:rFonts w:eastAsiaTheme="minorEastAsia"/>
          <w:sz w:val="22"/>
          <w:szCs w:val="22"/>
          <w:lang w:val="en-US"/>
        </w:rPr>
        <w:t xml:space="preserve"> a </w:t>
      </w:r>
      <w:r w:rsidRPr="002473E9">
        <w:rPr>
          <w:rFonts w:eastAsiaTheme="minorEastAsia"/>
          <w:sz w:val="22"/>
          <w:szCs w:val="22"/>
          <w:lang w:val="en-US"/>
        </w:rPr>
        <w:lastRenderedPageBreak/>
        <w:t>larger granularity for TRRA interpretation can be considered, e.g. X-symbol granularity for S and/or L interpretation. Scheduling flexibility and impact on DCI field length needs to be considered.</w:t>
      </w:r>
    </w:p>
    <w:p w14:paraId="6975FFBD" w14:textId="67B03322" w:rsidR="007C0975" w:rsidRDefault="0055243B" w:rsidP="00291B3C">
      <w:pPr>
        <w:spacing w:afterLines="50" w:after="120"/>
        <w:jc w:val="both"/>
        <w:rPr>
          <w:rFonts w:eastAsiaTheme="minorEastAsia"/>
          <w:sz w:val="22"/>
          <w:szCs w:val="22"/>
          <w:lang w:val="en-US"/>
        </w:rPr>
      </w:pPr>
      <w:r w:rsidRPr="004E7C4F">
        <w:rPr>
          <w:rFonts w:eastAsia="SimSun"/>
          <w:noProof/>
          <w:lang w:val="en-US" w:eastAsia="zh-CN"/>
        </w:rPr>
        <w:drawing>
          <wp:inline distT="0" distB="0" distL="0" distR="0" wp14:anchorId="6DA68D7E" wp14:editId="298F1B6D">
            <wp:extent cx="5833872" cy="932530"/>
            <wp:effectExtent l="0" t="0" r="0" b="1270"/>
            <wp:docPr id="1357765792"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765792" name="图片 1" descr="文本&#10;&#10;AI 生成的内容可能不正确。"/>
                    <pic:cNvPicPr/>
                  </pic:nvPicPr>
                  <pic:blipFill>
                    <a:blip r:embed="rId21"/>
                    <a:stretch>
                      <a:fillRect/>
                    </a:stretch>
                  </pic:blipFill>
                  <pic:spPr>
                    <a:xfrm>
                      <a:off x="0" y="0"/>
                      <a:ext cx="5859694" cy="936658"/>
                    </a:xfrm>
                    <a:prstGeom prst="rect">
                      <a:avLst/>
                    </a:prstGeom>
                  </pic:spPr>
                </pic:pic>
              </a:graphicData>
            </a:graphic>
          </wp:inline>
        </w:drawing>
      </w:r>
    </w:p>
    <w:p w14:paraId="2BE7B5D8" w14:textId="5A819502" w:rsidR="00A76CC3" w:rsidRPr="00912976" w:rsidRDefault="00A76CC3" w:rsidP="00A76CC3">
      <w:pPr>
        <w:spacing w:afterLines="50" w:after="120"/>
        <w:jc w:val="center"/>
        <w:rPr>
          <w:rFonts w:eastAsiaTheme="minorEastAsia"/>
          <w:b/>
          <w:sz w:val="22"/>
          <w:szCs w:val="22"/>
          <w:lang w:val="en-US"/>
        </w:rPr>
      </w:pPr>
      <w:r w:rsidRPr="00912976">
        <w:rPr>
          <w:rFonts w:eastAsiaTheme="minorEastAsia" w:hint="eastAsia"/>
          <w:b/>
          <w:sz w:val="22"/>
          <w:szCs w:val="22"/>
          <w:lang w:val="en-US"/>
        </w:rPr>
        <w:t xml:space="preserve">Fig. </w:t>
      </w:r>
      <w:r w:rsidR="00912976" w:rsidRPr="00912976">
        <w:rPr>
          <w:rFonts w:eastAsiaTheme="minorEastAsia" w:hint="eastAsia"/>
          <w:b/>
          <w:bCs/>
          <w:sz w:val="22"/>
          <w:szCs w:val="22"/>
          <w:lang w:val="en-US"/>
        </w:rPr>
        <w:t>5-1</w:t>
      </w:r>
      <w:r w:rsidRPr="00912976">
        <w:rPr>
          <w:rFonts w:eastAsiaTheme="minorEastAsia" w:hint="eastAsia"/>
          <w:b/>
          <w:sz w:val="22"/>
          <w:szCs w:val="22"/>
          <w:lang w:val="en-US"/>
        </w:rPr>
        <w:t xml:space="preserve">: Example of TDRA for cross-slot </w:t>
      </w:r>
      <w:r w:rsidRPr="00912976">
        <w:rPr>
          <w:rFonts w:eastAsiaTheme="minorEastAsia"/>
          <w:b/>
          <w:sz w:val="22"/>
          <w:szCs w:val="22"/>
          <w:lang w:val="en-US"/>
        </w:rPr>
        <w:t>boundary</w:t>
      </w:r>
      <w:r w:rsidRPr="00912976">
        <w:rPr>
          <w:rFonts w:eastAsiaTheme="minorEastAsia" w:hint="eastAsia"/>
          <w:b/>
          <w:sz w:val="22"/>
          <w:szCs w:val="22"/>
          <w:lang w:val="en-US"/>
        </w:rPr>
        <w:t xml:space="preserve"> PUSCH</w:t>
      </w:r>
    </w:p>
    <w:p w14:paraId="6F7694B9" w14:textId="77777777" w:rsidR="00AB3308" w:rsidRDefault="00AB3308" w:rsidP="00AB3308">
      <w:pPr>
        <w:spacing w:beforeLines="50" w:before="120" w:afterLines="50" w:after="120"/>
        <w:jc w:val="both"/>
        <w:rPr>
          <w:rFonts w:eastAsiaTheme="minorEastAsia"/>
          <w:b/>
          <w:bCs/>
          <w:sz w:val="22"/>
          <w:szCs w:val="22"/>
          <w:lang w:val="en-US"/>
        </w:rPr>
      </w:pPr>
      <w:r w:rsidRPr="001018E8">
        <w:rPr>
          <w:rFonts w:eastAsia="SimSun" w:hint="eastAsia"/>
          <w:b/>
          <w:bCs/>
          <w:sz w:val="22"/>
          <w:szCs w:val="22"/>
          <w:lang w:val="en-US" w:eastAsia="zh-CN"/>
        </w:rPr>
        <w:t xml:space="preserve">Proposal </w:t>
      </w:r>
      <w:r>
        <w:rPr>
          <w:rFonts w:eastAsia="SimSun" w:hint="eastAsia"/>
          <w:b/>
          <w:bCs/>
          <w:sz w:val="22"/>
          <w:szCs w:val="22"/>
          <w:lang w:val="en-US" w:eastAsia="zh-CN"/>
        </w:rPr>
        <w:t>5-3</w:t>
      </w:r>
      <w:r w:rsidRPr="001018E8">
        <w:rPr>
          <w:rFonts w:eastAsia="SimSun" w:hint="eastAsia"/>
          <w:b/>
          <w:bCs/>
          <w:sz w:val="22"/>
          <w:szCs w:val="22"/>
          <w:lang w:val="en-US" w:eastAsia="zh-CN"/>
        </w:rPr>
        <w:t xml:space="preserve">: </w:t>
      </w:r>
    </w:p>
    <w:p w14:paraId="2D046E75" w14:textId="27C5EF35" w:rsidR="00AB3308" w:rsidRPr="00AB3308" w:rsidRDefault="00AB3308" w:rsidP="00C37839">
      <w:pPr>
        <w:pStyle w:val="aff6"/>
        <w:numPr>
          <w:ilvl w:val="0"/>
          <w:numId w:val="45"/>
        </w:numPr>
        <w:spacing w:afterLines="50" w:after="120"/>
        <w:ind w:leftChars="0"/>
        <w:jc w:val="both"/>
        <w:rPr>
          <w:rFonts w:eastAsia="SimSun"/>
          <w:b/>
          <w:bCs/>
          <w:sz w:val="22"/>
          <w:szCs w:val="22"/>
          <w:lang w:val="en-US" w:eastAsia="zh-CN"/>
        </w:rPr>
      </w:pPr>
      <w:r w:rsidRPr="001018E8">
        <w:rPr>
          <w:rFonts w:eastAsia="SimSun" w:hint="eastAsia"/>
          <w:b/>
          <w:bCs/>
          <w:sz w:val="22"/>
          <w:szCs w:val="22"/>
          <w:lang w:val="en-US" w:eastAsia="zh-CN"/>
        </w:rPr>
        <w:t>For cross-slot boundary PUSCH,</w:t>
      </w:r>
    </w:p>
    <w:p w14:paraId="1E0E5A25" w14:textId="77777777" w:rsidR="00AB3308" w:rsidRPr="00AB3308" w:rsidRDefault="00AB3308" w:rsidP="00AB3308">
      <w:pPr>
        <w:pStyle w:val="aff6"/>
        <w:numPr>
          <w:ilvl w:val="1"/>
          <w:numId w:val="24"/>
        </w:numPr>
        <w:spacing w:after="120"/>
        <w:ind w:leftChars="0"/>
        <w:jc w:val="both"/>
        <w:rPr>
          <w:rFonts w:eastAsia="SimSun"/>
          <w:b/>
          <w:bCs/>
          <w:sz w:val="22"/>
          <w:szCs w:val="21"/>
        </w:rPr>
      </w:pPr>
      <w:r w:rsidRPr="00AB3308">
        <w:rPr>
          <w:rFonts w:eastAsia="SimSun"/>
          <w:b/>
          <w:bCs/>
          <w:sz w:val="22"/>
          <w:szCs w:val="21"/>
        </w:rPr>
        <w:t>Study the max PUSCH length</w:t>
      </w:r>
      <w:r w:rsidRPr="00AB3308">
        <w:rPr>
          <w:rFonts w:eastAsia="SimSun" w:hint="eastAsia"/>
          <w:b/>
          <w:bCs/>
          <w:sz w:val="22"/>
          <w:szCs w:val="21"/>
        </w:rPr>
        <w:t>.</w:t>
      </w:r>
    </w:p>
    <w:p w14:paraId="27A4F68A" w14:textId="77777777" w:rsidR="00AB3308" w:rsidRPr="00AB3308" w:rsidRDefault="00AB3308" w:rsidP="00AB3308">
      <w:pPr>
        <w:pStyle w:val="aff6"/>
        <w:numPr>
          <w:ilvl w:val="1"/>
          <w:numId w:val="24"/>
        </w:numPr>
        <w:spacing w:after="120"/>
        <w:ind w:leftChars="0"/>
        <w:jc w:val="both"/>
        <w:rPr>
          <w:rFonts w:eastAsia="SimSun"/>
          <w:b/>
          <w:bCs/>
          <w:sz w:val="22"/>
          <w:szCs w:val="21"/>
        </w:rPr>
      </w:pPr>
      <w:r w:rsidRPr="00AB3308">
        <w:rPr>
          <w:rFonts w:eastAsia="SimSun"/>
          <w:b/>
          <w:bCs/>
          <w:sz w:val="22"/>
          <w:szCs w:val="21"/>
        </w:rPr>
        <w:t>Study TDRA design, with considering scheduling flexibility and DCI field length.</w:t>
      </w:r>
    </w:p>
    <w:p w14:paraId="574C5140" w14:textId="02772350" w:rsidR="0055243B" w:rsidRPr="00AB3308" w:rsidRDefault="00AB3308" w:rsidP="00AB3308">
      <w:pPr>
        <w:pStyle w:val="aff6"/>
        <w:numPr>
          <w:ilvl w:val="2"/>
          <w:numId w:val="24"/>
        </w:numPr>
        <w:spacing w:after="120"/>
        <w:ind w:leftChars="0"/>
        <w:jc w:val="both"/>
        <w:rPr>
          <w:rFonts w:eastAsia="SimSun" w:hint="eastAsia"/>
          <w:b/>
          <w:bCs/>
          <w:sz w:val="22"/>
          <w:szCs w:val="21"/>
        </w:rPr>
      </w:pPr>
      <w:r w:rsidRPr="00AB3308">
        <w:rPr>
          <w:rFonts w:eastAsia="SimSun"/>
          <w:b/>
          <w:bCs/>
          <w:sz w:val="22"/>
          <w:szCs w:val="21"/>
        </w:rPr>
        <w:t>E.g. TDRA entry with S+L&gt;=14, or TDRA entry with S+L&lt;14 while the granularity of S and/or L is larger than symbol-level, e.g. X-symbol granularity for interpretation</w:t>
      </w:r>
    </w:p>
    <w:p w14:paraId="7DD2AD1B" w14:textId="77777777" w:rsidR="00261E30" w:rsidRDefault="00261E30" w:rsidP="00004316">
      <w:pPr>
        <w:spacing w:afterLines="50" w:after="120"/>
        <w:rPr>
          <w:rFonts w:eastAsiaTheme="minorEastAsia"/>
        </w:rPr>
      </w:pPr>
    </w:p>
    <w:p w14:paraId="322C648F" w14:textId="77777777" w:rsidR="00004316" w:rsidRPr="00004316" w:rsidRDefault="00004316" w:rsidP="00004316">
      <w:pPr>
        <w:spacing w:afterLines="50" w:after="120"/>
        <w:rPr>
          <w:rFonts w:eastAsiaTheme="minorEastAsia" w:hint="eastAsia"/>
        </w:rPr>
      </w:pPr>
    </w:p>
    <w:p w14:paraId="067142FD" w14:textId="77777777" w:rsidR="00410603" w:rsidRDefault="0029390C" w:rsidP="006658CC">
      <w:pPr>
        <w:outlineLvl w:val="2"/>
        <w:rPr>
          <w:rFonts w:eastAsiaTheme="minorEastAsia"/>
          <w:sz w:val="22"/>
          <w:szCs w:val="22"/>
          <w:lang w:val="en-US"/>
        </w:rPr>
      </w:pPr>
      <w:r>
        <w:rPr>
          <w:rFonts w:asciiTheme="majorHAnsi" w:eastAsiaTheme="minorEastAsia" w:hAnsiTheme="majorHAnsi" w:cstheme="majorHAnsi" w:hint="eastAsia"/>
          <w:b/>
          <w:bCs/>
          <w:lang w:val="en-US"/>
        </w:rPr>
        <w:t xml:space="preserve">5.1.3 </w:t>
      </w:r>
      <w:r w:rsidR="006658CC" w:rsidRPr="00E3055C">
        <w:rPr>
          <w:rFonts w:asciiTheme="majorHAnsi" w:eastAsia="SimSun" w:hAnsiTheme="majorHAnsi" w:cstheme="majorHAnsi" w:hint="eastAsia"/>
          <w:b/>
          <w:bCs/>
          <w:lang w:val="en-US" w:eastAsia="zh-CN"/>
        </w:rPr>
        <w:t>Power and phase for cross-slot boundary PUSCH</w:t>
      </w:r>
      <w:r w:rsidR="006658CC" w:rsidRPr="000C7ADC">
        <w:rPr>
          <w:rFonts w:eastAsiaTheme="minorEastAsia" w:hint="eastAsia"/>
          <w:sz w:val="22"/>
          <w:szCs w:val="22"/>
          <w:lang w:val="en-US"/>
        </w:rPr>
        <w:t xml:space="preserve"> </w:t>
      </w:r>
    </w:p>
    <w:p w14:paraId="5419DAF8" w14:textId="63CE8FD8" w:rsidR="000C7ADC" w:rsidRPr="000C7ADC" w:rsidRDefault="000C7ADC" w:rsidP="00770800">
      <w:pPr>
        <w:spacing w:afterLines="50" w:after="120"/>
        <w:jc w:val="both"/>
        <w:rPr>
          <w:rFonts w:eastAsiaTheme="minorEastAsia"/>
          <w:sz w:val="22"/>
          <w:szCs w:val="22"/>
          <w:lang w:val="en-US"/>
        </w:rPr>
      </w:pPr>
      <w:r w:rsidRPr="000C7ADC">
        <w:rPr>
          <w:rFonts w:eastAsiaTheme="minorEastAsia" w:hint="eastAsia"/>
          <w:sz w:val="22"/>
          <w:szCs w:val="22"/>
          <w:lang w:val="en-US"/>
        </w:rPr>
        <w:t xml:space="preserve">Transmission power control, power consistency, and phase contiguity </w:t>
      </w:r>
      <w:r w:rsidRPr="000C7ADC">
        <w:rPr>
          <w:rFonts w:eastAsiaTheme="minorEastAsia"/>
          <w:sz w:val="22"/>
          <w:szCs w:val="22"/>
          <w:lang w:val="en-US"/>
        </w:rPr>
        <w:t>also</w:t>
      </w:r>
      <w:r w:rsidRPr="000C7ADC">
        <w:rPr>
          <w:rFonts w:eastAsiaTheme="minorEastAsia" w:hint="eastAsia"/>
          <w:sz w:val="22"/>
          <w:szCs w:val="22"/>
          <w:lang w:val="en-US"/>
        </w:rPr>
        <w:t xml:space="preserve"> need to be discussed. </w:t>
      </w:r>
      <w:r w:rsidRPr="000C7ADC">
        <w:rPr>
          <w:rFonts w:eastAsiaTheme="minorEastAsia"/>
          <w:sz w:val="22"/>
          <w:szCs w:val="22"/>
          <w:lang w:val="en-US"/>
        </w:rPr>
        <w:t>From UE RF requirement perspective, power consistency/phase continuity are basically kept within each slot, and keeping it across slot boundary requires additional capability/complexity.</w:t>
      </w:r>
      <w:r w:rsidRPr="000C7ADC">
        <w:rPr>
          <w:rFonts w:eastAsiaTheme="minorEastAsia" w:hint="eastAsia"/>
          <w:sz w:val="22"/>
          <w:szCs w:val="22"/>
          <w:lang w:val="en-US"/>
        </w:rPr>
        <w:t xml:space="preserve"> Meanwhile</w:t>
      </w:r>
      <w:r w:rsidRPr="000C7ADC">
        <w:rPr>
          <w:rFonts w:eastAsiaTheme="minorEastAsia"/>
          <w:sz w:val="22"/>
          <w:szCs w:val="22"/>
          <w:lang w:val="en-US"/>
        </w:rPr>
        <w:t>, keeping same power/phase may be beneficial in some cases, e.g. for joint channel estimation.</w:t>
      </w:r>
      <w:r w:rsidRPr="000C7ADC">
        <w:rPr>
          <w:rFonts w:eastAsiaTheme="minorEastAsia" w:hint="eastAsia"/>
          <w:sz w:val="22"/>
          <w:szCs w:val="22"/>
          <w:lang w:val="en-US"/>
        </w:rPr>
        <w:t xml:space="preserve"> </w:t>
      </w:r>
      <w:r w:rsidRPr="000C7ADC">
        <w:rPr>
          <w:rFonts w:eastAsiaTheme="minorEastAsia"/>
          <w:sz w:val="22"/>
          <w:szCs w:val="22"/>
          <w:lang w:val="en-US"/>
        </w:rPr>
        <w:t>From power control perspective for performance adjustment, no clear/strong motivation to change power at the slot boundary is found.</w:t>
      </w:r>
      <w:r w:rsidRPr="000C7ADC">
        <w:rPr>
          <w:rFonts w:eastAsiaTheme="minorEastAsia" w:hint="eastAsia"/>
          <w:sz w:val="22"/>
          <w:szCs w:val="22"/>
          <w:lang w:val="en-US"/>
        </w:rPr>
        <w:t xml:space="preserve"> </w:t>
      </w:r>
    </w:p>
    <w:p w14:paraId="65E648BA" w14:textId="35C80535" w:rsidR="00204099" w:rsidRPr="00204099" w:rsidRDefault="00204099" w:rsidP="00204099">
      <w:pPr>
        <w:spacing w:beforeLines="50" w:before="120" w:afterLines="50" w:after="120"/>
        <w:jc w:val="both"/>
        <w:rPr>
          <w:rFonts w:eastAsia="SimSun"/>
          <w:b/>
          <w:bCs/>
          <w:sz w:val="22"/>
          <w:szCs w:val="22"/>
          <w:lang w:val="en-US" w:eastAsia="zh-CN"/>
        </w:rPr>
      </w:pPr>
      <w:r w:rsidRPr="00204099">
        <w:rPr>
          <w:rFonts w:eastAsia="SimSun" w:hint="eastAsia"/>
          <w:b/>
          <w:bCs/>
          <w:sz w:val="22"/>
          <w:szCs w:val="22"/>
          <w:lang w:val="en-US" w:eastAsia="zh-CN"/>
        </w:rPr>
        <w:t>Proposal 5-</w:t>
      </w:r>
      <w:r>
        <w:rPr>
          <w:rFonts w:eastAsiaTheme="minorEastAsia" w:hint="eastAsia"/>
          <w:b/>
          <w:bCs/>
          <w:sz w:val="22"/>
          <w:szCs w:val="22"/>
          <w:lang w:val="en-US"/>
        </w:rPr>
        <w:t>4</w:t>
      </w:r>
      <w:r w:rsidRPr="00204099">
        <w:rPr>
          <w:rFonts w:eastAsia="SimSun" w:hint="eastAsia"/>
          <w:b/>
          <w:bCs/>
          <w:sz w:val="22"/>
          <w:szCs w:val="22"/>
          <w:lang w:val="en-US" w:eastAsia="zh-CN"/>
        </w:rPr>
        <w:t xml:space="preserve">: </w:t>
      </w:r>
    </w:p>
    <w:p w14:paraId="1D7B34D3" w14:textId="040F9C27" w:rsidR="00204099" w:rsidRPr="00204099" w:rsidRDefault="00204099" w:rsidP="00C37839">
      <w:pPr>
        <w:pStyle w:val="aff6"/>
        <w:numPr>
          <w:ilvl w:val="0"/>
          <w:numId w:val="45"/>
        </w:numPr>
        <w:spacing w:afterLines="50" w:after="120"/>
        <w:ind w:leftChars="0"/>
        <w:jc w:val="both"/>
        <w:rPr>
          <w:rFonts w:eastAsia="SimSun"/>
          <w:b/>
          <w:bCs/>
          <w:sz w:val="22"/>
          <w:szCs w:val="22"/>
          <w:lang w:val="en-US" w:eastAsia="zh-CN"/>
        </w:rPr>
      </w:pPr>
      <w:r w:rsidRPr="00204099">
        <w:rPr>
          <w:rFonts w:eastAsia="SimSun" w:hint="eastAsia"/>
          <w:b/>
          <w:bCs/>
          <w:sz w:val="22"/>
          <w:szCs w:val="22"/>
          <w:lang w:val="en-US" w:eastAsia="zh-CN"/>
        </w:rPr>
        <w:t>For cross-slot boundary PUSCH,</w:t>
      </w:r>
    </w:p>
    <w:p w14:paraId="1AA63EF9" w14:textId="77777777" w:rsidR="00204099" w:rsidRPr="00204099" w:rsidRDefault="00204099" w:rsidP="00204099">
      <w:pPr>
        <w:pStyle w:val="aff6"/>
        <w:numPr>
          <w:ilvl w:val="1"/>
          <w:numId w:val="24"/>
        </w:numPr>
        <w:spacing w:after="120"/>
        <w:ind w:leftChars="0"/>
        <w:jc w:val="both"/>
        <w:rPr>
          <w:rFonts w:eastAsia="SimSun"/>
          <w:b/>
          <w:bCs/>
          <w:sz w:val="22"/>
          <w:szCs w:val="21"/>
        </w:rPr>
      </w:pPr>
      <w:r w:rsidRPr="00204099">
        <w:rPr>
          <w:rFonts w:eastAsia="SimSun"/>
          <w:b/>
          <w:bCs/>
          <w:sz w:val="22"/>
          <w:szCs w:val="21"/>
        </w:rPr>
        <w:t>Study UE requirement of power consistency/phase continuity, i.e., joint channel estimation for cross-slot boundary PUSCH</w:t>
      </w:r>
      <w:r w:rsidRPr="00204099">
        <w:rPr>
          <w:rFonts w:eastAsia="SimSun" w:hint="eastAsia"/>
          <w:b/>
          <w:bCs/>
          <w:sz w:val="22"/>
          <w:szCs w:val="21"/>
        </w:rPr>
        <w:t>.</w:t>
      </w:r>
    </w:p>
    <w:p w14:paraId="545F38E2" w14:textId="3B72F785" w:rsidR="00204099" w:rsidRPr="00204099" w:rsidRDefault="00204099" w:rsidP="00204099">
      <w:pPr>
        <w:pStyle w:val="aff6"/>
        <w:numPr>
          <w:ilvl w:val="1"/>
          <w:numId w:val="24"/>
        </w:numPr>
        <w:spacing w:after="120"/>
        <w:ind w:leftChars="0"/>
        <w:jc w:val="both"/>
        <w:rPr>
          <w:rFonts w:eastAsia="SimSun" w:hint="eastAsia"/>
          <w:b/>
          <w:bCs/>
          <w:sz w:val="22"/>
          <w:szCs w:val="21"/>
        </w:rPr>
      </w:pPr>
      <w:r w:rsidRPr="00204099">
        <w:rPr>
          <w:rFonts w:eastAsia="SimSun"/>
          <w:b/>
          <w:bCs/>
          <w:sz w:val="22"/>
          <w:szCs w:val="21"/>
        </w:rPr>
        <w:t>Study whether to support transmission power control at the slot boundary of cross-slot boundary PUSCH, e.g., power control may be for per occasion in per slot, or for the whole PUSCH transmission.</w:t>
      </w:r>
    </w:p>
    <w:p w14:paraId="5A893765" w14:textId="77777777" w:rsidR="00261E30" w:rsidRDefault="00261E30" w:rsidP="00004316">
      <w:pPr>
        <w:spacing w:afterLines="50" w:after="120"/>
        <w:rPr>
          <w:rFonts w:eastAsiaTheme="minorEastAsia"/>
          <w:sz w:val="22"/>
          <w:szCs w:val="22"/>
        </w:rPr>
      </w:pPr>
    </w:p>
    <w:p w14:paraId="567F1961" w14:textId="77777777" w:rsidR="00004316" w:rsidRDefault="00004316" w:rsidP="00004316">
      <w:pPr>
        <w:spacing w:afterLines="50" w:after="120"/>
        <w:rPr>
          <w:rFonts w:eastAsiaTheme="minorEastAsia" w:hint="eastAsia"/>
          <w:sz w:val="22"/>
          <w:szCs w:val="22"/>
        </w:rPr>
      </w:pPr>
    </w:p>
    <w:p w14:paraId="130F4BCD" w14:textId="6324DF12" w:rsidR="00410603" w:rsidRDefault="00410603" w:rsidP="00410603">
      <w:pPr>
        <w:outlineLvl w:val="2"/>
        <w:rPr>
          <w:rFonts w:eastAsiaTheme="minorEastAsia"/>
          <w:sz w:val="22"/>
          <w:szCs w:val="22"/>
          <w:lang w:val="en-US"/>
        </w:rPr>
      </w:pPr>
      <w:r>
        <w:rPr>
          <w:rFonts w:asciiTheme="majorHAnsi" w:eastAsiaTheme="minorEastAsia" w:hAnsiTheme="majorHAnsi" w:cstheme="majorHAnsi" w:hint="eastAsia"/>
          <w:b/>
          <w:bCs/>
          <w:lang w:val="en-US"/>
        </w:rPr>
        <w:t>5.1.</w:t>
      </w:r>
      <w:r w:rsidR="00770800">
        <w:rPr>
          <w:rFonts w:asciiTheme="majorHAnsi" w:eastAsiaTheme="minorEastAsia" w:hAnsiTheme="majorHAnsi" w:cstheme="majorHAnsi" w:hint="eastAsia"/>
          <w:b/>
          <w:bCs/>
          <w:lang w:val="en-US"/>
        </w:rPr>
        <w:t>4</w:t>
      </w:r>
      <w:r>
        <w:rPr>
          <w:rFonts w:asciiTheme="majorHAnsi" w:eastAsiaTheme="minorEastAsia" w:hAnsiTheme="majorHAnsi" w:cstheme="majorHAnsi" w:hint="eastAsia"/>
          <w:b/>
          <w:bCs/>
          <w:lang w:val="en-US"/>
        </w:rPr>
        <w:t xml:space="preserve"> </w:t>
      </w:r>
      <w:r w:rsidR="00FD53C8" w:rsidRPr="00FD53C8">
        <w:rPr>
          <w:rFonts w:asciiTheme="majorHAnsi" w:eastAsia="SimSun" w:hAnsiTheme="majorHAnsi" w:cstheme="majorHAnsi"/>
          <w:b/>
          <w:bCs/>
          <w:lang w:val="en-US" w:eastAsia="zh-CN"/>
        </w:rPr>
        <w:t>Repetitions</w:t>
      </w:r>
    </w:p>
    <w:p w14:paraId="7018FCDF" w14:textId="29FC86F8" w:rsidR="006E59BD" w:rsidRPr="00770800" w:rsidRDefault="006E59BD" w:rsidP="00770800">
      <w:pPr>
        <w:spacing w:afterLines="50" w:after="120"/>
        <w:jc w:val="both"/>
        <w:rPr>
          <w:rFonts w:eastAsiaTheme="minorEastAsia"/>
          <w:sz w:val="22"/>
          <w:szCs w:val="22"/>
          <w:lang w:val="en-US"/>
        </w:rPr>
      </w:pPr>
      <w:r w:rsidRPr="00770800">
        <w:rPr>
          <w:rFonts w:eastAsiaTheme="minorEastAsia" w:hint="eastAsia"/>
          <w:sz w:val="22"/>
          <w:szCs w:val="22"/>
          <w:lang w:val="en-US"/>
        </w:rPr>
        <w:t xml:space="preserve">As discussed in our contributions for other AIs, 6GR spec </w:t>
      </w:r>
      <w:r w:rsidRPr="00770800">
        <w:rPr>
          <w:rFonts w:eastAsiaTheme="minorEastAsia"/>
          <w:sz w:val="22"/>
          <w:szCs w:val="22"/>
          <w:lang w:val="en-US"/>
        </w:rPr>
        <w:t>should</w:t>
      </w:r>
      <w:r w:rsidRPr="00770800">
        <w:rPr>
          <w:rFonts w:eastAsiaTheme="minorEastAsia" w:hint="eastAsia"/>
          <w:sz w:val="22"/>
          <w:szCs w:val="22"/>
          <w:lang w:val="en-US"/>
        </w:rPr>
        <w:t xml:space="preserve"> be </w:t>
      </w:r>
      <w:r w:rsidRPr="00770800">
        <w:rPr>
          <w:rFonts w:eastAsiaTheme="minorEastAsia"/>
          <w:sz w:val="22"/>
          <w:szCs w:val="22"/>
          <w:lang w:val="en-US"/>
        </w:rPr>
        <w:t>“</w:t>
      </w:r>
      <w:r w:rsidRPr="00770800">
        <w:rPr>
          <w:rFonts w:eastAsiaTheme="minorEastAsia" w:hint="eastAsia"/>
          <w:sz w:val="22"/>
          <w:szCs w:val="22"/>
          <w:lang w:val="en-US"/>
        </w:rPr>
        <w:t>repetition-native</w:t>
      </w:r>
      <w:r w:rsidRPr="00770800">
        <w:rPr>
          <w:rFonts w:eastAsiaTheme="minorEastAsia"/>
          <w:sz w:val="22"/>
          <w:szCs w:val="22"/>
          <w:lang w:val="en-US"/>
        </w:rPr>
        <w:t>”</w:t>
      </w:r>
      <w:r w:rsidRPr="00770800">
        <w:rPr>
          <w:rFonts w:eastAsiaTheme="minorEastAsia" w:hint="eastAsia"/>
          <w:sz w:val="22"/>
          <w:szCs w:val="22"/>
          <w:lang w:val="en-US"/>
        </w:rPr>
        <w:t>, i.e., repetition should be introduced from 6G Day-1. For P</w:t>
      </w:r>
      <w:r w:rsidRPr="00770800">
        <w:rPr>
          <w:rFonts w:eastAsiaTheme="minorEastAsia" w:hint="eastAsia"/>
          <w:sz w:val="22"/>
          <w:szCs w:val="22"/>
          <w:lang w:val="en-US"/>
        </w:rPr>
        <w:t>U</w:t>
      </w:r>
      <w:r w:rsidRPr="00770800">
        <w:rPr>
          <w:rFonts w:eastAsiaTheme="minorEastAsia" w:hint="eastAsia"/>
          <w:sz w:val="22"/>
          <w:szCs w:val="22"/>
          <w:lang w:val="en-US"/>
        </w:rPr>
        <w:t>SCH scheduling with UE-dedicated configurations, at least slot-based repetition should be supported. In addition, RAN1 should study repetition support for P</w:t>
      </w:r>
      <w:r w:rsidRPr="00770800">
        <w:rPr>
          <w:rFonts w:eastAsiaTheme="minorEastAsia" w:hint="eastAsia"/>
          <w:sz w:val="22"/>
          <w:szCs w:val="22"/>
          <w:lang w:val="en-US"/>
        </w:rPr>
        <w:t>U</w:t>
      </w:r>
      <w:r w:rsidRPr="00770800">
        <w:rPr>
          <w:rFonts w:eastAsiaTheme="minorEastAsia" w:hint="eastAsia"/>
          <w:sz w:val="22"/>
          <w:szCs w:val="22"/>
          <w:lang w:val="en-US"/>
        </w:rPr>
        <w:t xml:space="preserve">SCH scheduling before UE-dedicated configurations provided. </w:t>
      </w:r>
      <w:r w:rsidRPr="00770800">
        <w:rPr>
          <w:rFonts w:eastAsiaTheme="minorEastAsia"/>
          <w:sz w:val="22"/>
          <w:szCs w:val="22"/>
          <w:lang w:val="en-US"/>
        </w:rPr>
        <w:t>T</w:t>
      </w:r>
      <w:r w:rsidRPr="00770800">
        <w:rPr>
          <w:rFonts w:eastAsiaTheme="minorEastAsia" w:hint="eastAsia"/>
          <w:sz w:val="22"/>
          <w:szCs w:val="22"/>
          <w:lang w:val="en-US"/>
        </w:rPr>
        <w:t>he target channel includes Msg</w:t>
      </w:r>
      <w:r w:rsidRPr="00770800">
        <w:rPr>
          <w:rFonts w:eastAsiaTheme="minorEastAsia" w:hint="eastAsia"/>
          <w:sz w:val="22"/>
          <w:szCs w:val="22"/>
          <w:lang w:val="en-US"/>
        </w:rPr>
        <w:t>3</w:t>
      </w:r>
      <w:r w:rsidRPr="00770800">
        <w:rPr>
          <w:rFonts w:eastAsiaTheme="minorEastAsia" w:hint="eastAsia"/>
          <w:sz w:val="22"/>
          <w:szCs w:val="22"/>
          <w:lang w:val="en-US"/>
        </w:rPr>
        <w:t xml:space="preserve"> and P</w:t>
      </w:r>
      <w:r w:rsidRPr="00770800">
        <w:rPr>
          <w:rFonts w:eastAsiaTheme="minorEastAsia" w:hint="eastAsia"/>
          <w:sz w:val="22"/>
          <w:szCs w:val="22"/>
          <w:lang w:val="en-US"/>
        </w:rPr>
        <w:t>U</w:t>
      </w:r>
      <w:r w:rsidRPr="00770800">
        <w:rPr>
          <w:rFonts w:eastAsiaTheme="minorEastAsia" w:hint="eastAsia"/>
          <w:sz w:val="22"/>
          <w:szCs w:val="22"/>
          <w:lang w:val="en-US"/>
        </w:rPr>
        <w:t>SCH even after contention resolution</w:t>
      </w:r>
      <w:r w:rsidR="00AD2C32" w:rsidRPr="00770800">
        <w:rPr>
          <w:rFonts w:eastAsiaTheme="minorEastAsia" w:hint="eastAsia"/>
          <w:sz w:val="22"/>
          <w:szCs w:val="22"/>
          <w:lang w:val="en-US"/>
        </w:rPr>
        <w:t xml:space="preserve">, such as </w:t>
      </w:r>
      <w:r w:rsidR="00AD2C32" w:rsidRPr="00770800">
        <w:rPr>
          <w:rFonts w:eastAsiaTheme="minorEastAsia"/>
          <w:sz w:val="22"/>
          <w:szCs w:val="22"/>
          <w:lang w:val="en-US"/>
        </w:rPr>
        <w:t>“</w:t>
      </w:r>
      <w:r w:rsidR="00AD2C32" w:rsidRPr="00770800">
        <w:rPr>
          <w:rFonts w:eastAsiaTheme="minorEastAsia" w:hint="eastAsia"/>
          <w:sz w:val="22"/>
          <w:szCs w:val="22"/>
          <w:lang w:val="en-US"/>
        </w:rPr>
        <w:t>Msg5</w:t>
      </w:r>
      <w:r w:rsidR="00AD2C32" w:rsidRPr="00770800">
        <w:rPr>
          <w:rFonts w:eastAsiaTheme="minorEastAsia"/>
          <w:sz w:val="22"/>
          <w:szCs w:val="22"/>
          <w:lang w:val="en-US"/>
        </w:rPr>
        <w:t>”</w:t>
      </w:r>
      <w:r w:rsidRPr="00770800">
        <w:rPr>
          <w:rFonts w:eastAsiaTheme="minorEastAsia" w:hint="eastAsia"/>
          <w:sz w:val="22"/>
          <w:szCs w:val="22"/>
          <w:lang w:val="en-US"/>
        </w:rPr>
        <w:t xml:space="preserve">. </w:t>
      </w:r>
    </w:p>
    <w:p w14:paraId="7B199120" w14:textId="7285EF52" w:rsidR="0094478E" w:rsidRPr="00767BE8" w:rsidRDefault="0094478E" w:rsidP="0094478E">
      <w:pPr>
        <w:spacing w:beforeLines="50" w:before="120" w:afterLines="50" w:after="120"/>
        <w:jc w:val="both"/>
        <w:rPr>
          <w:rFonts w:eastAsia="SimSun"/>
          <w:b/>
          <w:bCs/>
          <w:sz w:val="22"/>
          <w:szCs w:val="22"/>
          <w:lang w:val="en-US" w:eastAsia="zh-CN"/>
        </w:rPr>
      </w:pPr>
      <w:r w:rsidRPr="00647FAC">
        <w:rPr>
          <w:rFonts w:eastAsia="SimSun"/>
          <w:b/>
          <w:bCs/>
          <w:sz w:val="22"/>
          <w:szCs w:val="22"/>
          <w:lang w:val="en-US" w:eastAsia="zh-CN"/>
        </w:rPr>
        <w:t xml:space="preserve">Proposal </w:t>
      </w:r>
      <w:r w:rsidRPr="00767BE8">
        <w:rPr>
          <w:rFonts w:eastAsia="SimSun" w:hint="eastAsia"/>
          <w:b/>
          <w:bCs/>
          <w:sz w:val="22"/>
          <w:szCs w:val="22"/>
          <w:lang w:val="en-US" w:eastAsia="zh-CN"/>
        </w:rPr>
        <w:t>5-5</w:t>
      </w:r>
      <w:r w:rsidRPr="00767BE8">
        <w:rPr>
          <w:rFonts w:eastAsia="SimSun" w:hint="eastAsia"/>
          <w:b/>
          <w:bCs/>
          <w:sz w:val="22"/>
          <w:szCs w:val="22"/>
          <w:lang w:val="en-US" w:eastAsia="zh-CN"/>
        </w:rPr>
        <w:t>: With respect to repetition feature,</w:t>
      </w:r>
    </w:p>
    <w:p w14:paraId="1EE17D40" w14:textId="513E94BF" w:rsidR="0094478E" w:rsidRPr="00767BE8" w:rsidRDefault="0094478E" w:rsidP="00767BE8">
      <w:pPr>
        <w:pStyle w:val="aff6"/>
        <w:numPr>
          <w:ilvl w:val="0"/>
          <w:numId w:val="45"/>
        </w:numPr>
        <w:spacing w:afterLines="50" w:after="120"/>
        <w:ind w:leftChars="0"/>
        <w:jc w:val="both"/>
        <w:rPr>
          <w:rFonts w:eastAsia="SimSun"/>
          <w:b/>
          <w:bCs/>
          <w:sz w:val="22"/>
          <w:szCs w:val="22"/>
          <w:lang w:val="en-US" w:eastAsia="zh-CN"/>
        </w:rPr>
      </w:pPr>
      <w:r w:rsidRPr="00767BE8">
        <w:rPr>
          <w:rFonts w:eastAsia="SimSun" w:hint="eastAsia"/>
          <w:b/>
          <w:bCs/>
          <w:sz w:val="22"/>
          <w:szCs w:val="22"/>
          <w:lang w:val="en-US" w:eastAsia="zh-CN"/>
        </w:rPr>
        <w:t>Support at least slot-based repetition for P</w:t>
      </w:r>
      <w:r w:rsidRPr="00767BE8">
        <w:rPr>
          <w:rFonts w:eastAsia="SimSun" w:hint="eastAsia"/>
          <w:b/>
          <w:bCs/>
          <w:sz w:val="22"/>
          <w:szCs w:val="22"/>
          <w:lang w:val="en-US" w:eastAsia="zh-CN"/>
        </w:rPr>
        <w:t>U</w:t>
      </w:r>
      <w:r w:rsidRPr="00767BE8">
        <w:rPr>
          <w:rFonts w:eastAsia="SimSun" w:hint="eastAsia"/>
          <w:b/>
          <w:bCs/>
          <w:sz w:val="22"/>
          <w:szCs w:val="22"/>
          <w:lang w:val="en-US" w:eastAsia="zh-CN"/>
        </w:rPr>
        <w:t>SCH scheduled with UE-dedicated configurations</w:t>
      </w:r>
      <w:r w:rsidRPr="00767BE8">
        <w:rPr>
          <w:rFonts w:eastAsia="SimSun"/>
          <w:b/>
          <w:bCs/>
          <w:sz w:val="22"/>
          <w:szCs w:val="22"/>
          <w:lang w:val="en-US" w:eastAsia="zh-CN"/>
        </w:rPr>
        <w:t>.</w:t>
      </w:r>
    </w:p>
    <w:p w14:paraId="4B8EC735" w14:textId="525B479F" w:rsidR="0094478E" w:rsidRPr="00767BE8" w:rsidRDefault="0094478E" w:rsidP="00767BE8">
      <w:pPr>
        <w:pStyle w:val="aff6"/>
        <w:numPr>
          <w:ilvl w:val="0"/>
          <w:numId w:val="45"/>
        </w:numPr>
        <w:spacing w:afterLines="50" w:after="120"/>
        <w:ind w:leftChars="0"/>
        <w:jc w:val="both"/>
        <w:rPr>
          <w:rFonts w:eastAsia="SimSun"/>
          <w:b/>
          <w:bCs/>
          <w:sz w:val="22"/>
          <w:szCs w:val="22"/>
          <w:lang w:val="en-US" w:eastAsia="zh-CN"/>
        </w:rPr>
      </w:pPr>
      <w:r w:rsidRPr="00767BE8">
        <w:rPr>
          <w:rFonts w:eastAsia="SimSun" w:hint="eastAsia"/>
          <w:b/>
          <w:bCs/>
          <w:sz w:val="22"/>
          <w:szCs w:val="22"/>
          <w:lang w:val="en-US" w:eastAsia="zh-CN"/>
        </w:rPr>
        <w:t>Study whether to support repetition for P</w:t>
      </w:r>
      <w:r w:rsidRPr="00767BE8">
        <w:rPr>
          <w:rFonts w:eastAsia="SimSun" w:hint="eastAsia"/>
          <w:b/>
          <w:bCs/>
          <w:sz w:val="22"/>
          <w:szCs w:val="22"/>
          <w:lang w:val="en-US" w:eastAsia="zh-CN"/>
        </w:rPr>
        <w:t>U</w:t>
      </w:r>
      <w:r w:rsidRPr="00767BE8">
        <w:rPr>
          <w:rFonts w:eastAsia="SimSun" w:hint="eastAsia"/>
          <w:b/>
          <w:bCs/>
          <w:sz w:val="22"/>
          <w:szCs w:val="22"/>
          <w:lang w:val="en-US" w:eastAsia="zh-CN"/>
        </w:rPr>
        <w:t>SCH scheduled before UE-dedicated configurations provided, including Msg</w:t>
      </w:r>
      <w:r w:rsidRPr="00767BE8">
        <w:rPr>
          <w:rFonts w:eastAsia="SimSun" w:hint="eastAsia"/>
          <w:b/>
          <w:bCs/>
          <w:sz w:val="22"/>
          <w:szCs w:val="22"/>
          <w:lang w:val="en-US" w:eastAsia="zh-CN"/>
        </w:rPr>
        <w:t>3</w:t>
      </w:r>
      <w:r w:rsidRPr="00767BE8">
        <w:rPr>
          <w:rFonts w:eastAsia="SimSun" w:hint="eastAsia"/>
          <w:b/>
          <w:bCs/>
          <w:sz w:val="22"/>
          <w:szCs w:val="22"/>
          <w:lang w:val="en-US" w:eastAsia="zh-CN"/>
        </w:rPr>
        <w:t>.</w:t>
      </w:r>
    </w:p>
    <w:p w14:paraId="6019C9DF" w14:textId="77777777" w:rsidR="00FD53C8" w:rsidRPr="00410603" w:rsidRDefault="00FD53C8" w:rsidP="00004316">
      <w:pPr>
        <w:spacing w:afterLines="50" w:after="120"/>
        <w:rPr>
          <w:rFonts w:eastAsiaTheme="minorEastAsia" w:hint="eastAsia"/>
          <w:sz w:val="22"/>
          <w:szCs w:val="22"/>
          <w:lang w:val="en-US"/>
        </w:rPr>
      </w:pPr>
    </w:p>
    <w:p w14:paraId="68CBE42C" w14:textId="77777777" w:rsidR="00E04594" w:rsidRPr="008B78F3" w:rsidRDefault="00E04594" w:rsidP="00004316">
      <w:pPr>
        <w:spacing w:afterLines="50" w:after="120"/>
        <w:rPr>
          <w:rFonts w:hint="eastAsia"/>
        </w:rPr>
      </w:pPr>
    </w:p>
    <w:p w14:paraId="16985C75" w14:textId="61C44B20" w:rsidR="008B78F3" w:rsidRDefault="008B78F3" w:rsidP="008B78F3">
      <w:pPr>
        <w:pStyle w:val="2"/>
        <w:rPr>
          <w:rFonts w:eastAsiaTheme="minorEastAsia"/>
          <w:b/>
          <w:bCs/>
          <w:szCs w:val="24"/>
        </w:rPr>
      </w:pPr>
      <w:r>
        <w:rPr>
          <w:rFonts w:eastAsiaTheme="minorEastAsia" w:hint="eastAsia"/>
          <w:b/>
          <w:bCs/>
          <w:szCs w:val="24"/>
          <w:lang w:val="en-US"/>
        </w:rPr>
        <w:lastRenderedPageBreak/>
        <w:t>5</w:t>
      </w:r>
      <w:r>
        <w:rPr>
          <w:rFonts w:eastAsia="ＭＳ 明朝"/>
          <w:b/>
          <w:bCs/>
          <w:szCs w:val="24"/>
          <w:lang w:val="en-US"/>
        </w:rPr>
        <w:t>.</w:t>
      </w:r>
      <w:r>
        <w:rPr>
          <w:rFonts w:eastAsiaTheme="minorEastAsia" w:hint="eastAsia"/>
          <w:b/>
          <w:bCs/>
          <w:szCs w:val="24"/>
          <w:lang w:val="en-US"/>
        </w:rPr>
        <w:t>2</w:t>
      </w:r>
      <w:r>
        <w:rPr>
          <w:rFonts w:eastAsia="ＭＳ 明朝"/>
          <w:b/>
          <w:bCs/>
          <w:szCs w:val="24"/>
          <w:lang w:val="en-US"/>
        </w:rPr>
        <w:t xml:space="preserve"> </w:t>
      </w:r>
      <w:r>
        <w:rPr>
          <w:rFonts w:eastAsiaTheme="minorEastAsia" w:hint="eastAsia"/>
          <w:b/>
          <w:bCs/>
          <w:szCs w:val="24"/>
        </w:rPr>
        <w:t xml:space="preserve">PUSCH </w:t>
      </w:r>
      <w:r>
        <w:rPr>
          <w:rFonts w:eastAsiaTheme="minorEastAsia"/>
          <w:b/>
          <w:bCs/>
          <w:szCs w:val="24"/>
        </w:rPr>
        <w:t>preparation</w:t>
      </w:r>
      <w:r>
        <w:rPr>
          <w:rFonts w:eastAsiaTheme="minorEastAsia" w:hint="eastAsia"/>
          <w:b/>
          <w:bCs/>
          <w:szCs w:val="24"/>
        </w:rPr>
        <w:t xml:space="preserve"> time</w:t>
      </w:r>
    </w:p>
    <w:p w14:paraId="4DFA6323" w14:textId="77777777" w:rsidR="00E04594" w:rsidRPr="00E04594" w:rsidRDefault="00E04594" w:rsidP="00E04594">
      <w:pPr>
        <w:spacing w:afterLines="50" w:after="120"/>
        <w:jc w:val="both"/>
        <w:rPr>
          <w:rFonts w:eastAsiaTheme="minorEastAsia"/>
          <w:sz w:val="22"/>
          <w:szCs w:val="22"/>
          <w:lang w:val="en-US"/>
        </w:rPr>
      </w:pPr>
      <w:r w:rsidRPr="00E04594">
        <w:rPr>
          <w:rFonts w:eastAsiaTheme="minorEastAsia"/>
          <w:sz w:val="22"/>
          <w:szCs w:val="22"/>
          <w:lang w:val="en-US"/>
        </w:rPr>
        <w:t>In 5G NR, processing time constraints Tproc,2 have been defined for time duration from the end of the reception of the last symbol of the PDCCH carrying the DCI scheduling the PUSCH and the start of PUSCH transmissio</w:t>
      </w:r>
      <w:r w:rsidRPr="00E04594">
        <w:rPr>
          <w:rFonts w:eastAsiaTheme="minorEastAsia" w:hint="eastAsia"/>
          <w:sz w:val="22"/>
          <w:szCs w:val="22"/>
          <w:lang w:val="en-US"/>
        </w:rPr>
        <w:t xml:space="preserve">n. </w:t>
      </w:r>
      <w:r w:rsidRPr="00E04594">
        <w:rPr>
          <w:rFonts w:eastAsiaTheme="minorEastAsia"/>
          <w:sz w:val="22"/>
          <w:szCs w:val="22"/>
          <w:lang w:val="en-US"/>
        </w:rPr>
        <w:t>Two UE capabilities for the value are allowed assuming support of normal UE and URLLC UE</w:t>
      </w:r>
      <w:r w:rsidRPr="00E04594">
        <w:rPr>
          <w:rFonts w:eastAsiaTheme="minorEastAsia" w:hint="eastAsia"/>
          <w:sz w:val="22"/>
          <w:szCs w:val="22"/>
          <w:lang w:val="en-US"/>
        </w:rPr>
        <w:t>.</w:t>
      </w:r>
    </w:p>
    <w:p w14:paraId="19BA2390" w14:textId="77777777" w:rsidR="00E04594" w:rsidRPr="000A53F9" w:rsidRDefault="00E04594" w:rsidP="00E04594">
      <w:pPr>
        <w:spacing w:afterLines="50" w:after="120"/>
        <w:jc w:val="both"/>
        <w:rPr>
          <w:rFonts w:eastAsiaTheme="minorEastAsia"/>
          <w:sz w:val="22"/>
          <w:szCs w:val="22"/>
          <w:lang w:val="en-US"/>
        </w:rPr>
      </w:pPr>
      <w:r w:rsidRPr="00E04594">
        <w:rPr>
          <w:rFonts w:eastAsiaTheme="minorEastAsia" w:hint="eastAsia"/>
          <w:sz w:val="22"/>
          <w:szCs w:val="22"/>
          <w:lang w:val="en-US"/>
        </w:rPr>
        <w:t>In our view, u</w:t>
      </w:r>
      <w:r w:rsidRPr="00E04594">
        <w:rPr>
          <w:rFonts w:eastAsiaTheme="minorEastAsia"/>
          <w:sz w:val="22"/>
          <w:szCs w:val="22"/>
          <w:lang w:val="en-US"/>
        </w:rPr>
        <w:t>nless clear justification is provided, values defined in 5G NR seem to be fine as latency requirement for 6GR is the same as that for 5G NR</w:t>
      </w:r>
      <w:r>
        <w:rPr>
          <w:rFonts w:eastAsiaTheme="minorEastAsia" w:hint="eastAsia"/>
          <w:sz w:val="22"/>
          <w:szCs w:val="22"/>
          <w:lang w:val="en-US"/>
        </w:rPr>
        <w:t>.</w:t>
      </w:r>
    </w:p>
    <w:p w14:paraId="1C3C0844" w14:textId="39106ECA" w:rsidR="00000EDF" w:rsidRDefault="00AF6256" w:rsidP="00000EDF">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Pr>
          <w:rFonts w:eastAsia="SimSun" w:hint="eastAsia"/>
          <w:b/>
          <w:bCs/>
          <w:sz w:val="22"/>
          <w:szCs w:val="22"/>
          <w:lang w:val="en-US" w:eastAsia="zh-CN"/>
        </w:rPr>
        <w:t>5-</w:t>
      </w:r>
      <w:r w:rsidR="00360A85">
        <w:rPr>
          <w:rFonts w:eastAsiaTheme="minorEastAsia" w:hint="eastAsia"/>
          <w:b/>
          <w:bCs/>
          <w:sz w:val="22"/>
          <w:szCs w:val="22"/>
          <w:lang w:val="en-US"/>
        </w:rPr>
        <w:t>6</w:t>
      </w:r>
      <w:r w:rsidRPr="00790AD8">
        <w:rPr>
          <w:rFonts w:eastAsia="SimSun" w:hint="eastAsia"/>
          <w:b/>
          <w:bCs/>
          <w:sz w:val="22"/>
          <w:szCs w:val="22"/>
          <w:lang w:val="en-US" w:eastAsia="zh-CN"/>
        </w:rPr>
        <w:t xml:space="preserve">: </w:t>
      </w:r>
    </w:p>
    <w:p w14:paraId="0E648A6F" w14:textId="71671FCE" w:rsidR="00AF6256" w:rsidRPr="00D57325" w:rsidRDefault="00AF6256" w:rsidP="00C37839">
      <w:pPr>
        <w:pStyle w:val="aff6"/>
        <w:numPr>
          <w:ilvl w:val="0"/>
          <w:numId w:val="45"/>
        </w:numPr>
        <w:spacing w:afterLines="50" w:after="120"/>
        <w:ind w:leftChars="0"/>
        <w:jc w:val="both"/>
        <w:rPr>
          <w:rFonts w:eastAsia="SimSun"/>
          <w:b/>
          <w:bCs/>
          <w:sz w:val="22"/>
          <w:szCs w:val="22"/>
          <w:lang w:val="en-US" w:eastAsia="zh-CN"/>
        </w:rPr>
      </w:pPr>
      <w:r w:rsidRPr="00790AD8">
        <w:rPr>
          <w:rFonts w:eastAsia="SimSun"/>
          <w:b/>
          <w:bCs/>
          <w:sz w:val="22"/>
          <w:szCs w:val="22"/>
          <w:lang w:val="en-US" w:eastAsia="zh-CN"/>
        </w:rPr>
        <w:t>Reuse the definitions of processing time constraints Tproc,2 defined in 5G NR</w:t>
      </w:r>
      <w:r w:rsidRPr="00790AD8">
        <w:rPr>
          <w:rFonts w:eastAsia="SimSun" w:hint="eastAsia"/>
          <w:b/>
          <w:bCs/>
          <w:sz w:val="22"/>
          <w:szCs w:val="22"/>
          <w:lang w:val="en-US" w:eastAsia="zh-CN"/>
        </w:rPr>
        <w:t>.</w:t>
      </w:r>
    </w:p>
    <w:p w14:paraId="6E1FA761" w14:textId="77777777" w:rsidR="008B78F3" w:rsidRPr="00000EDF" w:rsidRDefault="008B78F3" w:rsidP="00000EDF">
      <w:pPr>
        <w:spacing w:beforeLines="50" w:before="120" w:afterLines="50" w:after="120"/>
        <w:jc w:val="both"/>
        <w:rPr>
          <w:rFonts w:eastAsia="SimSun"/>
          <w:b/>
          <w:sz w:val="22"/>
          <w:szCs w:val="22"/>
          <w:lang w:val="en-US" w:eastAsia="zh-CN"/>
        </w:rPr>
      </w:pPr>
    </w:p>
    <w:p w14:paraId="4240E0BC" w14:textId="77777777" w:rsidR="00E04594" w:rsidRPr="00E04594" w:rsidRDefault="00E04594" w:rsidP="00E04594">
      <w:pPr>
        <w:spacing w:afterLines="50" w:after="120"/>
        <w:jc w:val="both"/>
        <w:rPr>
          <w:rFonts w:eastAsiaTheme="minorEastAsia" w:hint="eastAsia"/>
          <w:sz w:val="22"/>
          <w:szCs w:val="22"/>
          <w:lang w:val="en-US"/>
        </w:rPr>
      </w:pPr>
    </w:p>
    <w:p w14:paraId="5B9094CE" w14:textId="57BDB65A" w:rsidR="008B78F3" w:rsidRDefault="008B78F3" w:rsidP="008B78F3">
      <w:pPr>
        <w:pStyle w:val="2"/>
        <w:rPr>
          <w:rFonts w:eastAsiaTheme="minorEastAsia"/>
          <w:b/>
          <w:bCs/>
          <w:szCs w:val="24"/>
        </w:rPr>
      </w:pPr>
      <w:r>
        <w:rPr>
          <w:rFonts w:eastAsiaTheme="minorEastAsia" w:hint="eastAsia"/>
          <w:b/>
          <w:bCs/>
          <w:szCs w:val="24"/>
          <w:lang w:val="en-US"/>
        </w:rPr>
        <w:t>5</w:t>
      </w:r>
      <w:r>
        <w:rPr>
          <w:rFonts w:eastAsia="ＭＳ 明朝"/>
          <w:b/>
          <w:bCs/>
          <w:szCs w:val="24"/>
          <w:lang w:val="en-US"/>
        </w:rPr>
        <w:t>.</w:t>
      </w:r>
      <w:r>
        <w:rPr>
          <w:rFonts w:eastAsiaTheme="minorEastAsia" w:hint="eastAsia"/>
          <w:b/>
          <w:bCs/>
          <w:szCs w:val="24"/>
          <w:lang w:val="en-US"/>
        </w:rPr>
        <w:t>3</w:t>
      </w:r>
      <w:r>
        <w:rPr>
          <w:rFonts w:eastAsia="ＭＳ 明朝"/>
          <w:b/>
          <w:bCs/>
          <w:szCs w:val="24"/>
          <w:lang w:val="en-US"/>
        </w:rPr>
        <w:t xml:space="preserve"> </w:t>
      </w:r>
      <w:r>
        <w:rPr>
          <w:rFonts w:eastAsiaTheme="minorEastAsia" w:hint="eastAsia"/>
          <w:b/>
          <w:bCs/>
          <w:szCs w:val="24"/>
        </w:rPr>
        <w:t>Frequency-domain resource allocation</w:t>
      </w:r>
    </w:p>
    <w:p w14:paraId="1C562D2C" w14:textId="77777777" w:rsidR="00906B65" w:rsidRPr="00906B65" w:rsidRDefault="00906B65" w:rsidP="00906B65">
      <w:pPr>
        <w:spacing w:afterLines="50" w:after="120"/>
        <w:jc w:val="both"/>
        <w:rPr>
          <w:rFonts w:eastAsiaTheme="minorEastAsia"/>
          <w:sz w:val="22"/>
          <w:szCs w:val="22"/>
          <w:lang w:val="en-US"/>
        </w:rPr>
      </w:pPr>
      <w:r w:rsidRPr="00906B65">
        <w:rPr>
          <w:rFonts w:eastAsiaTheme="minorEastAsia"/>
          <w:sz w:val="22"/>
          <w:szCs w:val="22"/>
          <w:lang w:val="en-US"/>
        </w:rPr>
        <w:t>In 5G NR, the following three uplink frequency domain resource allocation (FDRA) schemes are supported.</w:t>
      </w:r>
    </w:p>
    <w:p w14:paraId="310FA80F" w14:textId="77777777" w:rsidR="00906B65" w:rsidRPr="00906B65" w:rsidRDefault="00906B65" w:rsidP="00C37839">
      <w:pPr>
        <w:numPr>
          <w:ilvl w:val="0"/>
          <w:numId w:val="46"/>
        </w:numPr>
        <w:rPr>
          <w:sz w:val="22"/>
          <w:szCs w:val="18"/>
          <w:lang w:val="en-US"/>
        </w:rPr>
      </w:pPr>
      <w:r w:rsidRPr="00906B65">
        <w:rPr>
          <w:b/>
          <w:bCs/>
          <w:sz w:val="22"/>
          <w:szCs w:val="18"/>
          <w:lang w:val="en-US"/>
        </w:rPr>
        <w:t xml:space="preserve">Type 0: </w:t>
      </w:r>
      <w:r w:rsidRPr="00906B65">
        <w:rPr>
          <w:sz w:val="22"/>
          <w:szCs w:val="18"/>
          <w:lang w:val="en-US"/>
        </w:rPr>
        <w:t xml:space="preserve">this scheme uses a bitmap to indicate which resource block groups (RBGs) are allocated. Each RBG includes a set of contiguous virtual resource blocks (VRBs), with up to 32 VRBs included in an RBG in NR. Type 0 can only be applied to PUSCH with CP-OFDM. </w:t>
      </w:r>
    </w:p>
    <w:p w14:paraId="40AF0E55" w14:textId="77777777" w:rsidR="00906B65" w:rsidRPr="00906B65" w:rsidRDefault="00906B65" w:rsidP="00C37839">
      <w:pPr>
        <w:numPr>
          <w:ilvl w:val="0"/>
          <w:numId w:val="46"/>
        </w:numPr>
        <w:rPr>
          <w:sz w:val="22"/>
          <w:szCs w:val="18"/>
          <w:lang w:val="en-US"/>
        </w:rPr>
      </w:pPr>
      <w:r w:rsidRPr="00906B65">
        <w:rPr>
          <w:b/>
          <w:bCs/>
          <w:sz w:val="22"/>
          <w:szCs w:val="18"/>
          <w:lang w:val="en-US"/>
        </w:rPr>
        <w:t xml:space="preserve">Type 1: </w:t>
      </w:r>
      <w:r w:rsidRPr="00906B65">
        <w:rPr>
          <w:sz w:val="22"/>
          <w:szCs w:val="18"/>
          <w:lang w:val="en-US"/>
        </w:rPr>
        <w:t>this scheme uses a resource indication value (RIV) to indicate the starting position and length of a set of consecutive RBs or RBGs. For NR type 1, an RBG can include up to 16 VRBs. This scheme is applicable for both CP-OFDM and DFT-s-OFDM.</w:t>
      </w:r>
    </w:p>
    <w:p w14:paraId="16C5A647" w14:textId="77777777" w:rsidR="00906B65" w:rsidRPr="00906B65" w:rsidRDefault="00906B65" w:rsidP="00C37839">
      <w:pPr>
        <w:numPr>
          <w:ilvl w:val="0"/>
          <w:numId w:val="46"/>
        </w:numPr>
        <w:rPr>
          <w:sz w:val="22"/>
          <w:szCs w:val="18"/>
          <w:lang w:val="en-US"/>
        </w:rPr>
      </w:pPr>
      <w:r w:rsidRPr="00906B65">
        <w:rPr>
          <w:b/>
          <w:bCs/>
          <w:sz w:val="22"/>
          <w:szCs w:val="18"/>
          <w:lang w:val="en-US"/>
        </w:rPr>
        <w:t>Type 2:</w:t>
      </w:r>
      <w:r w:rsidRPr="00906B65">
        <w:rPr>
          <w:sz w:val="22"/>
          <w:szCs w:val="18"/>
          <w:lang w:val="en-US"/>
        </w:rPr>
        <w:t xml:space="preserve"> this scheme is designed for interlace transmission, which is intended for use in unlicensed bands.  </w:t>
      </w:r>
    </w:p>
    <w:p w14:paraId="16114965" w14:textId="77777777" w:rsidR="00906B65" w:rsidRDefault="00906B65" w:rsidP="00906B65">
      <w:pPr>
        <w:spacing w:afterLines="50" w:after="120"/>
        <w:jc w:val="both"/>
        <w:rPr>
          <w:rFonts w:eastAsiaTheme="minorEastAsia"/>
          <w:sz w:val="22"/>
          <w:szCs w:val="22"/>
          <w:lang w:val="en-US"/>
        </w:rPr>
      </w:pPr>
    </w:p>
    <w:p w14:paraId="3788ABA3" w14:textId="2B812FBE" w:rsidR="00906B65" w:rsidRPr="00906B65" w:rsidRDefault="00906B65" w:rsidP="00906B65">
      <w:pPr>
        <w:spacing w:afterLines="50" w:after="120"/>
        <w:jc w:val="both"/>
        <w:rPr>
          <w:rFonts w:eastAsiaTheme="minorEastAsia"/>
          <w:sz w:val="22"/>
          <w:szCs w:val="22"/>
          <w:lang w:val="en-US"/>
        </w:rPr>
      </w:pPr>
      <w:r w:rsidRPr="00906B65">
        <w:rPr>
          <w:rFonts w:eastAsiaTheme="minorEastAsia"/>
          <w:sz w:val="22"/>
          <w:szCs w:val="22"/>
          <w:lang w:val="en-US"/>
        </w:rPr>
        <w:t>At least for licensed bands, both type 0 and type 1 like FDRA schemes are viable options for consideration in 6GR study.</w:t>
      </w:r>
    </w:p>
    <w:p w14:paraId="26F10F9A" w14:textId="77777777" w:rsidR="0091725B" w:rsidRPr="0091725B" w:rsidRDefault="0091725B" w:rsidP="0091725B">
      <w:pPr>
        <w:spacing w:afterLines="50" w:after="120"/>
        <w:jc w:val="both"/>
        <w:rPr>
          <w:rFonts w:eastAsiaTheme="minorEastAsia"/>
          <w:sz w:val="22"/>
          <w:szCs w:val="22"/>
          <w:lang w:val="en-US"/>
        </w:rPr>
      </w:pPr>
      <w:r w:rsidRPr="0091725B">
        <w:rPr>
          <w:rFonts w:eastAsiaTheme="minorEastAsia"/>
          <w:sz w:val="22"/>
          <w:szCs w:val="22"/>
          <w:lang w:val="en-US"/>
        </w:rPr>
        <w:t xml:space="preserve">The maximum channel bandwidth for 6GR is under discussion and the following agreements were achieved in previous RAN1 meetings. </w:t>
      </w:r>
    </w:p>
    <w:tbl>
      <w:tblPr>
        <w:tblStyle w:val="aff4"/>
        <w:tblW w:w="0" w:type="auto"/>
        <w:tblLook w:val="04A0" w:firstRow="1" w:lastRow="0" w:firstColumn="1" w:lastColumn="0" w:noHBand="0" w:noVBand="1"/>
      </w:tblPr>
      <w:tblGrid>
        <w:gridCol w:w="9962"/>
      </w:tblGrid>
      <w:tr w:rsidR="009F1B49" w14:paraId="4ED9BBB1" w14:textId="77777777" w:rsidTr="009F1B49">
        <w:tc>
          <w:tcPr>
            <w:tcW w:w="9962" w:type="dxa"/>
          </w:tcPr>
          <w:p w14:paraId="03093A17" w14:textId="77777777" w:rsidR="009F1B49" w:rsidRPr="00732926" w:rsidRDefault="009F1B49" w:rsidP="009F1B49">
            <w:pPr>
              <w:rPr>
                <w:sz w:val="21"/>
                <w:szCs w:val="21"/>
                <w:highlight w:val="green"/>
              </w:rPr>
            </w:pPr>
            <w:r w:rsidRPr="00732926">
              <w:rPr>
                <w:sz w:val="21"/>
                <w:szCs w:val="21"/>
                <w:highlight w:val="green"/>
                <w:lang w:eastAsia="zh-CN"/>
              </w:rPr>
              <w:t>Agreement</w:t>
            </w:r>
            <w:r w:rsidRPr="00732926">
              <w:rPr>
                <w:sz w:val="21"/>
                <w:szCs w:val="21"/>
              </w:rPr>
              <w:t>@RAN1#122bis</w:t>
            </w:r>
          </w:p>
          <w:p w14:paraId="14063A02" w14:textId="77777777" w:rsidR="009F1B49" w:rsidRPr="00732926" w:rsidRDefault="009F1B49" w:rsidP="00C37839">
            <w:pPr>
              <w:numPr>
                <w:ilvl w:val="0"/>
                <w:numId w:val="47"/>
              </w:numPr>
              <w:rPr>
                <w:sz w:val="21"/>
                <w:szCs w:val="21"/>
                <w:lang w:eastAsia="zh-CN"/>
              </w:rPr>
            </w:pPr>
            <w:r w:rsidRPr="00732926">
              <w:rPr>
                <w:sz w:val="21"/>
                <w:szCs w:val="21"/>
                <w:lang w:eastAsia="zh-CN"/>
              </w:rPr>
              <w:t xml:space="preserve">RAN1 assumes 400MHz maximum channel bandwidth at network side and 30kHz SCS around 7GHz </w:t>
            </w:r>
          </w:p>
          <w:p w14:paraId="4DEC144D" w14:textId="77777777" w:rsidR="009F1B49" w:rsidRPr="00732926" w:rsidRDefault="009F1B49" w:rsidP="00C37839">
            <w:pPr>
              <w:numPr>
                <w:ilvl w:val="0"/>
                <w:numId w:val="48"/>
              </w:numPr>
              <w:rPr>
                <w:rFonts w:ascii="ＭＳ Ｐゴシック" w:hAnsi="ＭＳ Ｐゴシック" w:cs="ＭＳ Ｐゴシック"/>
                <w:sz w:val="21"/>
                <w:szCs w:val="21"/>
                <w:lang w:eastAsia="zh-CN"/>
              </w:rPr>
            </w:pPr>
            <w:r w:rsidRPr="00732926">
              <w:rPr>
                <w:sz w:val="21"/>
                <w:szCs w:val="21"/>
                <w:lang w:eastAsia="zh-CN"/>
              </w:rPr>
              <w:t xml:space="preserve">Study whether and how to enable UE to support 400MHz bandwidth </w:t>
            </w:r>
          </w:p>
          <w:p w14:paraId="74D3B9F1" w14:textId="77777777" w:rsidR="009F1B49" w:rsidRPr="00732926" w:rsidRDefault="009F1B49" w:rsidP="009F1B49">
            <w:pPr>
              <w:ind w:left="880"/>
              <w:rPr>
                <w:rFonts w:ascii="ＭＳ Ｐゴシック" w:hAnsi="ＭＳ Ｐゴシック" w:cs="ＭＳ Ｐゴシック"/>
                <w:sz w:val="21"/>
                <w:szCs w:val="21"/>
                <w:lang w:eastAsia="zh-CN"/>
              </w:rPr>
            </w:pPr>
          </w:p>
          <w:p w14:paraId="799148EF" w14:textId="77777777" w:rsidR="009F1B49" w:rsidRPr="00732926" w:rsidRDefault="009F1B49" w:rsidP="009F1B49">
            <w:pPr>
              <w:rPr>
                <w:rFonts w:eastAsia="ＭＳ 明朝"/>
                <w:sz w:val="21"/>
                <w:szCs w:val="21"/>
                <w:highlight w:val="green"/>
                <w:lang w:val="en-US"/>
              </w:rPr>
            </w:pPr>
            <w:r w:rsidRPr="00732926">
              <w:rPr>
                <w:rFonts w:eastAsia="DengXian"/>
                <w:sz w:val="21"/>
                <w:szCs w:val="21"/>
                <w:highlight w:val="green"/>
                <w:lang w:val="en-US" w:eastAsia="zh-CN"/>
              </w:rPr>
              <w:t>Agreement</w:t>
            </w:r>
            <w:r w:rsidRPr="00732926">
              <w:rPr>
                <w:rFonts w:eastAsia="ＭＳ 明朝"/>
                <w:sz w:val="21"/>
                <w:szCs w:val="21"/>
              </w:rPr>
              <w:t>@RAN1#123</w:t>
            </w:r>
          </w:p>
          <w:p w14:paraId="55A7F8BA" w14:textId="77777777" w:rsidR="009F1B49" w:rsidRPr="00732926" w:rsidRDefault="009F1B49" w:rsidP="00C37839">
            <w:pPr>
              <w:numPr>
                <w:ilvl w:val="0"/>
                <w:numId w:val="49"/>
              </w:numPr>
              <w:rPr>
                <w:rFonts w:eastAsia="ＭＳ 明朝"/>
                <w:sz w:val="21"/>
                <w:szCs w:val="21"/>
                <w:lang w:eastAsia="zh-CN"/>
              </w:rPr>
            </w:pPr>
            <w:r w:rsidRPr="00732926">
              <w:rPr>
                <w:rFonts w:eastAsia="ＭＳ 明朝"/>
                <w:sz w:val="21"/>
                <w:szCs w:val="21"/>
                <w:lang w:eastAsia="zh-CN"/>
              </w:rPr>
              <w:t>RAN1 assumes maximum channel bandwidth 800MHz or 400MHz at network side for FR2-1</w:t>
            </w:r>
          </w:p>
          <w:p w14:paraId="27FDD3CF" w14:textId="77777777" w:rsidR="009F1B49" w:rsidRPr="00732926" w:rsidRDefault="009F1B49" w:rsidP="00C37839">
            <w:pPr>
              <w:numPr>
                <w:ilvl w:val="0"/>
                <w:numId w:val="48"/>
              </w:numPr>
              <w:rPr>
                <w:rFonts w:eastAsia="ＭＳ 明朝"/>
                <w:sz w:val="21"/>
                <w:szCs w:val="21"/>
                <w:lang w:eastAsia="zh-CN"/>
              </w:rPr>
            </w:pPr>
            <w:r w:rsidRPr="00732926">
              <w:rPr>
                <w:rFonts w:eastAsia="ＭＳ 明朝"/>
                <w:sz w:val="21"/>
                <w:szCs w:val="21"/>
                <w:lang w:eastAsia="zh-CN"/>
              </w:rPr>
              <w:t>800MHz or 400MHz, to be down-selected in the future</w:t>
            </w:r>
          </w:p>
          <w:p w14:paraId="4FB376AD" w14:textId="77777777" w:rsidR="009F1B49" w:rsidRPr="00732926" w:rsidRDefault="009F1B49" w:rsidP="00C37839">
            <w:pPr>
              <w:numPr>
                <w:ilvl w:val="0"/>
                <w:numId w:val="50"/>
              </w:numPr>
              <w:rPr>
                <w:rFonts w:eastAsia="DengXian"/>
                <w:sz w:val="21"/>
                <w:szCs w:val="21"/>
                <w:lang w:val="en-US" w:eastAsia="zh-CN"/>
              </w:rPr>
            </w:pPr>
            <w:r w:rsidRPr="00732926">
              <w:rPr>
                <w:rFonts w:eastAsia="DengXian"/>
                <w:sz w:val="21"/>
                <w:szCs w:val="21"/>
                <w:lang w:val="en-US" w:eastAsia="zh-CN"/>
              </w:rPr>
              <w:t>FFS: 800MHz or 400MHz at UE side.</w:t>
            </w:r>
          </w:p>
          <w:p w14:paraId="32DCB9D1" w14:textId="77777777" w:rsidR="009F1B49" w:rsidRPr="00732926" w:rsidRDefault="009F1B49" w:rsidP="009F1B49">
            <w:pPr>
              <w:rPr>
                <w:rFonts w:eastAsia="ＭＳ 明朝"/>
                <w:sz w:val="21"/>
                <w:szCs w:val="21"/>
                <w:lang w:val="en-US"/>
              </w:rPr>
            </w:pPr>
          </w:p>
          <w:p w14:paraId="58D16123" w14:textId="77777777" w:rsidR="009F1B49" w:rsidRPr="00732926" w:rsidRDefault="009F1B49" w:rsidP="009F1B49">
            <w:pPr>
              <w:rPr>
                <w:rFonts w:eastAsia="DengXian"/>
                <w:sz w:val="21"/>
                <w:szCs w:val="21"/>
                <w:highlight w:val="green"/>
                <w:lang w:val="en-US" w:eastAsia="zh-CN"/>
              </w:rPr>
            </w:pPr>
            <w:r w:rsidRPr="00732926">
              <w:rPr>
                <w:rFonts w:eastAsia="DengXian"/>
                <w:sz w:val="21"/>
                <w:szCs w:val="21"/>
                <w:highlight w:val="green"/>
                <w:lang w:val="en-US" w:eastAsia="zh-CN"/>
              </w:rPr>
              <w:t>Agreement</w:t>
            </w:r>
            <w:r w:rsidRPr="00732926">
              <w:rPr>
                <w:rFonts w:eastAsia="ＭＳ 明朝"/>
                <w:sz w:val="21"/>
                <w:szCs w:val="21"/>
              </w:rPr>
              <w:t>@RAN1#123</w:t>
            </w:r>
          </w:p>
          <w:p w14:paraId="7388703A" w14:textId="77777777" w:rsidR="009F1B49" w:rsidRPr="00732926" w:rsidRDefault="009F1B49" w:rsidP="009F1B49">
            <w:pPr>
              <w:rPr>
                <w:rFonts w:eastAsia="DengXian"/>
                <w:sz w:val="21"/>
                <w:szCs w:val="21"/>
                <w:lang w:val="en-US" w:eastAsia="zh-CN"/>
              </w:rPr>
            </w:pPr>
            <w:r w:rsidRPr="00732926">
              <w:rPr>
                <w:rFonts w:eastAsia="ＭＳ 明朝"/>
                <w:sz w:val="21"/>
                <w:szCs w:val="21"/>
                <w:lang w:val="en-US" w:eastAsia="zh-CN"/>
              </w:rPr>
              <w:t>For how to enable UE to support 400MHz bandwidth</w:t>
            </w:r>
            <w:r w:rsidRPr="00732926">
              <w:rPr>
                <w:rFonts w:eastAsia="ＭＳ 明朝"/>
                <w:sz w:val="21"/>
                <w:szCs w:val="21"/>
                <w:lang w:eastAsia="zh-CN"/>
              </w:rPr>
              <w:t xml:space="preserve"> when a network supports 400 MHz Channel Bandwidth (CBW), the following </w:t>
            </w:r>
            <w:r w:rsidRPr="00732926">
              <w:rPr>
                <w:rFonts w:eastAsia="ＭＳ 明朝"/>
                <w:sz w:val="21"/>
                <w:szCs w:val="21"/>
                <w:lang w:val="en-US" w:eastAsia="zh-CN"/>
              </w:rPr>
              <w:t xml:space="preserve">options 1/2/3/4/5 </w:t>
            </w:r>
            <w:r w:rsidRPr="00732926">
              <w:rPr>
                <w:rFonts w:eastAsia="ＭＳ 明朝"/>
                <w:sz w:val="21"/>
                <w:szCs w:val="21"/>
                <w:lang w:eastAsia="zh-CN"/>
              </w:rPr>
              <w:t>are considered from RAN1 understanding</w:t>
            </w:r>
            <w:r w:rsidRPr="00732926">
              <w:rPr>
                <w:rFonts w:eastAsia="ＭＳ 明朝"/>
                <w:sz w:val="21"/>
                <w:szCs w:val="21"/>
                <w:lang w:val="en-US" w:eastAsia="zh-CN"/>
              </w:rPr>
              <w:t xml:space="preserve"> for studying</w:t>
            </w:r>
          </w:p>
          <w:p w14:paraId="54464C38" w14:textId="77777777" w:rsidR="009F1B49" w:rsidRPr="00732926" w:rsidRDefault="009F1B49" w:rsidP="009F1B49">
            <w:pPr>
              <w:rPr>
                <w:rFonts w:eastAsia="DengXian"/>
                <w:sz w:val="21"/>
                <w:szCs w:val="21"/>
                <w:lang w:val="en-US" w:eastAsia="zh-CN"/>
              </w:rPr>
            </w:pPr>
            <w:r w:rsidRPr="00732926">
              <w:rPr>
                <w:rFonts w:eastAsia="ＭＳ 明朝"/>
                <w:noProof/>
                <w:sz w:val="21"/>
                <w:szCs w:val="16"/>
                <w:lang w:eastAsia="zh-CN"/>
              </w:rPr>
              <w:lastRenderedPageBreak/>
              <w:drawing>
                <wp:inline distT="0" distB="0" distL="0" distR="0" wp14:anchorId="66AF7310" wp14:editId="0384265F">
                  <wp:extent cx="6019800" cy="2814955"/>
                  <wp:effectExtent l="0" t="0" r="0" b="4445"/>
                  <wp:docPr id="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示&#10;&#10;AI 生成的内容可能不正确。"/>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9800" cy="2814955"/>
                          </a:xfrm>
                          <a:prstGeom prst="rect">
                            <a:avLst/>
                          </a:prstGeom>
                          <a:noFill/>
                          <a:ln>
                            <a:noFill/>
                          </a:ln>
                        </pic:spPr>
                      </pic:pic>
                    </a:graphicData>
                  </a:graphic>
                </wp:inline>
              </w:drawing>
            </w:r>
          </w:p>
          <w:p w14:paraId="27E6D098" w14:textId="77777777" w:rsidR="009F1B49" w:rsidRPr="00732926" w:rsidRDefault="009F1B49" w:rsidP="00C37839">
            <w:pPr>
              <w:numPr>
                <w:ilvl w:val="1"/>
                <w:numId w:val="51"/>
              </w:numPr>
              <w:spacing w:line="276" w:lineRule="auto"/>
              <w:rPr>
                <w:rFonts w:eastAsia="ＭＳ 明朝"/>
                <w:sz w:val="21"/>
                <w:szCs w:val="21"/>
                <w:lang w:val="en-US" w:eastAsia="zh-CN"/>
              </w:rPr>
            </w:pPr>
            <w:r w:rsidRPr="00732926">
              <w:rPr>
                <w:rFonts w:eastAsia="ＭＳ 明朝"/>
                <w:sz w:val="21"/>
                <w:szCs w:val="21"/>
                <w:lang w:val="en-US" w:eastAsia="zh-CN"/>
              </w:rPr>
              <w:t>Option 5: Variance of Option 3 by assuming single FFT and 2 RF chain.</w:t>
            </w:r>
          </w:p>
          <w:p w14:paraId="5CDD1F4C" w14:textId="77777777" w:rsidR="009F1B49" w:rsidRPr="00732926" w:rsidRDefault="009F1B49" w:rsidP="00C37839">
            <w:pPr>
              <w:numPr>
                <w:ilvl w:val="1"/>
                <w:numId w:val="51"/>
              </w:numPr>
              <w:spacing w:line="276" w:lineRule="auto"/>
              <w:rPr>
                <w:rFonts w:eastAsia="ＭＳ 明朝"/>
                <w:sz w:val="21"/>
                <w:szCs w:val="21"/>
                <w:lang w:val="en-US" w:eastAsia="zh-CN"/>
              </w:rPr>
            </w:pPr>
            <w:r w:rsidRPr="00732926">
              <w:rPr>
                <w:rFonts w:eastAsia="ＭＳ 明朝"/>
                <w:sz w:val="21"/>
                <w:szCs w:val="21"/>
                <w:lang w:val="en-US" w:eastAsia="zh-CN"/>
              </w:rPr>
              <w:t>FFS which aspects of the BB processor in option 3 and 4 should be separated/parallelled.</w:t>
            </w:r>
          </w:p>
          <w:p w14:paraId="2A069CC6" w14:textId="77777777" w:rsidR="009F1B49" w:rsidRPr="00732926" w:rsidRDefault="009F1B49" w:rsidP="00C37839">
            <w:pPr>
              <w:numPr>
                <w:ilvl w:val="1"/>
                <w:numId w:val="51"/>
              </w:numPr>
              <w:spacing w:line="276" w:lineRule="auto"/>
              <w:rPr>
                <w:rFonts w:eastAsia="ＭＳ 明朝"/>
                <w:sz w:val="21"/>
                <w:szCs w:val="21"/>
                <w:lang w:val="en-US" w:eastAsia="zh-CN"/>
              </w:rPr>
            </w:pPr>
            <w:r w:rsidRPr="00732926">
              <w:rPr>
                <w:rFonts w:eastAsia="ＭＳ 明朝"/>
                <w:sz w:val="21"/>
                <w:szCs w:val="21"/>
                <w:lang w:val="en-US" w:eastAsia="zh-CN"/>
              </w:rPr>
              <w:t>Note: DL and UL design options may be considered independently.</w:t>
            </w:r>
          </w:p>
          <w:p w14:paraId="5AB91C90" w14:textId="77777777" w:rsidR="009F1B49" w:rsidRPr="00732926" w:rsidRDefault="009F1B49" w:rsidP="00C37839">
            <w:pPr>
              <w:numPr>
                <w:ilvl w:val="1"/>
                <w:numId w:val="51"/>
              </w:numPr>
              <w:spacing w:line="276" w:lineRule="auto"/>
              <w:rPr>
                <w:rFonts w:eastAsia="ＭＳ 明朝"/>
                <w:sz w:val="21"/>
                <w:szCs w:val="21"/>
                <w:lang w:val="en-US" w:eastAsia="zh-CN"/>
              </w:rPr>
            </w:pPr>
            <w:r w:rsidRPr="00732926">
              <w:rPr>
                <w:rFonts w:eastAsia="ＭＳ 明朝"/>
                <w:sz w:val="21"/>
                <w:szCs w:val="21"/>
                <w:lang w:val="en-US" w:eastAsia="zh-CN"/>
              </w:rPr>
              <w:t>To provide potential specification impact of each option.</w:t>
            </w:r>
          </w:p>
          <w:p w14:paraId="0A89A8D7" w14:textId="77777777" w:rsidR="009F1B49" w:rsidRPr="00732926" w:rsidRDefault="009F1B49" w:rsidP="00C37839">
            <w:pPr>
              <w:numPr>
                <w:ilvl w:val="1"/>
                <w:numId w:val="51"/>
              </w:numPr>
              <w:spacing w:line="276" w:lineRule="auto"/>
              <w:rPr>
                <w:rFonts w:eastAsia="ＭＳ 明朝"/>
                <w:sz w:val="21"/>
                <w:szCs w:val="21"/>
                <w:lang w:eastAsia="zh-CN"/>
              </w:rPr>
            </w:pPr>
            <w:r w:rsidRPr="00732926">
              <w:rPr>
                <w:rFonts w:eastAsia="ＭＳ 明朝"/>
                <w:sz w:val="21"/>
                <w:szCs w:val="21"/>
                <w:lang w:val="en-US" w:eastAsia="zh-CN"/>
              </w:rPr>
              <w:t xml:space="preserve">To provide investigations </w:t>
            </w:r>
            <w:proofErr w:type="gramStart"/>
            <w:r w:rsidRPr="00732926">
              <w:rPr>
                <w:rFonts w:eastAsia="ＭＳ 明朝"/>
                <w:sz w:val="21"/>
                <w:szCs w:val="21"/>
                <w:lang w:val="en-US" w:eastAsia="zh-CN"/>
              </w:rPr>
              <w:t>on</w:t>
            </w:r>
            <w:proofErr w:type="gramEnd"/>
            <w:r w:rsidRPr="00732926">
              <w:rPr>
                <w:rFonts w:eastAsia="ＭＳ 明朝"/>
                <w:sz w:val="21"/>
                <w:szCs w:val="21"/>
                <w:lang w:val="en-US" w:eastAsia="zh-CN"/>
              </w:rPr>
              <w:t xml:space="preserve"> performance/energy efficiency/cost/complexity for the above options.</w:t>
            </w:r>
          </w:p>
          <w:p w14:paraId="1D93EC37" w14:textId="5E1F027E" w:rsidR="009F1B49" w:rsidRDefault="009F1B49" w:rsidP="00C37839">
            <w:pPr>
              <w:numPr>
                <w:ilvl w:val="1"/>
                <w:numId w:val="51"/>
              </w:numPr>
              <w:spacing w:line="276" w:lineRule="auto"/>
              <w:rPr>
                <w:rFonts w:eastAsiaTheme="minorEastAsia" w:hint="eastAsia"/>
                <w:sz w:val="22"/>
                <w:szCs w:val="22"/>
                <w:lang w:val="en-US"/>
              </w:rPr>
            </w:pPr>
            <w:r w:rsidRPr="00732926">
              <w:rPr>
                <w:rFonts w:eastAsia="ＭＳ 明朝"/>
                <w:sz w:val="21"/>
                <w:szCs w:val="21"/>
                <w:lang w:val="en-US" w:eastAsia="zh-CN"/>
              </w:rPr>
              <w:t>Inform RAN4 about the above information.</w:t>
            </w:r>
          </w:p>
        </w:tc>
      </w:tr>
    </w:tbl>
    <w:p w14:paraId="5A28162B" w14:textId="77777777" w:rsidR="00230C7A" w:rsidRPr="00230C7A" w:rsidRDefault="00230C7A" w:rsidP="00230C7A">
      <w:pPr>
        <w:spacing w:afterLines="50" w:after="120"/>
        <w:jc w:val="both"/>
        <w:rPr>
          <w:rFonts w:eastAsiaTheme="minorEastAsia"/>
          <w:sz w:val="22"/>
          <w:szCs w:val="22"/>
          <w:lang w:val="en-US"/>
        </w:rPr>
      </w:pPr>
      <w:r w:rsidRPr="00230C7A">
        <w:rPr>
          <w:rFonts w:eastAsiaTheme="minorEastAsia"/>
          <w:sz w:val="22"/>
          <w:szCs w:val="22"/>
          <w:lang w:val="en-US"/>
        </w:rPr>
        <w:lastRenderedPageBreak/>
        <w:t xml:space="preserve">As per above agreements, it is anticipated that the bandwidth will be increased to at least 400MHz for 6GR. In NR, the maximum number of RBs can be up to 275, e.g., with a bandwidth of 100 MHz with SCS of 30 kHz. For a bandwidth of 400 MHz, the number of RBs would increase significantly. Assuming the same SCS of 30 kHz, the number of RBs for 400 MHz would be around 1100 RBs (assuming 4 times as that for 100 MHz). </w:t>
      </w:r>
    </w:p>
    <w:p w14:paraId="4EE74484" w14:textId="77777777" w:rsidR="00230C7A" w:rsidRPr="00230C7A" w:rsidRDefault="00230C7A" w:rsidP="00230C7A">
      <w:pPr>
        <w:spacing w:afterLines="50" w:after="120"/>
        <w:jc w:val="both"/>
        <w:rPr>
          <w:rFonts w:eastAsiaTheme="minorEastAsia"/>
          <w:sz w:val="22"/>
          <w:szCs w:val="22"/>
          <w:lang w:val="en-US"/>
        </w:rPr>
      </w:pPr>
      <w:r w:rsidRPr="00230C7A">
        <w:rPr>
          <w:rFonts w:eastAsiaTheme="minorEastAsia"/>
          <w:sz w:val="22"/>
          <w:szCs w:val="22"/>
          <w:lang w:val="en-US"/>
        </w:rPr>
        <w:t>With a significant increase in the number of RBs, the number of bits required for FDRA will also increase if the same FDRA schemes are adopted without any changes. The increased bits for type 0 and type 1 FDRA schemes, when the number of scheduled RBs increased from 275 to 1100, are shown in Table x below. To solve this issue, for example, the type 0 and type 1 FDRA schemes are used as baseline and the size of an RBG can be larger compared to what NR supports.</w:t>
      </w:r>
    </w:p>
    <w:p w14:paraId="4740E372" w14:textId="1BA38C54" w:rsidR="00DA78CF" w:rsidRPr="00912976" w:rsidRDefault="00DA78CF" w:rsidP="00405355">
      <w:pPr>
        <w:spacing w:afterLines="50" w:after="120"/>
        <w:jc w:val="center"/>
        <w:rPr>
          <w:rFonts w:eastAsiaTheme="minorEastAsia"/>
          <w:b/>
          <w:sz w:val="22"/>
          <w:szCs w:val="22"/>
          <w:lang w:val="en-US"/>
        </w:rPr>
      </w:pPr>
      <w:r w:rsidRPr="00912976">
        <w:rPr>
          <w:rFonts w:eastAsiaTheme="minorEastAsia"/>
          <w:b/>
          <w:sz w:val="22"/>
          <w:szCs w:val="22"/>
          <w:lang w:val="en-US"/>
        </w:rPr>
        <w:t xml:space="preserve">Table </w:t>
      </w:r>
      <w:r w:rsidR="00912976" w:rsidRPr="00912976">
        <w:rPr>
          <w:rFonts w:eastAsiaTheme="minorEastAsia" w:hint="eastAsia"/>
          <w:b/>
          <w:bCs/>
          <w:sz w:val="22"/>
          <w:szCs w:val="22"/>
          <w:lang w:val="en-US"/>
        </w:rPr>
        <w:t>5-1</w:t>
      </w:r>
      <w:r w:rsidRPr="00912976">
        <w:rPr>
          <w:rFonts w:eastAsiaTheme="minorEastAsia"/>
          <w:b/>
          <w:sz w:val="22"/>
          <w:szCs w:val="22"/>
          <w:lang w:val="en-US"/>
        </w:rPr>
        <w:t xml:space="preserve">. </w:t>
      </w:r>
      <w:r w:rsidR="00405355" w:rsidRPr="00912976">
        <w:rPr>
          <w:rFonts w:eastAsiaTheme="minorEastAsia" w:hint="eastAsia"/>
          <w:b/>
          <w:sz w:val="22"/>
          <w:szCs w:val="22"/>
          <w:lang w:val="en-US"/>
        </w:rPr>
        <w:t>T</w:t>
      </w:r>
      <w:r w:rsidRPr="00912976">
        <w:rPr>
          <w:rFonts w:eastAsiaTheme="minorEastAsia"/>
          <w:b/>
          <w:sz w:val="22"/>
          <w:szCs w:val="22"/>
          <w:lang w:val="en-US"/>
        </w:rPr>
        <w:t>he number of bits required for type 0 and type 1 FDRA schemes</w:t>
      </w:r>
    </w:p>
    <w:tbl>
      <w:tblPr>
        <w:tblStyle w:val="TableGrid1"/>
        <w:tblW w:w="0" w:type="auto"/>
        <w:tblLook w:val="04A0" w:firstRow="1" w:lastRow="0" w:firstColumn="1" w:lastColumn="0" w:noHBand="0" w:noVBand="1"/>
      </w:tblPr>
      <w:tblGrid>
        <w:gridCol w:w="3320"/>
        <w:gridCol w:w="3321"/>
        <w:gridCol w:w="3321"/>
      </w:tblGrid>
      <w:tr w:rsidR="00491CAD" w:rsidRPr="00732926" w14:paraId="22BC404D" w14:textId="77777777">
        <w:trPr>
          <w:trHeight w:val="32"/>
        </w:trPr>
        <w:tc>
          <w:tcPr>
            <w:tcW w:w="3320" w:type="dxa"/>
            <w:tcBorders>
              <w:top w:val="single" w:sz="4" w:space="0" w:color="auto"/>
              <w:left w:val="single" w:sz="4" w:space="0" w:color="auto"/>
              <w:bottom w:val="single" w:sz="4" w:space="0" w:color="auto"/>
              <w:right w:val="single" w:sz="4" w:space="0" w:color="auto"/>
              <w:tl2br w:val="single" w:sz="4" w:space="0" w:color="auto"/>
            </w:tcBorders>
            <w:vAlign w:val="center"/>
          </w:tcPr>
          <w:p w14:paraId="34C47A1F" w14:textId="77777777" w:rsidR="00491CAD" w:rsidRPr="00732926" w:rsidRDefault="00491CAD">
            <w:pPr>
              <w:jc w:val="center"/>
              <w:textAlignment w:val="baseline"/>
              <w:rPr>
                <w:rFonts w:eastAsia="ＭＳ 明朝"/>
                <w:bCs/>
                <w:sz w:val="20"/>
              </w:rPr>
            </w:pPr>
          </w:p>
        </w:tc>
        <w:tc>
          <w:tcPr>
            <w:tcW w:w="3321" w:type="dxa"/>
            <w:tcBorders>
              <w:top w:val="single" w:sz="4" w:space="0" w:color="auto"/>
              <w:left w:val="single" w:sz="4" w:space="0" w:color="auto"/>
              <w:bottom w:val="single" w:sz="4" w:space="0" w:color="auto"/>
              <w:right w:val="single" w:sz="4" w:space="0" w:color="auto"/>
            </w:tcBorders>
            <w:vAlign w:val="center"/>
            <w:hideMark/>
          </w:tcPr>
          <w:p w14:paraId="708DB886" w14:textId="77777777" w:rsidR="00491CAD" w:rsidRPr="00732926" w:rsidRDefault="00000EDF">
            <w:pPr>
              <w:jc w:val="center"/>
              <w:textAlignment w:val="baseline"/>
              <w:rPr>
                <w:rFonts w:eastAsia="ＭＳ 明朝"/>
                <w:bCs/>
                <w:sz w:val="20"/>
              </w:rPr>
            </w:pPr>
            <m:oMath>
              <m:sSub>
                <m:sSubPr>
                  <m:ctrlPr>
                    <w:rPr>
                      <w:rFonts w:ascii="Cambria Math" w:hAnsi="Cambria Math"/>
                      <w:bCs/>
                      <w:i/>
                      <w:iCs/>
                    </w:rPr>
                  </m:ctrlPr>
                </m:sSubPr>
                <m:e>
                  <m:r>
                    <w:rPr>
                      <w:rFonts w:ascii="Cambria Math" w:eastAsia="ＭＳ 明朝" w:hAnsi="Cambria Math"/>
                      <w:sz w:val="20"/>
                    </w:rPr>
                    <m:t>N</m:t>
                  </m:r>
                </m:e>
                <m:sub>
                  <m:r>
                    <w:rPr>
                      <w:rFonts w:ascii="Cambria Math" w:eastAsia="ＭＳ 明朝" w:hAnsi="Cambria Math"/>
                      <w:sz w:val="20"/>
                    </w:rPr>
                    <m:t>RB</m:t>
                  </m:r>
                </m:sub>
              </m:sSub>
              <m:r>
                <w:rPr>
                  <w:rFonts w:ascii="Cambria Math" w:eastAsia="ＭＳ 明朝" w:hAnsi="Cambria Math"/>
                  <w:sz w:val="20"/>
                </w:rPr>
                <m:t>=</m:t>
              </m:r>
            </m:oMath>
            <w:r w:rsidR="00491CAD" w:rsidRPr="00732926">
              <w:rPr>
                <w:rFonts w:eastAsia="ＭＳ 明朝"/>
                <w:bCs/>
                <w:sz w:val="20"/>
              </w:rPr>
              <w:t>275 RBs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07ECCE8A" w14:textId="77777777" w:rsidR="00491CAD" w:rsidRPr="00732926" w:rsidRDefault="00000EDF">
            <w:pPr>
              <w:jc w:val="center"/>
              <w:textAlignment w:val="baseline"/>
              <w:rPr>
                <w:rFonts w:eastAsia="ＭＳ 明朝"/>
                <w:bCs/>
                <w:sz w:val="20"/>
              </w:rPr>
            </w:pPr>
            <m:oMath>
              <m:sSub>
                <m:sSubPr>
                  <m:ctrlPr>
                    <w:rPr>
                      <w:rFonts w:ascii="Cambria Math" w:hAnsi="Cambria Math"/>
                      <w:bCs/>
                      <w:i/>
                      <w:iCs/>
                    </w:rPr>
                  </m:ctrlPr>
                </m:sSubPr>
                <m:e>
                  <m:r>
                    <w:rPr>
                      <w:rFonts w:ascii="Cambria Math" w:eastAsia="ＭＳ 明朝" w:hAnsi="Cambria Math"/>
                      <w:sz w:val="20"/>
                    </w:rPr>
                    <m:t>N</m:t>
                  </m:r>
                </m:e>
                <m:sub>
                  <m:r>
                    <w:rPr>
                      <w:rFonts w:ascii="Cambria Math" w:eastAsia="ＭＳ 明朝" w:hAnsi="Cambria Math"/>
                      <w:sz w:val="20"/>
                    </w:rPr>
                    <m:t>RB</m:t>
                  </m:r>
                </m:sub>
              </m:sSub>
              <m:r>
                <w:rPr>
                  <w:rFonts w:ascii="Cambria Math" w:eastAsia="ＭＳ 明朝" w:hAnsi="Cambria Math"/>
                  <w:sz w:val="20"/>
                </w:rPr>
                <m:t>=</m:t>
              </m:r>
            </m:oMath>
            <w:r w:rsidR="00491CAD" w:rsidRPr="00732926">
              <w:rPr>
                <w:rFonts w:eastAsia="ＭＳ 明朝"/>
                <w:bCs/>
                <w:sz w:val="20"/>
              </w:rPr>
              <w:t>1100 RBs</w:t>
            </w:r>
          </w:p>
        </w:tc>
      </w:tr>
      <w:tr w:rsidR="00491CAD" w:rsidRPr="00732926" w14:paraId="76D64865" w14:textId="77777777">
        <w:tc>
          <w:tcPr>
            <w:tcW w:w="3320" w:type="dxa"/>
            <w:tcBorders>
              <w:top w:val="single" w:sz="4" w:space="0" w:color="auto"/>
              <w:left w:val="single" w:sz="4" w:space="0" w:color="auto"/>
              <w:bottom w:val="single" w:sz="4" w:space="0" w:color="auto"/>
              <w:right w:val="single" w:sz="4" w:space="0" w:color="auto"/>
            </w:tcBorders>
            <w:vAlign w:val="center"/>
            <w:hideMark/>
          </w:tcPr>
          <w:p w14:paraId="2AFB9E58" w14:textId="77777777" w:rsidR="00491CAD" w:rsidRPr="00732926" w:rsidRDefault="00491CAD">
            <w:pPr>
              <w:jc w:val="center"/>
              <w:textAlignment w:val="baseline"/>
              <w:rPr>
                <w:rFonts w:eastAsia="ＭＳ 明朝"/>
                <w:bCs/>
                <w:sz w:val="20"/>
              </w:rPr>
            </w:pPr>
            <w:r w:rsidRPr="00732926">
              <w:rPr>
                <w:rFonts w:eastAsia="ＭＳ 明朝"/>
                <w:bCs/>
                <w:sz w:val="20"/>
              </w:rPr>
              <w:t>Type 0</w:t>
            </w:r>
          </w:p>
          <w:p w14:paraId="11F65DAE" w14:textId="77777777" w:rsidR="00491CAD" w:rsidRPr="00732926" w:rsidRDefault="00000EDF">
            <w:pPr>
              <w:jc w:val="center"/>
              <w:textAlignment w:val="baseline"/>
              <w:rPr>
                <w:rFonts w:eastAsia="ＭＳ 明朝"/>
                <w:bCs/>
                <w:iCs/>
                <w:sz w:val="20"/>
              </w:rPr>
            </w:pPr>
            <m:oMathPara>
              <m:oMath>
                <m:d>
                  <m:dPr>
                    <m:begChr m:val="⌈"/>
                    <m:endChr m:val="⌉"/>
                    <m:ctrlPr>
                      <w:rPr>
                        <w:rFonts w:ascii="Cambria Math" w:hAnsi="Cambria Math"/>
                        <w:bCs/>
                        <w:i/>
                        <w:iCs/>
                      </w:rPr>
                    </m:ctrlPr>
                  </m:dPr>
                  <m:e>
                    <m:sSub>
                      <m:sSubPr>
                        <m:ctrlPr>
                          <w:rPr>
                            <w:rFonts w:ascii="Cambria Math" w:hAnsi="Cambria Math"/>
                            <w:bCs/>
                            <w:i/>
                            <w:iCs/>
                          </w:rPr>
                        </m:ctrlPr>
                      </m:sSubPr>
                      <m:e>
                        <m:r>
                          <w:rPr>
                            <w:rFonts w:ascii="Cambria Math" w:eastAsia="ＭＳ 明朝" w:hAnsi="Cambria Math"/>
                            <w:sz w:val="20"/>
                          </w:rPr>
                          <m:t>N</m:t>
                        </m:r>
                      </m:e>
                      <m:sub>
                        <m:r>
                          <w:rPr>
                            <w:rFonts w:ascii="Cambria Math" w:eastAsia="ＭＳ 明朝" w:hAnsi="Cambria Math"/>
                            <w:sz w:val="20"/>
                          </w:rPr>
                          <m:t>RB</m:t>
                        </m:r>
                      </m:sub>
                    </m:sSub>
                    <m:r>
                      <w:rPr>
                        <w:rFonts w:ascii="Cambria Math" w:eastAsia="ＭＳ 明朝" w:hAnsi="Cambria Math"/>
                        <w:sz w:val="20"/>
                      </w:rPr>
                      <m:t>/</m:t>
                    </m:r>
                    <m:sSub>
                      <m:sSubPr>
                        <m:ctrlPr>
                          <w:rPr>
                            <w:rFonts w:ascii="Cambria Math" w:hAnsi="Cambria Math"/>
                            <w:bCs/>
                            <w:i/>
                            <w:iCs/>
                          </w:rPr>
                        </m:ctrlPr>
                      </m:sSubPr>
                      <m:e>
                        <m:r>
                          <w:rPr>
                            <w:rFonts w:ascii="Cambria Math" w:eastAsia="ＭＳ 明朝" w:hAnsi="Cambria Math"/>
                            <w:sz w:val="20"/>
                          </w:rPr>
                          <m:t>RBG</m:t>
                        </m:r>
                      </m:e>
                      <m:sub>
                        <m:r>
                          <w:rPr>
                            <w:rFonts w:ascii="Cambria Math" w:eastAsia="ＭＳ 明朝" w:hAnsi="Cambria Math"/>
                            <w:sz w:val="20"/>
                          </w:rPr>
                          <m:t>size</m:t>
                        </m:r>
                      </m:sub>
                    </m:sSub>
                  </m:e>
                </m:d>
              </m:oMath>
            </m:oMathPara>
          </w:p>
          <w:p w14:paraId="3374892B" w14:textId="77777777" w:rsidR="00491CAD" w:rsidRPr="00732926" w:rsidRDefault="00491CAD">
            <w:pPr>
              <w:jc w:val="center"/>
              <w:textAlignment w:val="baseline"/>
              <w:rPr>
                <w:rFonts w:eastAsia="ＭＳ 明朝"/>
                <w:bCs/>
                <w:sz w:val="20"/>
              </w:rPr>
            </w:pPr>
            <w:r w:rsidRPr="00732926">
              <w:rPr>
                <w:rFonts w:eastAsia="ＭＳ 明朝"/>
                <w:bCs/>
                <w:iCs/>
                <w:sz w:val="20"/>
              </w:rPr>
              <w:t xml:space="preserve">(assuming </w:t>
            </w:r>
            <m:oMath>
              <m:sSub>
                <m:sSubPr>
                  <m:ctrlPr>
                    <w:rPr>
                      <w:rFonts w:ascii="Cambria Math" w:hAnsi="Cambria Math"/>
                      <w:bCs/>
                      <w:i/>
                      <w:iCs/>
                    </w:rPr>
                  </m:ctrlPr>
                </m:sSubPr>
                <m:e>
                  <m:r>
                    <w:rPr>
                      <w:rFonts w:ascii="Cambria Math" w:eastAsia="ＭＳ 明朝" w:hAnsi="Cambria Math"/>
                      <w:sz w:val="20"/>
                    </w:rPr>
                    <m:t>RBG</m:t>
                  </m:r>
                </m:e>
                <m:sub>
                  <m:r>
                    <w:rPr>
                      <w:rFonts w:ascii="Cambria Math" w:eastAsia="ＭＳ 明朝" w:hAnsi="Cambria Math"/>
                      <w:sz w:val="20"/>
                    </w:rPr>
                    <m:t>size</m:t>
                  </m:r>
                </m:sub>
              </m:sSub>
              <m:r>
                <w:rPr>
                  <w:rFonts w:ascii="Cambria Math" w:eastAsia="ＭＳ 明朝" w:hAnsi="Cambria Math"/>
                  <w:sz w:val="20"/>
                </w:rPr>
                <m:t>=32</m:t>
              </m:r>
            </m:oMath>
            <w:r w:rsidRPr="00732926">
              <w:rPr>
                <w:rFonts w:eastAsia="ＭＳ 明朝"/>
                <w:bCs/>
                <w:iCs/>
                <w:sz w:val="20"/>
              </w:rPr>
              <w:t>)</w:t>
            </w:r>
          </w:p>
        </w:tc>
        <w:tc>
          <w:tcPr>
            <w:tcW w:w="3321" w:type="dxa"/>
            <w:tcBorders>
              <w:top w:val="single" w:sz="4" w:space="0" w:color="auto"/>
              <w:left w:val="single" w:sz="4" w:space="0" w:color="auto"/>
              <w:bottom w:val="single" w:sz="4" w:space="0" w:color="auto"/>
              <w:right w:val="single" w:sz="4" w:space="0" w:color="auto"/>
            </w:tcBorders>
            <w:vAlign w:val="center"/>
            <w:hideMark/>
          </w:tcPr>
          <w:p w14:paraId="18BF0FDD" w14:textId="77777777" w:rsidR="00491CAD" w:rsidRPr="00732926" w:rsidRDefault="00491CAD">
            <w:pPr>
              <w:jc w:val="center"/>
              <w:textAlignment w:val="baseline"/>
              <w:rPr>
                <w:rFonts w:eastAsia="ＭＳ 明朝"/>
                <w:bCs/>
                <w:sz w:val="20"/>
                <w:lang w:val="en-US"/>
              </w:rPr>
            </w:pPr>
            <w:r w:rsidRPr="00732926">
              <w:rPr>
                <w:rFonts w:eastAsia="ＭＳ 明朝"/>
                <w:bCs/>
                <w:sz w:val="20"/>
              </w:rPr>
              <w:t>9 bits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74D05192" w14:textId="77777777" w:rsidR="00491CAD" w:rsidRPr="00732926" w:rsidRDefault="00491CAD">
            <w:pPr>
              <w:jc w:val="center"/>
              <w:textAlignment w:val="baseline"/>
              <w:rPr>
                <w:rFonts w:eastAsia="ＭＳ 明朝"/>
                <w:bCs/>
                <w:sz w:val="20"/>
              </w:rPr>
            </w:pPr>
            <w:r w:rsidRPr="00732926">
              <w:rPr>
                <w:rFonts w:eastAsia="ＭＳ 明朝"/>
                <w:bCs/>
                <w:sz w:val="20"/>
              </w:rPr>
              <w:t>35 bis</w:t>
            </w:r>
          </w:p>
        </w:tc>
      </w:tr>
      <w:tr w:rsidR="00491CAD" w:rsidRPr="00732926" w14:paraId="2A20B146" w14:textId="77777777">
        <w:tc>
          <w:tcPr>
            <w:tcW w:w="3320" w:type="dxa"/>
            <w:tcBorders>
              <w:top w:val="single" w:sz="4" w:space="0" w:color="auto"/>
              <w:left w:val="single" w:sz="4" w:space="0" w:color="auto"/>
              <w:bottom w:val="single" w:sz="4" w:space="0" w:color="auto"/>
              <w:right w:val="single" w:sz="4" w:space="0" w:color="auto"/>
            </w:tcBorders>
            <w:vAlign w:val="center"/>
            <w:hideMark/>
          </w:tcPr>
          <w:p w14:paraId="15A43C5C" w14:textId="77777777" w:rsidR="00491CAD" w:rsidRPr="00732926" w:rsidRDefault="00491CAD">
            <w:pPr>
              <w:jc w:val="center"/>
              <w:textAlignment w:val="baseline"/>
              <w:rPr>
                <w:rFonts w:eastAsia="ＭＳ 明朝"/>
                <w:bCs/>
                <w:sz w:val="20"/>
              </w:rPr>
            </w:pPr>
            <w:r w:rsidRPr="00732926">
              <w:rPr>
                <w:rFonts w:eastAsia="ＭＳ 明朝"/>
                <w:bCs/>
                <w:sz w:val="20"/>
              </w:rPr>
              <w:t>Type 1</w:t>
            </w:r>
          </w:p>
          <w:p w14:paraId="58AC5E07" w14:textId="77777777" w:rsidR="00491CAD" w:rsidRPr="00732926" w:rsidRDefault="00000EDF">
            <w:pPr>
              <w:jc w:val="center"/>
              <w:textAlignment w:val="baseline"/>
              <w:rPr>
                <w:rFonts w:eastAsia="ＭＳ 明朝"/>
                <w:bCs/>
                <w:sz w:val="20"/>
              </w:rPr>
            </w:pPr>
            <m:oMathPara>
              <m:oMath>
                <m:d>
                  <m:dPr>
                    <m:begChr m:val="⌈"/>
                    <m:endChr m:val="⌉"/>
                    <m:ctrlPr>
                      <w:rPr>
                        <w:rFonts w:ascii="Cambria Math" w:hAnsi="Cambria Math"/>
                        <w:bCs/>
                        <w:i/>
                        <w:iCs/>
                      </w:rPr>
                    </m:ctrlPr>
                  </m:dPr>
                  <m:e>
                    <m:sSub>
                      <m:sSubPr>
                        <m:ctrlPr>
                          <w:rPr>
                            <w:rFonts w:ascii="Cambria Math" w:hAnsi="Cambria Math"/>
                            <w:bCs/>
                            <w:i/>
                            <w:iCs/>
                          </w:rPr>
                        </m:ctrlPr>
                      </m:sSubPr>
                      <m:e>
                        <m:r>
                          <w:rPr>
                            <w:rFonts w:ascii="Cambria Math" w:eastAsia="ＭＳ 明朝" w:hAnsi="Cambria Math"/>
                            <w:sz w:val="20"/>
                          </w:rPr>
                          <m:t>log</m:t>
                        </m:r>
                      </m:e>
                      <m:sub>
                        <m:r>
                          <w:rPr>
                            <w:rFonts w:ascii="Cambria Math" w:eastAsia="ＭＳ 明朝" w:hAnsi="Cambria Math"/>
                            <w:sz w:val="20"/>
                          </w:rPr>
                          <m:t>2</m:t>
                        </m:r>
                      </m:sub>
                    </m:sSub>
                    <m:d>
                      <m:dPr>
                        <m:ctrlPr>
                          <w:rPr>
                            <w:rFonts w:ascii="Cambria Math" w:hAnsi="Cambria Math"/>
                            <w:bCs/>
                            <w:i/>
                            <w:iCs/>
                          </w:rPr>
                        </m:ctrlPr>
                      </m:dPr>
                      <m:e>
                        <m:sSub>
                          <m:sSubPr>
                            <m:ctrlPr>
                              <w:rPr>
                                <w:rFonts w:ascii="Cambria Math" w:hAnsi="Cambria Math"/>
                                <w:bCs/>
                                <w:i/>
                                <w:iCs/>
                              </w:rPr>
                            </m:ctrlPr>
                          </m:sSubPr>
                          <m:e>
                            <m:r>
                              <w:rPr>
                                <w:rFonts w:ascii="Cambria Math" w:eastAsia="ＭＳ 明朝" w:hAnsi="Cambria Math"/>
                                <w:sz w:val="20"/>
                              </w:rPr>
                              <m:t>N</m:t>
                            </m:r>
                          </m:e>
                          <m:sub>
                            <m:r>
                              <w:rPr>
                                <w:rFonts w:ascii="Cambria Math" w:eastAsia="ＭＳ 明朝" w:hAnsi="Cambria Math"/>
                                <w:sz w:val="20"/>
                              </w:rPr>
                              <m:t>RB</m:t>
                            </m:r>
                          </m:sub>
                        </m:sSub>
                        <m:d>
                          <m:dPr>
                            <m:ctrlPr>
                              <w:rPr>
                                <w:rFonts w:ascii="Cambria Math" w:hAnsi="Cambria Math"/>
                                <w:bCs/>
                                <w:i/>
                                <w:iCs/>
                              </w:rPr>
                            </m:ctrlPr>
                          </m:dPr>
                          <m:e>
                            <m:sSub>
                              <m:sSubPr>
                                <m:ctrlPr>
                                  <w:rPr>
                                    <w:rFonts w:ascii="Cambria Math" w:hAnsi="Cambria Math"/>
                                    <w:bCs/>
                                    <w:i/>
                                    <w:iCs/>
                                  </w:rPr>
                                </m:ctrlPr>
                              </m:sSubPr>
                              <m:e>
                                <m:r>
                                  <w:rPr>
                                    <w:rFonts w:ascii="Cambria Math" w:eastAsia="ＭＳ 明朝" w:hAnsi="Cambria Math"/>
                                    <w:sz w:val="20"/>
                                  </w:rPr>
                                  <m:t>N</m:t>
                                </m:r>
                              </m:e>
                              <m:sub>
                                <m:r>
                                  <w:rPr>
                                    <w:rFonts w:ascii="Cambria Math" w:eastAsia="ＭＳ 明朝" w:hAnsi="Cambria Math"/>
                                    <w:sz w:val="20"/>
                                  </w:rPr>
                                  <m:t>RB</m:t>
                                </m:r>
                              </m:sub>
                            </m:sSub>
                            <m:r>
                              <w:rPr>
                                <w:rFonts w:ascii="Cambria Math" w:eastAsia="ＭＳ 明朝" w:hAnsi="Cambria Math"/>
                                <w:sz w:val="20"/>
                              </w:rPr>
                              <m:t>+1</m:t>
                            </m:r>
                          </m:e>
                        </m:d>
                        <m:r>
                          <w:rPr>
                            <w:rFonts w:ascii="Cambria Math" w:eastAsia="ＭＳ 明朝" w:hAnsi="Cambria Math"/>
                            <w:sz w:val="20"/>
                          </w:rPr>
                          <m:t>/2</m:t>
                        </m:r>
                      </m:e>
                    </m:d>
                  </m:e>
                </m:d>
              </m:oMath>
            </m:oMathPara>
          </w:p>
        </w:tc>
        <w:tc>
          <w:tcPr>
            <w:tcW w:w="3321" w:type="dxa"/>
            <w:tcBorders>
              <w:top w:val="single" w:sz="4" w:space="0" w:color="auto"/>
              <w:left w:val="single" w:sz="4" w:space="0" w:color="auto"/>
              <w:bottom w:val="single" w:sz="4" w:space="0" w:color="auto"/>
              <w:right w:val="single" w:sz="4" w:space="0" w:color="auto"/>
            </w:tcBorders>
            <w:vAlign w:val="center"/>
            <w:hideMark/>
          </w:tcPr>
          <w:p w14:paraId="67A00CC1" w14:textId="77777777" w:rsidR="00491CAD" w:rsidRPr="00732926" w:rsidRDefault="00491CAD">
            <w:pPr>
              <w:jc w:val="center"/>
              <w:textAlignment w:val="baseline"/>
              <w:rPr>
                <w:rFonts w:eastAsia="ＭＳ 明朝"/>
                <w:bCs/>
                <w:sz w:val="20"/>
              </w:rPr>
            </w:pPr>
            <w:r w:rsidRPr="00732926">
              <w:rPr>
                <w:rFonts w:eastAsia="ＭＳ 明朝"/>
                <w:bCs/>
                <w:sz w:val="20"/>
              </w:rPr>
              <w:t>16 bis</w:t>
            </w:r>
          </w:p>
        </w:tc>
        <w:tc>
          <w:tcPr>
            <w:tcW w:w="3321" w:type="dxa"/>
            <w:tcBorders>
              <w:top w:val="single" w:sz="4" w:space="0" w:color="auto"/>
              <w:left w:val="single" w:sz="4" w:space="0" w:color="auto"/>
              <w:bottom w:val="single" w:sz="4" w:space="0" w:color="auto"/>
              <w:right w:val="single" w:sz="4" w:space="0" w:color="auto"/>
            </w:tcBorders>
            <w:vAlign w:val="center"/>
            <w:hideMark/>
          </w:tcPr>
          <w:p w14:paraId="02163CA2" w14:textId="77777777" w:rsidR="00491CAD" w:rsidRPr="00732926" w:rsidRDefault="00491CAD">
            <w:pPr>
              <w:jc w:val="center"/>
              <w:textAlignment w:val="baseline"/>
              <w:rPr>
                <w:rFonts w:eastAsia="ＭＳ 明朝"/>
                <w:bCs/>
                <w:sz w:val="20"/>
              </w:rPr>
            </w:pPr>
            <w:r w:rsidRPr="00732926">
              <w:rPr>
                <w:rFonts w:eastAsia="ＭＳ 明朝"/>
                <w:bCs/>
                <w:sz w:val="20"/>
              </w:rPr>
              <w:t>20 bis</w:t>
            </w:r>
          </w:p>
        </w:tc>
      </w:tr>
    </w:tbl>
    <w:p w14:paraId="4E9274FD" w14:textId="77777777" w:rsidR="00912976" w:rsidRDefault="00912976" w:rsidP="00873128">
      <w:pPr>
        <w:spacing w:afterLines="50" w:after="120"/>
        <w:jc w:val="both"/>
        <w:rPr>
          <w:rFonts w:eastAsia="ＭＳ 明朝"/>
          <w:b/>
          <w:sz w:val="21"/>
          <w:szCs w:val="21"/>
        </w:rPr>
      </w:pPr>
    </w:p>
    <w:p w14:paraId="386E6D35" w14:textId="4589A47D" w:rsidR="00912976" w:rsidRDefault="00873128" w:rsidP="00873128">
      <w:pPr>
        <w:spacing w:afterLines="50" w:after="120"/>
        <w:jc w:val="both"/>
        <w:rPr>
          <w:rFonts w:eastAsia="ＭＳ 明朝"/>
          <w:b/>
          <w:sz w:val="21"/>
          <w:szCs w:val="21"/>
        </w:rPr>
      </w:pPr>
      <w:r w:rsidRPr="00732926">
        <w:rPr>
          <w:rFonts w:eastAsia="ＭＳ 明朝"/>
          <w:b/>
          <w:sz w:val="21"/>
          <w:szCs w:val="21"/>
        </w:rPr>
        <w:t>Observation 5-</w:t>
      </w:r>
      <w:r w:rsidR="00912976">
        <w:rPr>
          <w:rFonts w:eastAsia="ＭＳ 明朝" w:hint="eastAsia"/>
          <w:b/>
          <w:sz w:val="21"/>
          <w:szCs w:val="21"/>
        </w:rPr>
        <w:t xml:space="preserve">1: </w:t>
      </w:r>
    </w:p>
    <w:p w14:paraId="0460B89F" w14:textId="6DCCC4AB" w:rsidR="00873128" w:rsidRPr="00732926" w:rsidRDefault="00873128" w:rsidP="00912976">
      <w:pPr>
        <w:pStyle w:val="aff6"/>
        <w:numPr>
          <w:ilvl w:val="0"/>
          <w:numId w:val="47"/>
        </w:numPr>
        <w:spacing w:afterLines="50" w:after="120"/>
        <w:ind w:leftChars="0"/>
        <w:jc w:val="both"/>
        <w:rPr>
          <w:rFonts w:eastAsia="ＭＳ 明朝"/>
          <w:b/>
          <w:sz w:val="21"/>
          <w:szCs w:val="21"/>
        </w:rPr>
      </w:pPr>
      <w:r w:rsidRPr="00732926">
        <w:rPr>
          <w:rFonts w:eastAsia="ＭＳ 明朝"/>
          <w:b/>
          <w:sz w:val="21"/>
          <w:szCs w:val="21"/>
        </w:rPr>
        <w:t xml:space="preserve">To </w:t>
      </w:r>
      <w:r w:rsidRPr="00732926">
        <w:rPr>
          <w:rFonts w:eastAsia="ＭＳ 明朝"/>
          <w:b/>
          <w:sz w:val="21"/>
          <w:szCs w:val="21"/>
          <w:lang w:val="en-US"/>
        </w:rPr>
        <w:t xml:space="preserve">support 400 MHz </w:t>
      </w:r>
      <w:r w:rsidRPr="00732926">
        <w:rPr>
          <w:rFonts w:eastAsia="ＭＳ 明朝"/>
          <w:b/>
          <w:sz w:val="21"/>
          <w:szCs w:val="21"/>
        </w:rPr>
        <w:t>bandwidth</w:t>
      </w:r>
      <w:r w:rsidRPr="00732926">
        <w:rPr>
          <w:rFonts w:eastAsia="ＭＳ 明朝"/>
          <w:b/>
          <w:sz w:val="21"/>
          <w:szCs w:val="21"/>
          <w:lang w:val="en-US"/>
        </w:rPr>
        <w:t xml:space="preserve">, the number of RBs </w:t>
      </w:r>
      <w:r w:rsidRPr="00732926">
        <w:rPr>
          <w:rFonts w:eastAsia="ＭＳ 明朝"/>
          <w:b/>
          <w:sz w:val="21"/>
          <w:szCs w:val="21"/>
        </w:rPr>
        <w:t xml:space="preserve">is expected to </w:t>
      </w:r>
      <w:r w:rsidRPr="00732926">
        <w:rPr>
          <w:rFonts w:eastAsia="ＭＳ 明朝"/>
          <w:b/>
          <w:sz w:val="21"/>
          <w:szCs w:val="21"/>
          <w:lang w:val="en-US"/>
        </w:rPr>
        <w:t xml:space="preserve">increase significantly, </w:t>
      </w:r>
      <w:r w:rsidRPr="00732926">
        <w:rPr>
          <w:rFonts w:eastAsia="ＭＳ 明朝"/>
          <w:b/>
          <w:sz w:val="21"/>
          <w:szCs w:val="21"/>
        </w:rPr>
        <w:t>leading to</w:t>
      </w:r>
      <w:r w:rsidRPr="00732926">
        <w:rPr>
          <w:rFonts w:eastAsia="ＭＳ 明朝"/>
          <w:b/>
          <w:sz w:val="21"/>
          <w:szCs w:val="21"/>
          <w:lang w:val="en-US"/>
        </w:rPr>
        <w:t xml:space="preserve"> an increase in the number of bits</w:t>
      </w:r>
      <w:r w:rsidRPr="00732926">
        <w:rPr>
          <w:rFonts w:eastAsia="ＭＳ 明朝"/>
          <w:b/>
          <w:sz w:val="21"/>
          <w:szCs w:val="21"/>
        </w:rPr>
        <w:t xml:space="preserve"> needed</w:t>
      </w:r>
      <w:r w:rsidRPr="00732926">
        <w:rPr>
          <w:rFonts w:eastAsia="ＭＳ 明朝"/>
          <w:b/>
          <w:sz w:val="21"/>
          <w:szCs w:val="21"/>
          <w:lang w:val="en-US"/>
        </w:rPr>
        <w:t xml:space="preserve"> for </w:t>
      </w:r>
      <w:r w:rsidRPr="00732926">
        <w:rPr>
          <w:rFonts w:eastAsia="ＭＳ 明朝"/>
          <w:b/>
          <w:sz w:val="21"/>
          <w:szCs w:val="21"/>
        </w:rPr>
        <w:t>FDRA.</w:t>
      </w:r>
    </w:p>
    <w:p w14:paraId="61AC283D" w14:textId="77777777" w:rsidR="00912976" w:rsidRDefault="00912976" w:rsidP="001D0171">
      <w:pPr>
        <w:spacing w:afterLines="50" w:after="120"/>
        <w:jc w:val="both"/>
        <w:rPr>
          <w:rFonts w:eastAsiaTheme="minorEastAsia"/>
          <w:bCs/>
          <w:sz w:val="22"/>
          <w:szCs w:val="22"/>
        </w:rPr>
      </w:pPr>
    </w:p>
    <w:p w14:paraId="7B15546D" w14:textId="77777777" w:rsidR="001D0171" w:rsidRPr="001D0171" w:rsidRDefault="001D0171" w:rsidP="001D0171">
      <w:pPr>
        <w:spacing w:afterLines="50" w:after="120"/>
        <w:jc w:val="both"/>
        <w:rPr>
          <w:rFonts w:eastAsiaTheme="minorEastAsia"/>
          <w:bCs/>
          <w:sz w:val="22"/>
          <w:szCs w:val="22"/>
          <w:lang w:val="en-US"/>
        </w:rPr>
      </w:pPr>
      <w:r w:rsidRPr="001D0171">
        <w:rPr>
          <w:rFonts w:eastAsiaTheme="minorEastAsia"/>
          <w:bCs/>
          <w:sz w:val="22"/>
          <w:szCs w:val="22"/>
        </w:rPr>
        <w:lastRenderedPageBreak/>
        <w:t xml:space="preserve">Another important aspect to consider is FDRA in multi-carrier scenario. In 5G NR, multi-carrier FDRA is performed per component carrier (CC). As discussed in our companion contribution [y], multi-carrier native is a promising solution to achieve more efficient utilization of fragmented spectrum resources. One provision of the multi-carrier native concept is to enable TB transmission across multiple CCs, with these CCs grouped into a single carrier group, which can be named cross-carrier boundary scheduling. </w:t>
      </w:r>
      <w:r w:rsidRPr="001D0171">
        <w:rPr>
          <w:rFonts w:eastAsiaTheme="minorEastAsia"/>
          <w:bCs/>
          <w:sz w:val="22"/>
          <w:szCs w:val="22"/>
          <w:lang w:val="en-US"/>
        </w:rPr>
        <w:t xml:space="preserve">For this purpose, how to </w:t>
      </w:r>
      <w:r w:rsidRPr="001D0171">
        <w:rPr>
          <w:rFonts w:eastAsiaTheme="minorEastAsia"/>
          <w:bCs/>
          <w:sz w:val="22"/>
          <w:szCs w:val="22"/>
        </w:rPr>
        <w:t>allocate</w:t>
      </w:r>
      <w:r w:rsidRPr="001D0171">
        <w:rPr>
          <w:rFonts w:eastAsiaTheme="minorEastAsia"/>
          <w:bCs/>
          <w:sz w:val="22"/>
          <w:szCs w:val="22"/>
          <w:lang w:val="en-US"/>
        </w:rPr>
        <w:t xml:space="preserve"> fragmented frequency resources</w:t>
      </w:r>
      <w:r w:rsidRPr="001D0171">
        <w:rPr>
          <w:rFonts w:eastAsiaTheme="minorEastAsia"/>
          <w:bCs/>
          <w:sz w:val="22"/>
          <w:szCs w:val="22"/>
        </w:rPr>
        <w:t xml:space="preserve"> within a carrier group</w:t>
      </w:r>
      <w:r w:rsidRPr="001D0171">
        <w:rPr>
          <w:rFonts w:eastAsiaTheme="minorEastAsia"/>
          <w:bCs/>
          <w:sz w:val="22"/>
          <w:szCs w:val="22"/>
          <w:lang w:val="en-US"/>
        </w:rPr>
        <w:t xml:space="preserve"> needs to be studied. </w:t>
      </w:r>
      <w:r w:rsidRPr="001D0171">
        <w:rPr>
          <w:rFonts w:eastAsiaTheme="minorEastAsia"/>
          <w:bCs/>
          <w:sz w:val="22"/>
          <w:szCs w:val="22"/>
        </w:rPr>
        <w:t>In this regard, the following two approaches can be considered:</w:t>
      </w:r>
    </w:p>
    <w:p w14:paraId="7C54D959" w14:textId="77777777" w:rsidR="001D0171" w:rsidRPr="001D0171" w:rsidRDefault="001D0171" w:rsidP="00C37839">
      <w:pPr>
        <w:numPr>
          <w:ilvl w:val="0"/>
          <w:numId w:val="52"/>
        </w:numPr>
        <w:spacing w:afterLines="50" w:after="120"/>
        <w:jc w:val="both"/>
        <w:rPr>
          <w:rFonts w:eastAsiaTheme="minorEastAsia"/>
          <w:bCs/>
          <w:sz w:val="22"/>
          <w:szCs w:val="22"/>
        </w:rPr>
      </w:pPr>
      <w:r w:rsidRPr="001D0171">
        <w:rPr>
          <w:rFonts w:eastAsiaTheme="minorEastAsia"/>
          <w:b/>
          <w:sz w:val="22"/>
          <w:szCs w:val="22"/>
        </w:rPr>
        <w:t>Approach 1:</w:t>
      </w:r>
      <w:r w:rsidRPr="001D0171">
        <w:rPr>
          <w:rFonts w:eastAsiaTheme="minorEastAsia"/>
          <w:bCs/>
          <w:sz w:val="22"/>
          <w:szCs w:val="22"/>
          <w:lang w:val="en-US"/>
        </w:rPr>
        <w:t xml:space="preserve"> </w:t>
      </w:r>
      <w:r w:rsidRPr="001D0171">
        <w:rPr>
          <w:rFonts w:eastAsiaTheme="minorEastAsia"/>
          <w:bCs/>
          <w:sz w:val="22"/>
          <w:szCs w:val="22"/>
        </w:rPr>
        <w:t>VRB indexing and VRB-to-PRB mapping are performed</w:t>
      </w:r>
      <w:r w:rsidRPr="001D0171">
        <w:rPr>
          <w:rFonts w:eastAsiaTheme="minorEastAsia"/>
          <w:bCs/>
          <w:sz w:val="22"/>
          <w:szCs w:val="22"/>
          <w:lang w:val="en-US"/>
        </w:rPr>
        <w:t xml:space="preserve"> per CC, </w:t>
      </w:r>
      <w:r w:rsidRPr="001D0171">
        <w:rPr>
          <w:rFonts w:eastAsiaTheme="minorEastAsia"/>
          <w:bCs/>
          <w:sz w:val="22"/>
          <w:szCs w:val="22"/>
        </w:rPr>
        <w:t>as in</w:t>
      </w:r>
      <w:r w:rsidRPr="001D0171">
        <w:rPr>
          <w:rFonts w:eastAsiaTheme="minorEastAsia"/>
          <w:bCs/>
          <w:sz w:val="22"/>
          <w:szCs w:val="22"/>
          <w:lang w:val="en-US"/>
        </w:rPr>
        <w:t xml:space="preserve"> the legacy NR</w:t>
      </w:r>
    </w:p>
    <w:p w14:paraId="5E231FFE" w14:textId="609EA7E6" w:rsidR="001D0171" w:rsidRPr="001D0171" w:rsidRDefault="001D0171" w:rsidP="00BC1416">
      <w:pPr>
        <w:spacing w:afterLines="50" w:after="120"/>
        <w:jc w:val="both"/>
        <w:rPr>
          <w:rFonts w:eastAsiaTheme="minorEastAsia"/>
          <w:bCs/>
          <w:sz w:val="22"/>
          <w:szCs w:val="22"/>
        </w:rPr>
      </w:pPr>
      <w:r w:rsidRPr="001D0171">
        <w:rPr>
          <w:rFonts w:eastAsiaTheme="minorEastAsia"/>
          <w:bCs/>
          <w:sz w:val="22"/>
          <w:szCs w:val="22"/>
        </w:rPr>
        <w:t>This approach allows maximum reuse of existing NR resource allocation schemes. However, a drawback is larger singling overhead, as more bits are needed to indicate the frequency domain resource allocation across multiple CCs.</w:t>
      </w:r>
    </w:p>
    <w:p w14:paraId="048F4C70" w14:textId="77777777" w:rsidR="001D0171" w:rsidRPr="001D0171" w:rsidRDefault="001D0171" w:rsidP="00C37839">
      <w:pPr>
        <w:numPr>
          <w:ilvl w:val="0"/>
          <w:numId w:val="52"/>
        </w:numPr>
        <w:spacing w:afterLines="50" w:after="120"/>
        <w:jc w:val="both"/>
        <w:rPr>
          <w:rFonts w:eastAsiaTheme="minorEastAsia"/>
          <w:bCs/>
          <w:sz w:val="22"/>
          <w:szCs w:val="22"/>
        </w:rPr>
      </w:pPr>
      <w:r w:rsidRPr="001D0171">
        <w:rPr>
          <w:rFonts w:eastAsiaTheme="minorEastAsia"/>
          <w:b/>
          <w:sz w:val="22"/>
          <w:szCs w:val="22"/>
        </w:rPr>
        <w:t xml:space="preserve">Approach 2: </w:t>
      </w:r>
      <w:r w:rsidRPr="001D0171">
        <w:rPr>
          <w:rFonts w:eastAsiaTheme="minorEastAsia"/>
          <w:bCs/>
          <w:sz w:val="22"/>
          <w:szCs w:val="22"/>
        </w:rPr>
        <w:t>VRB indexing and VRB-to-PRB mapping are performed</w:t>
      </w:r>
      <w:r w:rsidRPr="001D0171">
        <w:rPr>
          <w:rFonts w:eastAsiaTheme="minorEastAsia"/>
          <w:bCs/>
          <w:sz w:val="22"/>
          <w:szCs w:val="22"/>
          <w:lang w:val="en-US"/>
        </w:rPr>
        <w:t xml:space="preserve"> for the entire carrier group as a whole</w:t>
      </w:r>
    </w:p>
    <w:p w14:paraId="08740D27" w14:textId="77777777" w:rsidR="001D0171" w:rsidRPr="001D0171" w:rsidRDefault="001D0171" w:rsidP="001D0171">
      <w:pPr>
        <w:spacing w:afterLines="50" w:after="120"/>
        <w:jc w:val="both"/>
        <w:rPr>
          <w:rFonts w:eastAsiaTheme="minorEastAsia"/>
          <w:bCs/>
          <w:sz w:val="22"/>
          <w:szCs w:val="22"/>
        </w:rPr>
      </w:pPr>
      <w:r w:rsidRPr="001D0171">
        <w:rPr>
          <w:rFonts w:eastAsiaTheme="minorEastAsia"/>
          <w:bCs/>
          <w:sz w:val="22"/>
          <w:szCs w:val="22"/>
          <w:lang w:val="en-US"/>
        </w:rPr>
        <w:t xml:space="preserve">This approach can save </w:t>
      </w:r>
      <w:r w:rsidRPr="001D0171">
        <w:rPr>
          <w:rFonts w:eastAsiaTheme="minorEastAsia"/>
          <w:bCs/>
          <w:sz w:val="22"/>
          <w:szCs w:val="22"/>
        </w:rPr>
        <w:t>signalling overhead</w:t>
      </w:r>
      <w:r w:rsidRPr="001D0171">
        <w:rPr>
          <w:rFonts w:eastAsiaTheme="minorEastAsia"/>
          <w:bCs/>
          <w:sz w:val="22"/>
          <w:szCs w:val="22"/>
          <w:lang w:val="en-US"/>
        </w:rPr>
        <w:t xml:space="preserve">, especially when using the Type 1 resource allocation scheme. </w:t>
      </w:r>
      <w:r w:rsidRPr="001D0171">
        <w:rPr>
          <w:rFonts w:eastAsiaTheme="minorEastAsia"/>
          <w:bCs/>
          <w:sz w:val="22"/>
          <w:szCs w:val="22"/>
        </w:rPr>
        <w:t>Meanwhile, e</w:t>
      </w:r>
      <w:r w:rsidRPr="001D0171">
        <w:rPr>
          <w:rFonts w:eastAsiaTheme="minorEastAsia"/>
          <w:bCs/>
          <w:sz w:val="22"/>
          <w:szCs w:val="22"/>
          <w:lang w:val="en-US"/>
        </w:rPr>
        <w:t xml:space="preserve">enhancements in RBG configuration </w:t>
      </w:r>
      <w:r w:rsidRPr="001D0171">
        <w:rPr>
          <w:rFonts w:eastAsiaTheme="minorEastAsia"/>
          <w:bCs/>
          <w:sz w:val="22"/>
          <w:szCs w:val="22"/>
        </w:rPr>
        <w:t>/</w:t>
      </w:r>
      <w:r w:rsidRPr="001D0171">
        <w:rPr>
          <w:rFonts w:eastAsiaTheme="minorEastAsia"/>
          <w:bCs/>
          <w:sz w:val="22"/>
          <w:szCs w:val="22"/>
          <w:lang w:val="en-US"/>
        </w:rPr>
        <w:t xml:space="preserve"> identification at the boundaries of multiple spectrum segments need to be addressed.</w:t>
      </w:r>
    </w:p>
    <w:p w14:paraId="079416D5" w14:textId="6268E269" w:rsidR="00912976" w:rsidRDefault="005F00C3" w:rsidP="00912976">
      <w:pPr>
        <w:spacing w:afterLines="50" w:after="120"/>
        <w:jc w:val="both"/>
        <w:rPr>
          <w:rFonts w:eastAsia="ＭＳ 明朝" w:hint="eastAsia"/>
          <w:b/>
          <w:sz w:val="21"/>
          <w:szCs w:val="21"/>
        </w:rPr>
      </w:pPr>
      <w:r w:rsidRPr="00732926">
        <w:rPr>
          <w:rFonts w:eastAsia="ＭＳ 明朝"/>
          <w:b/>
          <w:sz w:val="21"/>
          <w:szCs w:val="21"/>
        </w:rPr>
        <w:t>Proposal 5-</w:t>
      </w:r>
      <w:r w:rsidR="00360A85">
        <w:rPr>
          <w:rFonts w:eastAsia="ＭＳ 明朝" w:hint="eastAsia"/>
          <w:b/>
          <w:sz w:val="21"/>
          <w:szCs w:val="21"/>
        </w:rPr>
        <w:t>7</w:t>
      </w:r>
      <w:r w:rsidR="00912976">
        <w:rPr>
          <w:rFonts w:eastAsia="ＭＳ 明朝" w:hint="eastAsia"/>
          <w:b/>
          <w:sz w:val="21"/>
          <w:szCs w:val="21"/>
        </w:rPr>
        <w:t xml:space="preserve">: </w:t>
      </w:r>
    </w:p>
    <w:p w14:paraId="3A448734" w14:textId="53EA367B" w:rsidR="005F00C3" w:rsidRPr="00732926" w:rsidRDefault="005F00C3" w:rsidP="00912976">
      <w:pPr>
        <w:pStyle w:val="aff6"/>
        <w:numPr>
          <w:ilvl w:val="0"/>
          <w:numId w:val="47"/>
        </w:numPr>
        <w:spacing w:afterLines="50" w:after="120"/>
        <w:ind w:leftChars="0"/>
        <w:jc w:val="both"/>
        <w:rPr>
          <w:rFonts w:eastAsia="SimSun"/>
          <w:b/>
          <w:sz w:val="21"/>
          <w:szCs w:val="21"/>
          <w:lang w:eastAsia="zh-CN"/>
        </w:rPr>
      </w:pPr>
      <w:r w:rsidRPr="00732926">
        <w:rPr>
          <w:rFonts w:eastAsia="ＭＳ 明朝"/>
          <w:b/>
          <w:sz w:val="21"/>
          <w:szCs w:val="21"/>
        </w:rPr>
        <w:t>For 6GR study</w:t>
      </w:r>
      <w:r w:rsidRPr="00732926">
        <w:rPr>
          <w:rFonts w:eastAsia="SimSun"/>
          <w:b/>
          <w:sz w:val="21"/>
          <w:szCs w:val="21"/>
          <w:lang w:eastAsia="zh-CN"/>
        </w:rPr>
        <w:t xml:space="preserve"> </w:t>
      </w:r>
      <w:r w:rsidRPr="00732926">
        <w:rPr>
          <w:rFonts w:eastAsia="ＭＳ 明朝"/>
          <w:b/>
          <w:sz w:val="21"/>
          <w:szCs w:val="21"/>
        </w:rPr>
        <w:t>on</w:t>
      </w:r>
      <w:r w:rsidRPr="00732926">
        <w:rPr>
          <w:rFonts w:eastAsia="SimSun"/>
          <w:b/>
          <w:sz w:val="21"/>
          <w:szCs w:val="21"/>
          <w:lang w:eastAsia="zh-CN"/>
        </w:rPr>
        <w:t xml:space="preserve"> PUSCH</w:t>
      </w:r>
      <w:r w:rsidRPr="00732926">
        <w:rPr>
          <w:rFonts w:eastAsia="ＭＳ 明朝"/>
          <w:b/>
          <w:sz w:val="21"/>
          <w:szCs w:val="21"/>
        </w:rPr>
        <w:t xml:space="preserve"> FDRA, use NR FDRA schemes (bitmap-based and RIV-based) as the starting point, considering at least the following aspects:</w:t>
      </w:r>
    </w:p>
    <w:p w14:paraId="7203AC81" w14:textId="77777777" w:rsidR="005F00C3" w:rsidRPr="00732926" w:rsidRDefault="005F00C3" w:rsidP="00912976">
      <w:pPr>
        <w:pStyle w:val="aff6"/>
        <w:numPr>
          <w:ilvl w:val="1"/>
          <w:numId w:val="47"/>
        </w:numPr>
        <w:spacing w:afterLines="50" w:after="120"/>
        <w:ind w:leftChars="0"/>
        <w:jc w:val="both"/>
        <w:rPr>
          <w:rFonts w:eastAsia="ＭＳ 明朝"/>
          <w:b/>
          <w:sz w:val="21"/>
          <w:szCs w:val="21"/>
        </w:rPr>
      </w:pPr>
      <w:r w:rsidRPr="00732926">
        <w:rPr>
          <w:rFonts w:eastAsia="ＭＳ 明朝"/>
          <w:b/>
          <w:sz w:val="21"/>
          <w:szCs w:val="21"/>
        </w:rPr>
        <w:t>Support for scheduling of a significantly larger number of RBs corresponding to 400 MHz BW</w:t>
      </w:r>
    </w:p>
    <w:p w14:paraId="11FDD02B" w14:textId="77777777" w:rsidR="005F00C3" w:rsidRPr="00732926" w:rsidRDefault="005F00C3" w:rsidP="00912976">
      <w:pPr>
        <w:pStyle w:val="aff6"/>
        <w:numPr>
          <w:ilvl w:val="1"/>
          <w:numId w:val="47"/>
        </w:numPr>
        <w:spacing w:afterLines="50" w:after="120"/>
        <w:ind w:leftChars="0"/>
        <w:jc w:val="both"/>
        <w:rPr>
          <w:rFonts w:eastAsia="ＭＳ 明朝"/>
          <w:b/>
          <w:sz w:val="21"/>
          <w:szCs w:val="21"/>
        </w:rPr>
      </w:pPr>
      <w:r w:rsidRPr="00732926">
        <w:rPr>
          <w:rFonts w:eastAsia="ＭＳ 明朝"/>
          <w:b/>
          <w:sz w:val="21"/>
          <w:szCs w:val="21"/>
        </w:rPr>
        <w:t>Support for scheduling of fragmented frequency resources across multiple carriers</w:t>
      </w:r>
    </w:p>
    <w:p w14:paraId="5127CC79" w14:textId="77777777" w:rsidR="005F00C3" w:rsidRDefault="005F00C3" w:rsidP="00883CA3">
      <w:pPr>
        <w:spacing w:afterLines="50" w:after="120"/>
      </w:pPr>
    </w:p>
    <w:p w14:paraId="2016A889" w14:textId="77777777" w:rsidR="00883CA3" w:rsidRPr="00732926" w:rsidRDefault="00883CA3" w:rsidP="00883CA3">
      <w:pPr>
        <w:spacing w:afterLines="50" w:after="120"/>
        <w:rPr>
          <w:rFonts w:hint="eastAsia"/>
        </w:rPr>
      </w:pPr>
    </w:p>
    <w:p w14:paraId="4FCC5F08" w14:textId="5BE3E531" w:rsidR="00561C5C" w:rsidRDefault="00561C5C" w:rsidP="00561C5C">
      <w:pPr>
        <w:pStyle w:val="2"/>
        <w:rPr>
          <w:rFonts w:eastAsiaTheme="minorEastAsia" w:hint="eastAsia"/>
          <w:b/>
          <w:bCs/>
          <w:szCs w:val="24"/>
        </w:rPr>
      </w:pPr>
      <w:r>
        <w:rPr>
          <w:rFonts w:eastAsiaTheme="minorEastAsia" w:hint="eastAsia"/>
          <w:b/>
          <w:bCs/>
          <w:szCs w:val="24"/>
          <w:lang w:val="en-US"/>
        </w:rPr>
        <w:t>5</w:t>
      </w:r>
      <w:r>
        <w:rPr>
          <w:rFonts w:eastAsia="ＭＳ 明朝"/>
          <w:b/>
          <w:bCs/>
          <w:szCs w:val="24"/>
          <w:lang w:val="en-US"/>
        </w:rPr>
        <w:t>.</w:t>
      </w:r>
      <w:r>
        <w:rPr>
          <w:rFonts w:eastAsiaTheme="minorEastAsia" w:hint="eastAsia"/>
          <w:b/>
          <w:bCs/>
          <w:szCs w:val="24"/>
          <w:lang w:val="en-US"/>
        </w:rPr>
        <w:t>4</w:t>
      </w:r>
      <w:r>
        <w:rPr>
          <w:rFonts w:eastAsia="ＭＳ 明朝"/>
          <w:b/>
          <w:bCs/>
          <w:szCs w:val="24"/>
          <w:lang w:val="en-US"/>
        </w:rPr>
        <w:t xml:space="preserve"> </w:t>
      </w:r>
      <w:r>
        <w:rPr>
          <w:rFonts w:eastAsia="ＭＳ 明朝" w:hint="eastAsia"/>
          <w:b/>
          <w:bCs/>
          <w:szCs w:val="24"/>
          <w:lang w:val="en-US"/>
        </w:rPr>
        <w:t>TBS determination for PUSCH</w:t>
      </w:r>
    </w:p>
    <w:p w14:paraId="46065F40" w14:textId="2C3868A2" w:rsidR="004F4F2E" w:rsidRPr="00770800" w:rsidRDefault="004F4F2E" w:rsidP="00770800">
      <w:pPr>
        <w:spacing w:afterLines="50" w:after="120"/>
        <w:jc w:val="both"/>
        <w:rPr>
          <w:rFonts w:eastAsiaTheme="minorEastAsia"/>
          <w:bCs/>
          <w:sz w:val="22"/>
          <w:szCs w:val="22"/>
        </w:rPr>
      </w:pPr>
      <w:r w:rsidRPr="00770800">
        <w:rPr>
          <w:rFonts w:eastAsiaTheme="minorEastAsia" w:hint="eastAsia"/>
          <w:bCs/>
          <w:sz w:val="22"/>
          <w:szCs w:val="22"/>
        </w:rPr>
        <w:t>In 5G NR, TBS for P</w:t>
      </w:r>
      <w:r w:rsidRPr="00770800">
        <w:rPr>
          <w:rFonts w:eastAsiaTheme="minorEastAsia" w:hint="eastAsia"/>
          <w:bCs/>
          <w:sz w:val="22"/>
          <w:szCs w:val="22"/>
        </w:rPr>
        <w:t>U</w:t>
      </w:r>
      <w:r w:rsidRPr="00770800">
        <w:rPr>
          <w:rFonts w:eastAsiaTheme="minorEastAsia" w:hint="eastAsia"/>
          <w:bCs/>
          <w:sz w:val="22"/>
          <w:szCs w:val="22"/>
        </w:rPr>
        <w:t>SCH is determined according to the following steps:</w:t>
      </w:r>
    </w:p>
    <w:p w14:paraId="7D80FB47" w14:textId="77777777" w:rsidR="004F4F2E" w:rsidRPr="00770800" w:rsidRDefault="004F4F2E" w:rsidP="00770800">
      <w:pPr>
        <w:spacing w:afterLines="50" w:after="120"/>
        <w:jc w:val="both"/>
        <w:rPr>
          <w:rFonts w:eastAsiaTheme="minorEastAsia"/>
          <w:bCs/>
          <w:sz w:val="22"/>
          <w:szCs w:val="22"/>
        </w:rPr>
      </w:pPr>
      <w:r w:rsidRPr="00770800">
        <w:rPr>
          <w:rFonts w:eastAsiaTheme="minorEastAsia" w:hint="eastAsia"/>
          <w:bCs/>
          <w:sz w:val="22"/>
          <w:szCs w:val="22"/>
        </w:rPr>
        <w:t>1a) Calculate the number of REs per PRB = N</w:t>
      </w:r>
      <w:r w:rsidRPr="00770800">
        <w:rPr>
          <w:rFonts w:eastAsiaTheme="minorEastAsia"/>
          <w:bCs/>
          <w:sz w:val="22"/>
          <w:szCs w:val="22"/>
        </w:rPr>
        <w:t>’</w:t>
      </w:r>
      <w:r w:rsidRPr="00770800">
        <w:rPr>
          <w:rFonts w:eastAsiaTheme="minorEastAsia" w:hint="eastAsia"/>
          <w:bCs/>
          <w:sz w:val="22"/>
          <w:szCs w:val="22"/>
        </w:rPr>
        <w:t>_RE. This value is not the exact value but an approximate one.</w:t>
      </w:r>
    </w:p>
    <w:p w14:paraId="5834DB9C" w14:textId="6AD83520" w:rsidR="004F4F2E" w:rsidRPr="00770800" w:rsidRDefault="004F4F2E" w:rsidP="00770800">
      <w:pPr>
        <w:spacing w:afterLines="50" w:after="120"/>
        <w:jc w:val="both"/>
        <w:rPr>
          <w:rFonts w:eastAsiaTheme="minorEastAsia"/>
          <w:bCs/>
          <w:sz w:val="22"/>
          <w:szCs w:val="22"/>
        </w:rPr>
      </w:pPr>
      <w:r w:rsidRPr="00770800">
        <w:rPr>
          <w:rFonts w:eastAsiaTheme="minorEastAsia" w:hint="eastAsia"/>
          <w:bCs/>
          <w:sz w:val="22"/>
          <w:szCs w:val="22"/>
        </w:rPr>
        <w:t>1b) Determine the total number of REs for the P</w:t>
      </w:r>
      <w:r w:rsidRPr="00770800">
        <w:rPr>
          <w:rFonts w:eastAsiaTheme="minorEastAsia" w:hint="eastAsia"/>
          <w:bCs/>
          <w:sz w:val="22"/>
          <w:szCs w:val="22"/>
        </w:rPr>
        <w:t>U</w:t>
      </w:r>
      <w:r w:rsidRPr="00770800">
        <w:rPr>
          <w:rFonts w:eastAsiaTheme="minorEastAsia" w:hint="eastAsia"/>
          <w:bCs/>
          <w:sz w:val="22"/>
          <w:szCs w:val="22"/>
        </w:rPr>
        <w:t>SCH = N_RE, based on N</w:t>
      </w:r>
      <w:r w:rsidRPr="00770800">
        <w:rPr>
          <w:rFonts w:eastAsiaTheme="minorEastAsia"/>
          <w:bCs/>
          <w:sz w:val="22"/>
          <w:szCs w:val="22"/>
        </w:rPr>
        <w:t>’</w:t>
      </w:r>
      <w:r w:rsidRPr="00770800">
        <w:rPr>
          <w:rFonts w:eastAsiaTheme="minorEastAsia" w:hint="eastAsia"/>
          <w:bCs/>
          <w:sz w:val="22"/>
          <w:szCs w:val="22"/>
        </w:rPr>
        <w:t>_RE.</w:t>
      </w:r>
    </w:p>
    <w:p w14:paraId="7ED9E395" w14:textId="77777777" w:rsidR="004F4F2E" w:rsidRPr="00770800" w:rsidRDefault="004F4F2E" w:rsidP="00770800">
      <w:pPr>
        <w:spacing w:afterLines="50" w:after="120"/>
        <w:jc w:val="both"/>
        <w:rPr>
          <w:rFonts w:eastAsiaTheme="minorEastAsia"/>
          <w:bCs/>
          <w:sz w:val="22"/>
          <w:szCs w:val="22"/>
        </w:rPr>
      </w:pPr>
      <w:r w:rsidRPr="00770800">
        <w:rPr>
          <w:rFonts w:eastAsiaTheme="minorEastAsia" w:hint="eastAsia"/>
          <w:bCs/>
          <w:sz w:val="22"/>
          <w:szCs w:val="22"/>
        </w:rPr>
        <w:t>2) Obtain the intermediate number of information bits = N_info. MCS and MIMO layers are reflected.</w:t>
      </w:r>
    </w:p>
    <w:p w14:paraId="07FCCB43" w14:textId="77777777" w:rsidR="004F4F2E" w:rsidRPr="00770800" w:rsidRDefault="004F4F2E" w:rsidP="00770800">
      <w:pPr>
        <w:spacing w:afterLines="50" w:after="120"/>
        <w:jc w:val="both"/>
        <w:rPr>
          <w:rFonts w:eastAsiaTheme="minorEastAsia"/>
          <w:bCs/>
          <w:sz w:val="22"/>
          <w:szCs w:val="22"/>
        </w:rPr>
      </w:pPr>
      <w:r w:rsidRPr="00770800">
        <w:rPr>
          <w:rFonts w:eastAsiaTheme="minorEastAsia" w:hint="eastAsia"/>
          <w:bCs/>
          <w:sz w:val="22"/>
          <w:szCs w:val="22"/>
        </w:rPr>
        <w:t xml:space="preserve">3a) Apply quantization resulting in </w:t>
      </w:r>
      <w:proofErr w:type="spellStart"/>
      <w:r w:rsidRPr="00770800">
        <w:rPr>
          <w:rFonts w:eastAsiaTheme="minorEastAsia" w:hint="eastAsia"/>
          <w:bCs/>
          <w:sz w:val="22"/>
          <w:szCs w:val="22"/>
        </w:rPr>
        <w:t>N</w:t>
      </w:r>
      <w:r w:rsidRPr="00770800">
        <w:rPr>
          <w:rFonts w:eastAsiaTheme="minorEastAsia"/>
          <w:bCs/>
          <w:sz w:val="22"/>
          <w:szCs w:val="22"/>
        </w:rPr>
        <w:t>’</w:t>
      </w:r>
      <w:r w:rsidRPr="00770800">
        <w:rPr>
          <w:rFonts w:eastAsiaTheme="minorEastAsia" w:hint="eastAsia"/>
          <w:bCs/>
          <w:sz w:val="22"/>
          <w:szCs w:val="22"/>
        </w:rPr>
        <w:t>_info</w:t>
      </w:r>
      <w:proofErr w:type="spellEnd"/>
      <w:r w:rsidRPr="00770800">
        <w:rPr>
          <w:rFonts w:eastAsiaTheme="minorEastAsia" w:hint="eastAsia"/>
          <w:bCs/>
          <w:sz w:val="22"/>
          <w:szCs w:val="22"/>
        </w:rPr>
        <w:t>.</w:t>
      </w:r>
    </w:p>
    <w:p w14:paraId="080E6DD5" w14:textId="77777777" w:rsidR="004F4F2E" w:rsidRPr="00770800" w:rsidRDefault="004F4F2E" w:rsidP="00770800">
      <w:pPr>
        <w:spacing w:afterLines="50" w:after="120"/>
        <w:jc w:val="both"/>
        <w:rPr>
          <w:rFonts w:eastAsiaTheme="minorEastAsia"/>
          <w:bCs/>
          <w:sz w:val="22"/>
          <w:szCs w:val="22"/>
        </w:rPr>
      </w:pPr>
      <w:r w:rsidRPr="00770800">
        <w:rPr>
          <w:rFonts w:eastAsiaTheme="minorEastAsia" w:hint="eastAsia"/>
          <w:bCs/>
          <w:sz w:val="22"/>
          <w:szCs w:val="22"/>
        </w:rPr>
        <w:t>3b) Select TBS from a predefined table or determine TBS by using formulas with CB segmentation.</w:t>
      </w:r>
    </w:p>
    <w:p w14:paraId="69471FD6" w14:textId="77777777" w:rsidR="004F4F2E" w:rsidRPr="00770800" w:rsidRDefault="004F4F2E" w:rsidP="00770800">
      <w:pPr>
        <w:spacing w:afterLines="50" w:after="120"/>
        <w:jc w:val="both"/>
        <w:rPr>
          <w:rFonts w:eastAsiaTheme="minorEastAsia"/>
          <w:bCs/>
          <w:sz w:val="22"/>
          <w:szCs w:val="22"/>
        </w:rPr>
      </w:pPr>
      <w:r w:rsidRPr="00770800">
        <w:rPr>
          <w:rFonts w:eastAsiaTheme="minorEastAsia" w:hint="eastAsia"/>
          <w:bCs/>
          <w:sz w:val="22"/>
          <w:szCs w:val="22"/>
        </w:rPr>
        <w:t>In our view, basically the above procedures can be reused for 6GR as the baseline of data channel functionalities such as resource allocation granularity would be the same in 5G NR and 6GR. Meanwhile, modifications/enhancements of each functionality could lead to inconsistency with the TBS determination mechanism. Therefore, RAN1 needs to study TBS determination modifications based on 6GR-specific functionalities, e.g., the candidates below that may be agreed in this meeting or in future.</w:t>
      </w:r>
    </w:p>
    <w:p w14:paraId="75580A86" w14:textId="5564E06D" w:rsidR="004F4F2E" w:rsidRPr="00360A85" w:rsidRDefault="004F4F2E" w:rsidP="00360A85">
      <w:pPr>
        <w:spacing w:afterLines="50" w:after="120"/>
        <w:jc w:val="both"/>
        <w:rPr>
          <w:rFonts w:eastAsia="ＭＳ 明朝" w:hint="eastAsia"/>
          <w:b/>
          <w:sz w:val="21"/>
          <w:szCs w:val="21"/>
        </w:rPr>
      </w:pPr>
      <w:r w:rsidRPr="00360A85">
        <w:rPr>
          <w:rFonts w:eastAsia="ＭＳ 明朝" w:hint="eastAsia"/>
          <w:b/>
          <w:sz w:val="21"/>
          <w:szCs w:val="21"/>
        </w:rPr>
        <w:t>Proposal</w:t>
      </w:r>
      <w:r w:rsidRPr="00360A85">
        <w:rPr>
          <w:rFonts w:eastAsia="ＭＳ 明朝"/>
          <w:b/>
          <w:sz w:val="21"/>
          <w:szCs w:val="21"/>
        </w:rPr>
        <w:t xml:space="preserve"> </w:t>
      </w:r>
      <w:r w:rsidR="00360A85" w:rsidRPr="00360A85">
        <w:rPr>
          <w:rFonts w:eastAsia="ＭＳ 明朝" w:hint="eastAsia"/>
          <w:b/>
          <w:sz w:val="21"/>
          <w:szCs w:val="21"/>
        </w:rPr>
        <w:t>5-8</w:t>
      </w:r>
    </w:p>
    <w:p w14:paraId="4D98B934" w14:textId="1DB44BDF" w:rsidR="004F4F2E" w:rsidRPr="00360A85" w:rsidRDefault="004F4F2E" w:rsidP="00360A85">
      <w:pPr>
        <w:pStyle w:val="aff6"/>
        <w:numPr>
          <w:ilvl w:val="0"/>
          <w:numId w:val="47"/>
        </w:numPr>
        <w:spacing w:afterLines="50" w:after="120"/>
        <w:ind w:leftChars="0"/>
        <w:jc w:val="both"/>
        <w:rPr>
          <w:rFonts w:eastAsia="ＭＳ 明朝"/>
          <w:b/>
          <w:sz w:val="21"/>
          <w:szCs w:val="21"/>
        </w:rPr>
      </w:pPr>
      <w:r w:rsidRPr="00360A85">
        <w:rPr>
          <w:rFonts w:eastAsia="ＭＳ 明朝" w:hint="eastAsia"/>
          <w:b/>
          <w:sz w:val="21"/>
          <w:szCs w:val="21"/>
        </w:rPr>
        <w:t>Reuse TBS determination procedures for P</w:t>
      </w:r>
      <w:r w:rsidRPr="00360A85">
        <w:rPr>
          <w:rFonts w:eastAsia="ＭＳ 明朝" w:hint="eastAsia"/>
          <w:b/>
          <w:sz w:val="21"/>
          <w:szCs w:val="21"/>
        </w:rPr>
        <w:t>U</w:t>
      </w:r>
      <w:r w:rsidRPr="00360A85">
        <w:rPr>
          <w:rFonts w:eastAsia="ＭＳ 明朝" w:hint="eastAsia"/>
          <w:b/>
          <w:sz w:val="21"/>
          <w:szCs w:val="21"/>
        </w:rPr>
        <w:t>SCH defined in 5G NR as baseline.</w:t>
      </w:r>
    </w:p>
    <w:p w14:paraId="7705E9E9" w14:textId="71EFC9FE" w:rsidR="004F4F2E" w:rsidRPr="00360A85" w:rsidRDefault="004F4F2E" w:rsidP="00360A85">
      <w:pPr>
        <w:pStyle w:val="aff6"/>
        <w:numPr>
          <w:ilvl w:val="0"/>
          <w:numId w:val="47"/>
        </w:numPr>
        <w:spacing w:afterLines="50" w:after="120"/>
        <w:ind w:leftChars="0"/>
        <w:jc w:val="both"/>
        <w:rPr>
          <w:rFonts w:eastAsia="ＭＳ 明朝"/>
          <w:b/>
          <w:sz w:val="21"/>
          <w:szCs w:val="21"/>
        </w:rPr>
      </w:pPr>
      <w:r w:rsidRPr="00360A85">
        <w:rPr>
          <w:rFonts w:eastAsia="ＭＳ 明朝" w:hint="eastAsia"/>
          <w:b/>
          <w:sz w:val="21"/>
          <w:szCs w:val="21"/>
        </w:rPr>
        <w:t>RAN1 to study whether to modify TBS determination procedures for P</w:t>
      </w:r>
      <w:r w:rsidR="00523F4F" w:rsidRPr="00360A85">
        <w:rPr>
          <w:rFonts w:eastAsia="ＭＳ 明朝" w:hint="eastAsia"/>
          <w:b/>
          <w:sz w:val="21"/>
          <w:szCs w:val="21"/>
        </w:rPr>
        <w:t>U</w:t>
      </w:r>
      <w:r w:rsidRPr="00360A85">
        <w:rPr>
          <w:rFonts w:eastAsia="ＭＳ 明朝" w:hint="eastAsia"/>
          <w:b/>
          <w:sz w:val="21"/>
          <w:szCs w:val="21"/>
        </w:rPr>
        <w:t>SCH, e.g., in consideration of the following functionalities, if introduced.</w:t>
      </w:r>
    </w:p>
    <w:p w14:paraId="38EB90AC" w14:textId="0F04D2E6" w:rsidR="004F4F2E" w:rsidRPr="00360A85" w:rsidRDefault="004F4F2E" w:rsidP="00360A85">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P</w:t>
      </w:r>
      <w:r w:rsidR="000A5ED0" w:rsidRPr="00360A85">
        <w:rPr>
          <w:rFonts w:eastAsia="ＭＳ 明朝" w:hint="eastAsia"/>
          <w:b/>
          <w:sz w:val="21"/>
          <w:szCs w:val="21"/>
        </w:rPr>
        <w:t>U</w:t>
      </w:r>
      <w:r w:rsidRPr="00360A85">
        <w:rPr>
          <w:rFonts w:eastAsia="ＭＳ 明朝" w:hint="eastAsia"/>
          <w:b/>
          <w:sz w:val="21"/>
          <w:szCs w:val="21"/>
        </w:rPr>
        <w:t>SCH across slot boundary</w:t>
      </w:r>
    </w:p>
    <w:p w14:paraId="4019E83B" w14:textId="03EF7F60" w:rsidR="004F4F2E" w:rsidRPr="00360A85" w:rsidRDefault="004F4F2E" w:rsidP="00360A85">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P</w:t>
      </w:r>
      <w:r w:rsidR="000A5ED0" w:rsidRPr="00360A85">
        <w:rPr>
          <w:rFonts w:eastAsia="ＭＳ 明朝" w:hint="eastAsia"/>
          <w:b/>
          <w:sz w:val="21"/>
          <w:szCs w:val="21"/>
        </w:rPr>
        <w:t>U</w:t>
      </w:r>
      <w:r w:rsidRPr="00360A85">
        <w:rPr>
          <w:rFonts w:eastAsia="ＭＳ 明朝" w:hint="eastAsia"/>
          <w:b/>
          <w:sz w:val="21"/>
          <w:szCs w:val="21"/>
        </w:rPr>
        <w:t>SCH across carrier boundary</w:t>
      </w:r>
    </w:p>
    <w:p w14:paraId="3CEEFFCB" w14:textId="77777777" w:rsidR="004F4F2E" w:rsidRPr="00360A85" w:rsidRDefault="004F4F2E" w:rsidP="00360A85">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New LDPC coding scheme</w:t>
      </w:r>
    </w:p>
    <w:p w14:paraId="37D7D8DA" w14:textId="77777777" w:rsidR="004F4F2E" w:rsidRPr="00360A85" w:rsidRDefault="004F4F2E" w:rsidP="00360A85">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OCC or sub-PRB scheduling</w:t>
      </w:r>
    </w:p>
    <w:p w14:paraId="6EA6EF52" w14:textId="77777777" w:rsidR="004F4F2E" w:rsidRPr="00360A85" w:rsidRDefault="004F4F2E" w:rsidP="00360A85">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lastRenderedPageBreak/>
        <w:t>etc.</w:t>
      </w:r>
    </w:p>
    <w:p w14:paraId="22952391" w14:textId="77777777" w:rsidR="00C5437B" w:rsidRDefault="00C5437B" w:rsidP="00883CA3">
      <w:pPr>
        <w:spacing w:afterLines="50" w:after="120"/>
      </w:pPr>
    </w:p>
    <w:p w14:paraId="1298F023" w14:textId="77777777" w:rsidR="00C5437B" w:rsidRDefault="00C5437B" w:rsidP="00883CA3">
      <w:pPr>
        <w:spacing w:afterLines="50" w:after="120"/>
        <w:rPr>
          <w:rFonts w:hint="eastAsia"/>
        </w:rPr>
      </w:pPr>
    </w:p>
    <w:p w14:paraId="10240688" w14:textId="3C073ECF" w:rsidR="008B78F3" w:rsidRDefault="008B78F3" w:rsidP="008B78F3">
      <w:pPr>
        <w:pStyle w:val="1"/>
        <w:numPr>
          <w:ilvl w:val="0"/>
          <w:numId w:val="5"/>
        </w:numPr>
        <w:tabs>
          <w:tab w:val="num" w:pos="360"/>
        </w:tabs>
        <w:spacing w:before="180" w:afterLines="50" w:after="120"/>
        <w:ind w:left="360" w:hanging="360"/>
        <w:jc w:val="both"/>
        <w:rPr>
          <w:rFonts w:eastAsiaTheme="minorEastAsia"/>
          <w:b/>
          <w:bCs/>
          <w:szCs w:val="24"/>
          <w:lang w:val="en-US"/>
        </w:rPr>
      </w:pPr>
      <w:r>
        <w:rPr>
          <w:rFonts w:eastAsiaTheme="minorEastAsia" w:hint="eastAsia"/>
          <w:b/>
          <w:bCs/>
          <w:szCs w:val="24"/>
          <w:lang w:val="en-US"/>
        </w:rPr>
        <w:t>UCI-related aspects</w:t>
      </w:r>
    </w:p>
    <w:p w14:paraId="3657E74B" w14:textId="32CB0F8D" w:rsidR="008B78F3" w:rsidRPr="00DF4BC6" w:rsidRDefault="008B78F3" w:rsidP="00DF4BC6">
      <w:pPr>
        <w:spacing w:afterLines="50" w:after="120"/>
        <w:jc w:val="both"/>
        <w:rPr>
          <w:rFonts w:eastAsiaTheme="minorEastAsia"/>
          <w:sz w:val="22"/>
          <w:szCs w:val="22"/>
          <w:lang w:val="en-US"/>
        </w:rPr>
      </w:pPr>
      <w:r w:rsidRPr="00DF4BC6">
        <w:rPr>
          <w:rFonts w:eastAsiaTheme="minorEastAsia" w:hint="eastAsia"/>
          <w:sz w:val="22"/>
          <w:szCs w:val="22"/>
          <w:lang w:val="en-US"/>
        </w:rPr>
        <w:t xml:space="preserve">It is noted that </w:t>
      </w:r>
      <w:r w:rsidRPr="00DF4BC6">
        <w:rPr>
          <w:rFonts w:eastAsiaTheme="minorEastAsia"/>
          <w:sz w:val="22"/>
          <w:szCs w:val="22"/>
          <w:lang w:val="en-US"/>
        </w:rPr>
        <w:t xml:space="preserve">UCI reporting mechanism will be discussed under AI 10.5.4.3 and therefore </w:t>
      </w:r>
      <w:r w:rsidRPr="00DF4BC6">
        <w:rPr>
          <w:rFonts w:eastAsiaTheme="minorEastAsia" w:hint="eastAsia"/>
          <w:sz w:val="22"/>
          <w:szCs w:val="22"/>
          <w:lang w:val="en-US"/>
        </w:rPr>
        <w:t>sections below are</w:t>
      </w:r>
      <w:r w:rsidRPr="00DF4BC6">
        <w:rPr>
          <w:rFonts w:eastAsiaTheme="minorEastAsia"/>
          <w:sz w:val="22"/>
          <w:szCs w:val="22"/>
          <w:lang w:val="en-US"/>
        </w:rPr>
        <w:t xml:space="preserve"> discussion under constraints of “if the TX feature is supported”</w:t>
      </w:r>
    </w:p>
    <w:p w14:paraId="2E975BFE" w14:textId="77777777" w:rsidR="008B78F3" w:rsidRPr="00DF4BC6" w:rsidRDefault="008B78F3" w:rsidP="00DF4BC6">
      <w:pPr>
        <w:spacing w:afterLines="50" w:after="120"/>
        <w:jc w:val="both"/>
        <w:rPr>
          <w:rFonts w:eastAsiaTheme="minorEastAsia"/>
          <w:sz w:val="22"/>
          <w:szCs w:val="22"/>
          <w:lang w:val="en-US"/>
        </w:rPr>
      </w:pPr>
    </w:p>
    <w:p w14:paraId="511B4CB2" w14:textId="00A75384" w:rsidR="008B78F3" w:rsidRDefault="008B78F3" w:rsidP="008B78F3">
      <w:pPr>
        <w:pStyle w:val="2"/>
        <w:rPr>
          <w:rFonts w:eastAsiaTheme="minorEastAsia"/>
          <w:b/>
          <w:bCs/>
          <w:szCs w:val="24"/>
        </w:rPr>
      </w:pPr>
      <w:r>
        <w:rPr>
          <w:rFonts w:eastAsiaTheme="minorEastAsia" w:hint="eastAsia"/>
          <w:b/>
          <w:bCs/>
          <w:szCs w:val="24"/>
          <w:lang w:val="en-US"/>
        </w:rPr>
        <w:t>6</w:t>
      </w:r>
      <w:r>
        <w:rPr>
          <w:rFonts w:eastAsia="ＭＳ 明朝"/>
          <w:b/>
          <w:bCs/>
          <w:szCs w:val="24"/>
          <w:lang w:val="en-US"/>
        </w:rPr>
        <w:t>.</w:t>
      </w:r>
      <w:r>
        <w:rPr>
          <w:rFonts w:eastAsiaTheme="minorEastAsia" w:hint="eastAsia"/>
          <w:b/>
          <w:bCs/>
          <w:szCs w:val="24"/>
          <w:lang w:val="en-US"/>
        </w:rPr>
        <w:t>1</w:t>
      </w:r>
      <w:r>
        <w:rPr>
          <w:rFonts w:eastAsia="ＭＳ 明朝"/>
          <w:b/>
          <w:bCs/>
          <w:szCs w:val="24"/>
          <w:lang w:val="en-US"/>
        </w:rPr>
        <w:t xml:space="preserve"> </w:t>
      </w:r>
      <w:r>
        <w:rPr>
          <w:rFonts w:eastAsiaTheme="minorEastAsia" w:hint="eastAsia"/>
          <w:b/>
          <w:bCs/>
          <w:szCs w:val="24"/>
        </w:rPr>
        <w:t>PUCCH format</w:t>
      </w:r>
    </w:p>
    <w:p w14:paraId="20F5B47B" w14:textId="77777777" w:rsidR="00605FD6" w:rsidRPr="00DF4BC6" w:rsidRDefault="00605FD6" w:rsidP="00DF4BC6">
      <w:pPr>
        <w:spacing w:afterLines="50" w:after="120"/>
        <w:jc w:val="both"/>
        <w:rPr>
          <w:rFonts w:eastAsiaTheme="minorEastAsia"/>
          <w:sz w:val="22"/>
          <w:szCs w:val="22"/>
          <w:lang w:val="en-US"/>
        </w:rPr>
      </w:pPr>
      <w:r w:rsidRPr="00DF4BC6">
        <w:rPr>
          <w:rFonts w:eastAsiaTheme="minorEastAsia"/>
          <w:sz w:val="22"/>
          <w:szCs w:val="22"/>
          <w:lang w:val="en-US"/>
        </w:rPr>
        <w:t>In 5G NR, 5 PUCCH formats (PFs) have been defined, and a PF is determined based on payload size and resource length</w:t>
      </w:r>
      <w:r w:rsidRPr="00DF4BC6">
        <w:rPr>
          <w:rFonts w:eastAsiaTheme="minorEastAsia" w:hint="eastAsia"/>
          <w:sz w:val="22"/>
          <w:szCs w:val="22"/>
          <w:lang w:val="en-US"/>
        </w:rPr>
        <w:t>. The overview is summarized below.</w:t>
      </w:r>
    </w:p>
    <w:p w14:paraId="1F5A38D6" w14:textId="500B5F61" w:rsidR="008B78F3" w:rsidRPr="008B78F3" w:rsidRDefault="00C837B9" w:rsidP="008B78F3">
      <w:r w:rsidRPr="00756C7E">
        <w:rPr>
          <w:rFonts w:hint="eastAsia"/>
          <w:noProof/>
        </w:rPr>
        <w:drawing>
          <wp:inline distT="0" distB="0" distL="0" distR="0" wp14:anchorId="5F56F97B" wp14:editId="6E329B31">
            <wp:extent cx="6332220" cy="3248660"/>
            <wp:effectExtent l="0" t="0" r="0" b="8890"/>
            <wp:docPr id="6849688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3248660"/>
                    </a:xfrm>
                    <a:prstGeom prst="rect">
                      <a:avLst/>
                    </a:prstGeom>
                    <a:noFill/>
                    <a:ln>
                      <a:noFill/>
                    </a:ln>
                  </pic:spPr>
                </pic:pic>
              </a:graphicData>
            </a:graphic>
          </wp:inline>
        </w:drawing>
      </w:r>
    </w:p>
    <w:p w14:paraId="69A6EC3F" w14:textId="490336DF" w:rsidR="004E22A8" w:rsidRPr="00912976" w:rsidRDefault="004E22A8" w:rsidP="004E22A8">
      <w:pPr>
        <w:jc w:val="center"/>
        <w:rPr>
          <w:b/>
          <w:sz w:val="22"/>
          <w:szCs w:val="18"/>
        </w:rPr>
      </w:pPr>
      <w:r w:rsidRPr="00912976">
        <w:rPr>
          <w:b/>
          <w:sz w:val="22"/>
          <w:szCs w:val="18"/>
        </w:rPr>
        <w:tab/>
      </w:r>
      <w:r w:rsidRPr="00912976">
        <w:rPr>
          <w:rFonts w:hint="eastAsia"/>
          <w:b/>
          <w:sz w:val="22"/>
          <w:szCs w:val="18"/>
        </w:rPr>
        <w:t xml:space="preserve">Fig. </w:t>
      </w:r>
      <w:r w:rsidR="00912976">
        <w:rPr>
          <w:rFonts w:hint="eastAsia"/>
          <w:b/>
          <w:bCs/>
          <w:sz w:val="22"/>
          <w:szCs w:val="18"/>
        </w:rPr>
        <w:t>6-1</w:t>
      </w:r>
      <w:r w:rsidRPr="00912976">
        <w:rPr>
          <w:rFonts w:hint="eastAsia"/>
          <w:b/>
          <w:sz w:val="22"/>
          <w:szCs w:val="18"/>
        </w:rPr>
        <w:t>: O</w:t>
      </w:r>
      <w:r w:rsidRPr="00912976">
        <w:rPr>
          <w:b/>
          <w:sz w:val="22"/>
          <w:szCs w:val="18"/>
        </w:rPr>
        <w:t>v</w:t>
      </w:r>
      <w:r w:rsidRPr="00912976">
        <w:rPr>
          <w:rFonts w:hint="eastAsia"/>
          <w:b/>
          <w:sz w:val="22"/>
          <w:szCs w:val="18"/>
        </w:rPr>
        <w:t>erview of NR PUCCH formats</w:t>
      </w:r>
    </w:p>
    <w:p w14:paraId="39D78CAA" w14:textId="77777777" w:rsidR="00C837B9" w:rsidRPr="00DF4BC6" w:rsidRDefault="00C837B9" w:rsidP="00DF4BC6">
      <w:pPr>
        <w:spacing w:afterLines="50" w:after="120"/>
        <w:jc w:val="both"/>
        <w:rPr>
          <w:rFonts w:eastAsiaTheme="minorEastAsia"/>
          <w:sz w:val="22"/>
          <w:szCs w:val="22"/>
          <w:lang w:val="en-US"/>
        </w:rPr>
      </w:pPr>
    </w:p>
    <w:p w14:paraId="2CDCD83B" w14:textId="77777777" w:rsidR="00D54588" w:rsidRPr="00DF4BC6" w:rsidRDefault="00D54588" w:rsidP="00DF4BC6">
      <w:pPr>
        <w:spacing w:afterLines="50" w:after="120"/>
        <w:jc w:val="both"/>
        <w:rPr>
          <w:rFonts w:eastAsiaTheme="minorEastAsia"/>
          <w:sz w:val="22"/>
          <w:szCs w:val="22"/>
          <w:lang w:val="en-US"/>
        </w:rPr>
      </w:pPr>
      <w:r w:rsidRPr="00DF4BC6">
        <w:rPr>
          <w:rFonts w:eastAsiaTheme="minorEastAsia" w:hint="eastAsia"/>
          <w:sz w:val="22"/>
          <w:szCs w:val="22"/>
          <w:lang w:val="en-US"/>
        </w:rPr>
        <w:t>As it can be seen, t</w:t>
      </w:r>
      <w:r w:rsidRPr="00DF4BC6">
        <w:rPr>
          <w:rFonts w:eastAsiaTheme="minorEastAsia"/>
          <w:sz w:val="22"/>
          <w:szCs w:val="22"/>
          <w:lang w:val="en-US"/>
        </w:rPr>
        <w:t>hese structures are quite different, and there seems to be an argument that the spec causes BS/UE complexity</w:t>
      </w:r>
      <w:r w:rsidRPr="00DF4BC6">
        <w:rPr>
          <w:rFonts w:eastAsiaTheme="minorEastAsia" w:hint="eastAsia"/>
          <w:sz w:val="22"/>
          <w:szCs w:val="22"/>
          <w:lang w:val="en-US"/>
        </w:rPr>
        <w:t xml:space="preserve">. </w:t>
      </w:r>
      <w:r w:rsidRPr="00DF4BC6">
        <w:rPr>
          <w:rFonts w:eastAsiaTheme="minorEastAsia"/>
          <w:sz w:val="22"/>
          <w:szCs w:val="22"/>
          <w:lang w:val="en-US"/>
        </w:rPr>
        <w:t>Whether/how to redesign PF is one of key discussions</w:t>
      </w:r>
      <w:r w:rsidRPr="00DF4BC6">
        <w:rPr>
          <w:rFonts w:eastAsiaTheme="minorEastAsia" w:hint="eastAsia"/>
          <w:sz w:val="22"/>
          <w:szCs w:val="22"/>
          <w:lang w:val="en-US"/>
        </w:rPr>
        <w:t xml:space="preserve"> for 6GR. At least the three alternatives can be listed, with a note that conditions to use PUCCH will be discussed under AI 10.5.4.3:</w:t>
      </w:r>
    </w:p>
    <w:p w14:paraId="2F600ED3" w14:textId="50D239BF" w:rsidR="00D54588" w:rsidRPr="00DF4BC6" w:rsidRDefault="00D54588" w:rsidP="00C37839">
      <w:pPr>
        <w:pStyle w:val="aff6"/>
        <w:numPr>
          <w:ilvl w:val="0"/>
          <w:numId w:val="47"/>
        </w:numPr>
        <w:spacing w:afterLines="50" w:after="120"/>
        <w:ind w:leftChars="0"/>
        <w:jc w:val="both"/>
        <w:rPr>
          <w:rFonts w:eastAsiaTheme="minorEastAsia"/>
          <w:sz w:val="22"/>
          <w:szCs w:val="22"/>
          <w:lang w:val="en-US"/>
        </w:rPr>
      </w:pPr>
      <w:r w:rsidRPr="00DF4BC6">
        <w:rPr>
          <w:rFonts w:eastAsiaTheme="minorEastAsia" w:hint="eastAsia"/>
          <w:sz w:val="22"/>
          <w:szCs w:val="22"/>
          <w:lang w:val="en-US"/>
        </w:rPr>
        <w:t>Alt 1: 5 PFs as in 5G NR</w:t>
      </w:r>
    </w:p>
    <w:p w14:paraId="132581C2" w14:textId="77777777" w:rsidR="00D54588" w:rsidRPr="00DF4BC6" w:rsidRDefault="00D54588" w:rsidP="00C37839">
      <w:pPr>
        <w:pStyle w:val="aff6"/>
        <w:numPr>
          <w:ilvl w:val="0"/>
          <w:numId w:val="47"/>
        </w:numPr>
        <w:spacing w:afterLines="50" w:after="120"/>
        <w:ind w:leftChars="0"/>
        <w:jc w:val="both"/>
        <w:rPr>
          <w:rFonts w:eastAsiaTheme="minorEastAsia"/>
          <w:sz w:val="22"/>
          <w:szCs w:val="22"/>
          <w:lang w:val="en-US"/>
        </w:rPr>
      </w:pPr>
      <w:r w:rsidRPr="00DF4BC6">
        <w:rPr>
          <w:rFonts w:eastAsiaTheme="minorEastAsia" w:hint="eastAsia"/>
          <w:sz w:val="22"/>
          <w:szCs w:val="22"/>
          <w:lang w:val="en-US"/>
        </w:rPr>
        <w:t>Alt 2: Remove X PFs defined in 5G NR and keep 5-X PFs</w:t>
      </w:r>
    </w:p>
    <w:p w14:paraId="20EF9F6F" w14:textId="77777777" w:rsidR="00D54588" w:rsidRPr="00DF4BC6" w:rsidRDefault="00D54588" w:rsidP="00C37839">
      <w:pPr>
        <w:pStyle w:val="aff6"/>
        <w:numPr>
          <w:ilvl w:val="0"/>
          <w:numId w:val="47"/>
        </w:numPr>
        <w:spacing w:afterLines="50" w:after="120"/>
        <w:ind w:leftChars="0"/>
        <w:jc w:val="both"/>
        <w:rPr>
          <w:rFonts w:eastAsiaTheme="minorEastAsia"/>
          <w:sz w:val="22"/>
          <w:szCs w:val="22"/>
          <w:lang w:val="en-US"/>
        </w:rPr>
      </w:pPr>
      <w:r w:rsidRPr="00DF4BC6">
        <w:rPr>
          <w:rFonts w:eastAsiaTheme="minorEastAsia" w:hint="eastAsia"/>
          <w:sz w:val="22"/>
          <w:szCs w:val="22"/>
          <w:lang w:val="en-US"/>
        </w:rPr>
        <w:t xml:space="preserve">Alt 3: Define Y (&lt; 5) unified PFs, e.g., </w:t>
      </w:r>
      <w:r w:rsidRPr="00DF4BC6">
        <w:rPr>
          <w:rFonts w:eastAsiaTheme="minorEastAsia"/>
          <w:sz w:val="22"/>
          <w:szCs w:val="22"/>
          <w:lang w:val="en-US"/>
        </w:rPr>
        <w:t>NR PF0-based format covering the NR PF0/1/2/3/4 regions</w:t>
      </w:r>
    </w:p>
    <w:p w14:paraId="23C42265" w14:textId="77777777" w:rsidR="00D54588" w:rsidRPr="00DF4BC6" w:rsidRDefault="00D54588" w:rsidP="00DF4BC6">
      <w:pPr>
        <w:spacing w:afterLines="50" w:after="120"/>
        <w:jc w:val="both"/>
        <w:rPr>
          <w:rFonts w:eastAsiaTheme="minorEastAsia"/>
          <w:sz w:val="22"/>
          <w:szCs w:val="22"/>
          <w:lang w:val="en-US"/>
        </w:rPr>
      </w:pPr>
    </w:p>
    <w:p w14:paraId="36683197" w14:textId="77777777" w:rsidR="00D54588" w:rsidRPr="00DF4BC6" w:rsidRDefault="00D54588" w:rsidP="00DF4BC6">
      <w:pPr>
        <w:spacing w:afterLines="50" w:after="120"/>
        <w:jc w:val="both"/>
        <w:rPr>
          <w:rFonts w:eastAsiaTheme="minorEastAsia"/>
          <w:sz w:val="22"/>
          <w:szCs w:val="22"/>
          <w:lang w:val="en-US"/>
        </w:rPr>
      </w:pPr>
      <w:r w:rsidRPr="00DF4BC6">
        <w:rPr>
          <w:rFonts w:eastAsiaTheme="minorEastAsia" w:hint="eastAsia"/>
          <w:sz w:val="22"/>
          <w:szCs w:val="22"/>
          <w:lang w:val="en-US"/>
        </w:rPr>
        <w:t xml:space="preserve">For Alt 1, we </w:t>
      </w:r>
      <w:r w:rsidRPr="00DF4BC6">
        <w:rPr>
          <w:rFonts w:eastAsiaTheme="minorEastAsia"/>
          <w:sz w:val="22"/>
          <w:szCs w:val="22"/>
          <w:lang w:val="en-US"/>
        </w:rPr>
        <w:t>believe</w:t>
      </w:r>
      <w:r w:rsidRPr="00DF4BC6">
        <w:rPr>
          <w:rFonts w:eastAsiaTheme="minorEastAsia" w:hint="eastAsia"/>
          <w:sz w:val="22"/>
          <w:szCs w:val="22"/>
          <w:lang w:val="en-US"/>
        </w:rPr>
        <w:t xml:space="preserve"> that this alternative is basically fine as </w:t>
      </w:r>
      <w:r w:rsidRPr="00DF4BC6">
        <w:rPr>
          <w:rFonts w:eastAsiaTheme="minorEastAsia"/>
          <w:sz w:val="22"/>
          <w:szCs w:val="22"/>
          <w:lang w:val="en-US"/>
        </w:rPr>
        <w:t>NR PFs can work well and at least there seems no spec complexity issue</w:t>
      </w:r>
      <w:r w:rsidRPr="00DF4BC6">
        <w:rPr>
          <w:rFonts w:eastAsiaTheme="minorEastAsia" w:hint="eastAsia"/>
          <w:sz w:val="22"/>
          <w:szCs w:val="22"/>
          <w:lang w:val="en-US"/>
        </w:rPr>
        <w:t xml:space="preserve">. Meanwhile, we are open to modifications of PFs for 6GR, especially if it is true that </w:t>
      </w:r>
      <w:r w:rsidRPr="00DF4BC6">
        <w:rPr>
          <w:rFonts w:eastAsiaTheme="minorEastAsia"/>
          <w:sz w:val="22"/>
          <w:szCs w:val="22"/>
          <w:lang w:val="en-US"/>
        </w:rPr>
        <w:t>BS/UE complexity due to the 5 formats are huge</w:t>
      </w:r>
      <w:r w:rsidRPr="00DF4BC6">
        <w:rPr>
          <w:rFonts w:eastAsiaTheme="minorEastAsia" w:hint="eastAsia"/>
          <w:sz w:val="22"/>
          <w:szCs w:val="22"/>
          <w:lang w:val="en-US"/>
        </w:rPr>
        <w:t xml:space="preserve">. For </w:t>
      </w:r>
      <w:r w:rsidRPr="00DF4BC6">
        <w:rPr>
          <w:rFonts w:eastAsiaTheme="minorEastAsia"/>
          <w:sz w:val="22"/>
          <w:szCs w:val="22"/>
          <w:lang w:val="en-US"/>
        </w:rPr>
        <w:t>this</w:t>
      </w:r>
      <w:r w:rsidRPr="00DF4BC6">
        <w:rPr>
          <w:rFonts w:eastAsiaTheme="minorEastAsia" w:hint="eastAsia"/>
          <w:sz w:val="22"/>
          <w:szCs w:val="22"/>
          <w:lang w:val="en-US"/>
        </w:rPr>
        <w:t xml:space="preserve"> direction, Alt 2 may not be a preferable approach as its practicality is questionable. For example, if PUCCH </w:t>
      </w:r>
      <w:r w:rsidRPr="00DF4BC6">
        <w:rPr>
          <w:rFonts w:eastAsiaTheme="minorEastAsia"/>
          <w:sz w:val="22"/>
          <w:szCs w:val="22"/>
          <w:lang w:val="en-US"/>
        </w:rPr>
        <w:t>format</w:t>
      </w:r>
      <w:r w:rsidRPr="00DF4BC6">
        <w:rPr>
          <w:rFonts w:eastAsiaTheme="minorEastAsia" w:hint="eastAsia"/>
          <w:sz w:val="22"/>
          <w:szCs w:val="22"/>
          <w:lang w:val="en-US"/>
        </w:rPr>
        <w:t xml:space="preserve"> 1 is removed, </w:t>
      </w:r>
      <w:proofErr w:type="gramStart"/>
      <w:r w:rsidRPr="00DF4BC6">
        <w:rPr>
          <w:rFonts w:eastAsiaTheme="minorEastAsia" w:hint="eastAsia"/>
          <w:sz w:val="22"/>
          <w:szCs w:val="22"/>
          <w:lang w:val="en-US"/>
        </w:rPr>
        <w:t>1 or 2 bits</w:t>
      </w:r>
      <w:proofErr w:type="gramEnd"/>
      <w:r w:rsidRPr="00DF4BC6">
        <w:rPr>
          <w:rFonts w:eastAsiaTheme="minorEastAsia" w:hint="eastAsia"/>
          <w:sz w:val="22"/>
          <w:szCs w:val="22"/>
          <w:lang w:val="en-US"/>
        </w:rPr>
        <w:t xml:space="preserve"> UCI must be transmitted on a longer PUCCH resource. On the other hand, there could be cases where available duration for the PUCCH is only 1 or 2 symbols in the real deployments of 5G NW. The restriction will cause undesirable burden at NW side. For example, if PUCCH format 3/4 are removed, more than 2 bits UCI must be transmitted on a shorter PUCCH </w:t>
      </w:r>
      <w:r w:rsidRPr="00DF4BC6">
        <w:rPr>
          <w:rFonts w:eastAsiaTheme="minorEastAsia" w:hint="eastAsia"/>
          <w:sz w:val="22"/>
          <w:szCs w:val="22"/>
          <w:lang w:val="en-US"/>
        </w:rPr>
        <w:lastRenderedPageBreak/>
        <w:t xml:space="preserve">resource, which certainly leads to coverage issue. Conversely, Alt 3 could be a better approach </w:t>
      </w:r>
      <w:proofErr w:type="gramStart"/>
      <w:r w:rsidRPr="00DF4BC6">
        <w:rPr>
          <w:rFonts w:eastAsiaTheme="minorEastAsia" w:hint="eastAsia"/>
          <w:sz w:val="22"/>
          <w:szCs w:val="22"/>
          <w:lang w:val="en-US"/>
        </w:rPr>
        <w:t>as long as</w:t>
      </w:r>
      <w:proofErr w:type="gramEnd"/>
      <w:r w:rsidRPr="00DF4BC6">
        <w:rPr>
          <w:rFonts w:eastAsiaTheme="minorEastAsia" w:hint="eastAsia"/>
          <w:sz w:val="22"/>
          <w:szCs w:val="22"/>
          <w:lang w:val="en-US"/>
        </w:rPr>
        <w:t xml:space="preserve"> the unified PFs are designed such that BS can schedule a PUCCH resource without any flexibility degradation compared to 5G NR.</w:t>
      </w:r>
    </w:p>
    <w:p w14:paraId="6F80F98E" w14:textId="77777777" w:rsidR="00D54588" w:rsidRPr="00DF4BC6" w:rsidRDefault="00D54588" w:rsidP="00DF4BC6">
      <w:pPr>
        <w:spacing w:afterLines="50" w:after="120"/>
        <w:jc w:val="both"/>
        <w:rPr>
          <w:rFonts w:eastAsiaTheme="minorEastAsia"/>
          <w:sz w:val="22"/>
          <w:szCs w:val="22"/>
          <w:lang w:val="en-US"/>
        </w:rPr>
      </w:pPr>
      <w:r w:rsidRPr="00DF4BC6">
        <w:rPr>
          <w:rFonts w:eastAsiaTheme="minorEastAsia" w:hint="eastAsia"/>
          <w:sz w:val="22"/>
          <w:szCs w:val="22"/>
          <w:lang w:val="en-US"/>
        </w:rPr>
        <w:t xml:space="preserve">For the unified PF of </w:t>
      </w:r>
      <w:r w:rsidRPr="00DF4BC6">
        <w:rPr>
          <w:rFonts w:eastAsiaTheme="minorEastAsia"/>
          <w:sz w:val="22"/>
          <w:szCs w:val="22"/>
          <w:lang w:val="en-US"/>
        </w:rPr>
        <w:t>NR PF0-based format covering the NR PF0/1/2/3/4 regions</w:t>
      </w:r>
      <w:r w:rsidRPr="00DF4BC6">
        <w:rPr>
          <w:rFonts w:eastAsiaTheme="minorEastAsia" w:hint="eastAsia"/>
          <w:sz w:val="22"/>
          <w:szCs w:val="22"/>
          <w:lang w:val="en-US"/>
        </w:rPr>
        <w:t xml:space="preserve">, e.g., for </w:t>
      </w:r>
      <w:proofErr w:type="gramStart"/>
      <w:r w:rsidRPr="00DF4BC6">
        <w:rPr>
          <w:rFonts w:eastAsiaTheme="minorEastAsia" w:hint="eastAsia"/>
          <w:sz w:val="22"/>
          <w:szCs w:val="22"/>
          <w:lang w:val="en-US"/>
        </w:rPr>
        <w:t>1 or 2 bits</w:t>
      </w:r>
      <w:proofErr w:type="gramEnd"/>
      <w:r w:rsidRPr="00DF4BC6">
        <w:rPr>
          <w:rFonts w:eastAsiaTheme="minorEastAsia" w:hint="eastAsia"/>
          <w:sz w:val="22"/>
          <w:szCs w:val="22"/>
          <w:lang w:val="en-US"/>
        </w:rPr>
        <w:t xml:space="preserve"> UCI, it may be possible that the NR PF0 structure for 1 or 2 symbols is extended to 14 symbols without any change. For larger payload, e.g., more than one PRB can be used and/or different information can be mapped across symbols. Certainly, performance evaluations are required </w:t>
      </w:r>
      <w:proofErr w:type="gramStart"/>
      <w:r w:rsidRPr="00DF4BC6">
        <w:rPr>
          <w:rFonts w:eastAsiaTheme="minorEastAsia" w:hint="eastAsia"/>
          <w:sz w:val="22"/>
          <w:szCs w:val="22"/>
          <w:lang w:val="en-US"/>
        </w:rPr>
        <w:t>and also</w:t>
      </w:r>
      <w:proofErr w:type="gramEnd"/>
      <w:r w:rsidRPr="00DF4BC6">
        <w:rPr>
          <w:rFonts w:eastAsiaTheme="minorEastAsia" w:hint="eastAsia"/>
          <w:sz w:val="22"/>
          <w:szCs w:val="22"/>
          <w:lang w:val="en-US"/>
        </w:rPr>
        <w:t xml:space="preserve"> this approach is just an example; other mechanisms should also be studied. One note is that covering any UCI payload size is NOT the only </w:t>
      </w:r>
      <w:r w:rsidRPr="00DF4BC6">
        <w:rPr>
          <w:rFonts w:eastAsiaTheme="minorEastAsia"/>
          <w:sz w:val="22"/>
          <w:szCs w:val="22"/>
          <w:lang w:val="en-US"/>
        </w:rPr>
        <w:t>possible</w:t>
      </w:r>
      <w:r w:rsidRPr="00DF4BC6">
        <w:rPr>
          <w:rFonts w:eastAsiaTheme="minorEastAsia" w:hint="eastAsia"/>
          <w:sz w:val="22"/>
          <w:szCs w:val="22"/>
          <w:lang w:val="en-US"/>
        </w:rPr>
        <w:t xml:space="preserve"> solution. </w:t>
      </w:r>
      <w:r w:rsidRPr="00DF4BC6">
        <w:rPr>
          <w:rFonts w:eastAsiaTheme="minorEastAsia"/>
          <w:sz w:val="22"/>
          <w:szCs w:val="22"/>
          <w:lang w:val="en-US"/>
        </w:rPr>
        <w:t>A</w:t>
      </w:r>
      <w:r w:rsidRPr="00DF4BC6">
        <w:rPr>
          <w:rFonts w:eastAsiaTheme="minorEastAsia" w:hint="eastAsia"/>
          <w:sz w:val="22"/>
          <w:szCs w:val="22"/>
          <w:lang w:val="en-US"/>
        </w:rPr>
        <w:t>s discussed in our contribution for AI 10.5.4.3, PUSCH can be used for larger payload size, and as a result, RAN1 can skip to discuss/define PUCCH formats for the payload region to be handled by PUSCH.</w:t>
      </w:r>
    </w:p>
    <w:p w14:paraId="41F2B84B" w14:textId="77777777" w:rsidR="00D54588" w:rsidRDefault="00D54588" w:rsidP="00D54588">
      <w:pPr>
        <w:jc w:val="center"/>
      </w:pPr>
      <w:r w:rsidRPr="00300253">
        <w:rPr>
          <w:noProof/>
        </w:rPr>
        <w:drawing>
          <wp:inline distT="0" distB="0" distL="0" distR="0" wp14:anchorId="4D8438BE" wp14:editId="6481C084">
            <wp:extent cx="6332220" cy="2060575"/>
            <wp:effectExtent l="0" t="0" r="0" b="0"/>
            <wp:docPr id="61265586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2060575"/>
                    </a:xfrm>
                    <a:prstGeom prst="rect">
                      <a:avLst/>
                    </a:prstGeom>
                    <a:noFill/>
                    <a:ln>
                      <a:noFill/>
                    </a:ln>
                  </pic:spPr>
                </pic:pic>
              </a:graphicData>
            </a:graphic>
          </wp:inline>
        </w:drawing>
      </w:r>
    </w:p>
    <w:p w14:paraId="1794EAE4" w14:textId="59A243EA" w:rsidR="00D54588" w:rsidRDefault="00D54588" w:rsidP="00D54588">
      <w:pPr>
        <w:jc w:val="center"/>
        <w:rPr>
          <w:b/>
          <w:sz w:val="22"/>
          <w:szCs w:val="18"/>
        </w:rPr>
      </w:pPr>
      <w:r w:rsidRPr="00912976">
        <w:rPr>
          <w:rFonts w:hint="eastAsia"/>
          <w:b/>
          <w:sz w:val="22"/>
          <w:szCs w:val="18"/>
        </w:rPr>
        <w:t xml:space="preserve">Fig. </w:t>
      </w:r>
      <w:r w:rsidR="00912976">
        <w:rPr>
          <w:rFonts w:hint="eastAsia"/>
          <w:b/>
          <w:bCs/>
          <w:sz w:val="22"/>
          <w:szCs w:val="18"/>
        </w:rPr>
        <w:t>6-2</w:t>
      </w:r>
      <w:r w:rsidRPr="00912976">
        <w:rPr>
          <w:rFonts w:hint="eastAsia"/>
          <w:b/>
          <w:sz w:val="22"/>
          <w:szCs w:val="18"/>
        </w:rPr>
        <w:t xml:space="preserve">: NR PF0 and its </w:t>
      </w:r>
      <w:r w:rsidRPr="00912976">
        <w:rPr>
          <w:b/>
          <w:sz w:val="22"/>
          <w:szCs w:val="18"/>
        </w:rPr>
        <w:t>extension</w:t>
      </w:r>
      <w:r w:rsidRPr="00912976">
        <w:rPr>
          <w:rFonts w:hint="eastAsia"/>
          <w:b/>
          <w:sz w:val="22"/>
          <w:szCs w:val="18"/>
        </w:rPr>
        <w:t xml:space="preserve"> to the NR PF1 region</w:t>
      </w:r>
    </w:p>
    <w:p w14:paraId="4522C5FB" w14:textId="77777777" w:rsidR="00912976" w:rsidRPr="00912976" w:rsidRDefault="00912976" w:rsidP="00D54588">
      <w:pPr>
        <w:jc w:val="center"/>
        <w:rPr>
          <w:b/>
          <w:bCs/>
          <w:sz w:val="22"/>
          <w:szCs w:val="18"/>
        </w:rPr>
      </w:pPr>
    </w:p>
    <w:p w14:paraId="4703F7E8" w14:textId="77777777" w:rsidR="00D54588" w:rsidRDefault="00D54588" w:rsidP="00D54588">
      <w:pPr>
        <w:jc w:val="center"/>
      </w:pPr>
      <w:r w:rsidRPr="008E14B4">
        <w:rPr>
          <w:rFonts w:hint="eastAsia"/>
          <w:noProof/>
        </w:rPr>
        <w:drawing>
          <wp:inline distT="0" distB="0" distL="0" distR="0" wp14:anchorId="60C36C95" wp14:editId="442967CC">
            <wp:extent cx="6332220" cy="1123315"/>
            <wp:effectExtent l="0" t="0" r="0" b="0"/>
            <wp:docPr id="45737443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1123315"/>
                    </a:xfrm>
                    <a:prstGeom prst="rect">
                      <a:avLst/>
                    </a:prstGeom>
                    <a:noFill/>
                    <a:ln>
                      <a:noFill/>
                    </a:ln>
                  </pic:spPr>
                </pic:pic>
              </a:graphicData>
            </a:graphic>
          </wp:inline>
        </w:drawing>
      </w:r>
    </w:p>
    <w:p w14:paraId="7E4A5944" w14:textId="6C8C4768" w:rsidR="00D54588" w:rsidRPr="00912976" w:rsidRDefault="00D54588" w:rsidP="00D54588">
      <w:pPr>
        <w:jc w:val="center"/>
        <w:rPr>
          <w:b/>
          <w:sz w:val="22"/>
          <w:szCs w:val="18"/>
        </w:rPr>
      </w:pPr>
      <w:r w:rsidRPr="00912976">
        <w:rPr>
          <w:rFonts w:hint="eastAsia"/>
          <w:b/>
          <w:sz w:val="22"/>
          <w:szCs w:val="18"/>
        </w:rPr>
        <w:t xml:space="preserve">Fig. </w:t>
      </w:r>
      <w:r w:rsidR="00912976">
        <w:rPr>
          <w:rFonts w:hint="eastAsia"/>
          <w:b/>
          <w:bCs/>
          <w:sz w:val="22"/>
          <w:szCs w:val="18"/>
        </w:rPr>
        <w:t>6-3</w:t>
      </w:r>
      <w:r w:rsidRPr="00912976">
        <w:rPr>
          <w:rFonts w:hint="eastAsia"/>
          <w:b/>
          <w:sz w:val="22"/>
          <w:szCs w:val="18"/>
        </w:rPr>
        <w:t>: An example of NR PF0-based format for more than 2 bits</w:t>
      </w:r>
    </w:p>
    <w:p w14:paraId="054F8BAE" w14:textId="77777777" w:rsidR="00D54588" w:rsidRDefault="00D54588" w:rsidP="00D54588">
      <w:pPr>
        <w:jc w:val="both"/>
        <w:rPr>
          <w:rFonts w:eastAsiaTheme="minorEastAsia"/>
          <w:b/>
          <w:bCs/>
          <w:sz w:val="22"/>
          <w:szCs w:val="22"/>
          <w:lang w:val="en-US"/>
        </w:rPr>
      </w:pPr>
    </w:p>
    <w:p w14:paraId="7B95F335" w14:textId="125A2EA0" w:rsidR="00DF4BC6" w:rsidRDefault="00D54588" w:rsidP="00DF4BC6">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sidR="00912976">
        <w:rPr>
          <w:rFonts w:eastAsiaTheme="minorEastAsia" w:hint="eastAsia"/>
          <w:b/>
          <w:bCs/>
          <w:sz w:val="22"/>
          <w:szCs w:val="22"/>
          <w:lang w:val="en-US"/>
        </w:rPr>
        <w:t>6-1</w:t>
      </w:r>
      <w:r w:rsidRPr="00790AD8">
        <w:rPr>
          <w:rFonts w:eastAsia="SimSun" w:hint="eastAsia"/>
          <w:b/>
          <w:bCs/>
          <w:sz w:val="22"/>
          <w:szCs w:val="22"/>
          <w:lang w:val="en-US" w:eastAsia="zh-CN"/>
        </w:rPr>
        <w:t>:</w:t>
      </w:r>
      <w:r w:rsidRPr="00DF4BC6">
        <w:rPr>
          <w:rFonts w:eastAsia="SimSun" w:hint="eastAsia"/>
          <w:b/>
          <w:bCs/>
          <w:sz w:val="22"/>
          <w:szCs w:val="22"/>
          <w:lang w:val="en-US" w:eastAsia="zh-CN"/>
        </w:rPr>
        <w:t xml:space="preserve"> </w:t>
      </w:r>
    </w:p>
    <w:p w14:paraId="57AE3CFE" w14:textId="54CDF0A6" w:rsidR="00D54588" w:rsidRPr="00D57325" w:rsidRDefault="00D54588" w:rsidP="00C37839">
      <w:pPr>
        <w:pStyle w:val="aff6"/>
        <w:numPr>
          <w:ilvl w:val="0"/>
          <w:numId w:val="45"/>
        </w:numPr>
        <w:spacing w:afterLines="50" w:after="120"/>
        <w:ind w:leftChars="0"/>
        <w:jc w:val="both"/>
        <w:rPr>
          <w:rFonts w:eastAsia="SimSun"/>
          <w:b/>
          <w:bCs/>
          <w:sz w:val="22"/>
          <w:szCs w:val="22"/>
          <w:lang w:val="en-US" w:eastAsia="zh-CN"/>
        </w:rPr>
      </w:pPr>
      <w:r w:rsidRPr="00DF4BC6">
        <w:rPr>
          <w:rFonts w:eastAsia="SimSun"/>
          <w:b/>
          <w:bCs/>
          <w:sz w:val="22"/>
          <w:szCs w:val="22"/>
          <w:lang w:val="en-US" w:eastAsia="zh-CN"/>
        </w:rPr>
        <w:t>RAN1 to discuss whether redesign of PFs is necessary to reduce BS/UE complexity</w:t>
      </w:r>
      <w:r w:rsidRPr="00790AD8">
        <w:rPr>
          <w:rFonts w:eastAsia="SimSun" w:hint="eastAsia"/>
          <w:b/>
          <w:bCs/>
          <w:sz w:val="22"/>
          <w:szCs w:val="22"/>
          <w:lang w:val="en-US" w:eastAsia="zh-CN"/>
        </w:rPr>
        <w:t>.</w:t>
      </w:r>
    </w:p>
    <w:p w14:paraId="5266D19C" w14:textId="77777777" w:rsidR="00D54588" w:rsidRPr="00DF4BC6" w:rsidRDefault="00D54588" w:rsidP="00C37839">
      <w:pPr>
        <w:pStyle w:val="aff6"/>
        <w:numPr>
          <w:ilvl w:val="1"/>
          <w:numId w:val="45"/>
        </w:numPr>
        <w:spacing w:afterLines="50" w:after="120"/>
        <w:ind w:leftChars="0"/>
        <w:jc w:val="both"/>
        <w:rPr>
          <w:rFonts w:eastAsia="SimSun"/>
          <w:b/>
          <w:bCs/>
          <w:sz w:val="22"/>
          <w:szCs w:val="22"/>
          <w:lang w:val="en-US" w:eastAsia="zh-CN"/>
        </w:rPr>
      </w:pPr>
      <w:r w:rsidRPr="00DF4BC6">
        <w:rPr>
          <w:rFonts w:eastAsia="SimSun"/>
          <w:b/>
          <w:bCs/>
          <w:sz w:val="22"/>
          <w:szCs w:val="22"/>
          <w:lang w:val="en-US" w:eastAsia="zh-CN"/>
        </w:rPr>
        <w:t>If redesign is studied, study unified PF(s), e.g., NR PF0-based format covering the NR PF0/1/2/3/4 regions</w:t>
      </w:r>
    </w:p>
    <w:p w14:paraId="1972469B" w14:textId="77777777" w:rsidR="00C837B9" w:rsidRDefault="00C837B9" w:rsidP="008B78F3"/>
    <w:p w14:paraId="45081CD0" w14:textId="77777777" w:rsidR="00D87A0B" w:rsidRPr="008B78F3" w:rsidRDefault="00D87A0B" w:rsidP="008B78F3">
      <w:pPr>
        <w:rPr>
          <w:rFonts w:hint="eastAsia"/>
        </w:rPr>
      </w:pPr>
    </w:p>
    <w:p w14:paraId="634319FF" w14:textId="44E327F3" w:rsidR="008B78F3" w:rsidRDefault="008B78F3" w:rsidP="008B78F3">
      <w:pPr>
        <w:pStyle w:val="2"/>
        <w:rPr>
          <w:rFonts w:eastAsiaTheme="minorEastAsia"/>
          <w:b/>
          <w:bCs/>
          <w:szCs w:val="24"/>
        </w:rPr>
      </w:pPr>
      <w:r>
        <w:rPr>
          <w:rFonts w:eastAsiaTheme="minorEastAsia" w:hint="eastAsia"/>
          <w:b/>
          <w:bCs/>
          <w:szCs w:val="24"/>
          <w:lang w:val="en-US"/>
        </w:rPr>
        <w:t>6</w:t>
      </w:r>
      <w:r>
        <w:rPr>
          <w:rFonts w:eastAsia="ＭＳ 明朝"/>
          <w:b/>
          <w:bCs/>
          <w:szCs w:val="24"/>
          <w:lang w:val="en-US"/>
        </w:rPr>
        <w:t>.</w:t>
      </w:r>
      <w:r>
        <w:rPr>
          <w:rFonts w:eastAsiaTheme="minorEastAsia" w:hint="eastAsia"/>
          <w:b/>
          <w:bCs/>
          <w:szCs w:val="24"/>
          <w:lang w:val="en-US"/>
        </w:rPr>
        <w:t>2</w:t>
      </w:r>
      <w:r>
        <w:rPr>
          <w:rFonts w:eastAsia="ＭＳ 明朝"/>
          <w:b/>
          <w:bCs/>
          <w:szCs w:val="24"/>
          <w:lang w:val="en-US"/>
        </w:rPr>
        <w:t xml:space="preserve"> </w:t>
      </w:r>
      <w:r>
        <w:rPr>
          <w:rFonts w:eastAsiaTheme="minorEastAsia" w:hint="eastAsia"/>
          <w:b/>
          <w:bCs/>
          <w:szCs w:val="24"/>
        </w:rPr>
        <w:t>UCI mapping rule on PUSCH</w:t>
      </w:r>
    </w:p>
    <w:p w14:paraId="226089D4" w14:textId="77777777" w:rsidR="00092769" w:rsidRPr="00B048AB" w:rsidRDefault="00092769" w:rsidP="00B048AB">
      <w:pPr>
        <w:spacing w:afterLines="50" w:after="120"/>
        <w:jc w:val="both"/>
        <w:rPr>
          <w:rFonts w:eastAsiaTheme="minorEastAsia"/>
          <w:sz w:val="22"/>
          <w:szCs w:val="22"/>
          <w:lang w:val="en-US"/>
        </w:rPr>
      </w:pPr>
      <w:r w:rsidRPr="00B048AB">
        <w:rPr>
          <w:rFonts w:eastAsiaTheme="minorEastAsia" w:hint="eastAsia"/>
          <w:sz w:val="22"/>
          <w:szCs w:val="22"/>
          <w:lang w:val="en-US"/>
        </w:rPr>
        <w:t xml:space="preserve">In 5G NR, </w:t>
      </w:r>
      <w:r w:rsidRPr="00B048AB">
        <w:rPr>
          <w:rFonts w:eastAsiaTheme="minorEastAsia"/>
          <w:sz w:val="22"/>
          <w:szCs w:val="22"/>
          <w:lang w:val="en-US"/>
        </w:rPr>
        <w:t>UCI can be multiplexed on PUSCH, and the mapping rule has been designed based on priorities of information types and payload size of HARQ-ACK bits</w:t>
      </w:r>
      <w:r w:rsidRPr="00B048AB">
        <w:rPr>
          <w:rFonts w:eastAsiaTheme="minorEastAsia" w:hint="eastAsia"/>
          <w:sz w:val="22"/>
          <w:szCs w:val="22"/>
          <w:lang w:val="en-US"/>
        </w:rPr>
        <w:t>.</w:t>
      </w:r>
    </w:p>
    <w:p w14:paraId="6C9450AC" w14:textId="77777777" w:rsidR="00092769" w:rsidRPr="00B048AB" w:rsidRDefault="00092769" w:rsidP="00B048AB">
      <w:pPr>
        <w:spacing w:afterLines="50" w:after="120"/>
        <w:jc w:val="both"/>
        <w:rPr>
          <w:rFonts w:eastAsiaTheme="minorEastAsia"/>
          <w:sz w:val="22"/>
          <w:szCs w:val="22"/>
          <w:lang w:val="en-US"/>
        </w:rPr>
      </w:pPr>
      <w:r w:rsidRPr="00B048AB">
        <w:rPr>
          <w:rFonts w:eastAsiaTheme="minorEastAsia" w:hint="eastAsia"/>
          <w:sz w:val="22"/>
          <w:szCs w:val="22"/>
          <w:lang w:val="en-US"/>
        </w:rPr>
        <w:t xml:space="preserve">For HARQ-ACK, the bits are </w:t>
      </w:r>
      <w:r w:rsidRPr="00B048AB">
        <w:rPr>
          <w:rFonts w:eastAsiaTheme="minorEastAsia"/>
          <w:sz w:val="22"/>
          <w:szCs w:val="22"/>
          <w:lang w:val="en-US"/>
        </w:rPr>
        <w:t xml:space="preserve">mapped on symbol(s) </w:t>
      </w:r>
      <w:proofErr w:type="gramStart"/>
      <w:r w:rsidRPr="00B048AB">
        <w:rPr>
          <w:rFonts w:eastAsiaTheme="minorEastAsia"/>
          <w:sz w:val="22"/>
          <w:szCs w:val="22"/>
          <w:lang w:val="en-US"/>
        </w:rPr>
        <w:t>closed</w:t>
      </w:r>
      <w:proofErr w:type="gramEnd"/>
      <w:r w:rsidRPr="00B048AB">
        <w:rPr>
          <w:rFonts w:eastAsiaTheme="minorEastAsia"/>
          <w:sz w:val="22"/>
          <w:szCs w:val="22"/>
          <w:lang w:val="en-US"/>
        </w:rPr>
        <w:t xml:space="preserve"> to the first DMRS symbol, to achieve reliable performance</w:t>
      </w:r>
      <w:r w:rsidRPr="00B048AB">
        <w:rPr>
          <w:rFonts w:eastAsiaTheme="minorEastAsia" w:hint="eastAsia"/>
          <w:sz w:val="22"/>
          <w:szCs w:val="22"/>
          <w:lang w:val="en-US"/>
        </w:rPr>
        <w:t xml:space="preserve">. The mapping rule is different depending on the payload size. </w:t>
      </w:r>
      <w:r w:rsidRPr="00B048AB">
        <w:rPr>
          <w:rFonts w:eastAsiaTheme="minorEastAsia"/>
          <w:sz w:val="22"/>
          <w:szCs w:val="22"/>
          <w:lang w:val="en-US"/>
        </w:rPr>
        <w:t>F</w:t>
      </w:r>
      <w:r w:rsidRPr="00B048AB">
        <w:rPr>
          <w:rFonts w:eastAsiaTheme="minorEastAsia" w:hint="eastAsia"/>
          <w:sz w:val="22"/>
          <w:szCs w:val="22"/>
          <w:lang w:val="en-US"/>
        </w:rPr>
        <w:t>or 1 or 2 bits, p</w:t>
      </w:r>
      <w:r w:rsidRPr="00B048AB">
        <w:rPr>
          <w:rFonts w:eastAsiaTheme="minorEastAsia"/>
          <w:sz w:val="22"/>
          <w:szCs w:val="22"/>
          <w:lang w:val="en-US"/>
        </w:rPr>
        <w:t xml:space="preserve">uncturing is applied to avoid misalignment </w:t>
      </w:r>
      <w:r w:rsidRPr="00B048AB">
        <w:rPr>
          <w:rFonts w:eastAsiaTheme="minorEastAsia" w:hint="eastAsia"/>
          <w:sz w:val="22"/>
          <w:szCs w:val="22"/>
          <w:lang w:val="en-US"/>
        </w:rPr>
        <w:t>between</w:t>
      </w:r>
      <w:r w:rsidRPr="00B048AB">
        <w:rPr>
          <w:rFonts w:eastAsiaTheme="minorEastAsia"/>
          <w:sz w:val="22"/>
          <w:szCs w:val="22"/>
          <w:lang w:val="en-US"/>
        </w:rPr>
        <w:t xml:space="preserve"> BS and UE due to misdetection of the corresponding DL assignment(s)</w:t>
      </w:r>
      <w:r w:rsidRPr="00B048AB">
        <w:rPr>
          <w:rFonts w:eastAsiaTheme="minorEastAsia" w:hint="eastAsia"/>
          <w:sz w:val="22"/>
          <w:szCs w:val="22"/>
          <w:lang w:val="en-US"/>
        </w:rPr>
        <w:t>. For 3 or more bits, r</w:t>
      </w:r>
      <w:r w:rsidRPr="00B048AB">
        <w:rPr>
          <w:rFonts w:eastAsiaTheme="minorEastAsia"/>
          <w:sz w:val="22"/>
          <w:szCs w:val="22"/>
          <w:lang w:val="en-US"/>
        </w:rPr>
        <w:t xml:space="preserve">ate-matching is applied as the misalignment is extremely unlikely and therefore </w:t>
      </w:r>
      <w:r w:rsidRPr="00B048AB">
        <w:rPr>
          <w:rFonts w:eastAsiaTheme="minorEastAsia" w:hint="eastAsia"/>
          <w:sz w:val="22"/>
          <w:szCs w:val="22"/>
          <w:lang w:val="en-US"/>
        </w:rPr>
        <w:t>this approach has been selected on a better performance basis.</w:t>
      </w:r>
    </w:p>
    <w:p w14:paraId="10E7BB57" w14:textId="77777777" w:rsidR="00092769" w:rsidRPr="00B048AB" w:rsidRDefault="00092769" w:rsidP="00B048AB">
      <w:pPr>
        <w:spacing w:afterLines="50" w:after="120"/>
        <w:jc w:val="both"/>
        <w:rPr>
          <w:rFonts w:eastAsiaTheme="minorEastAsia"/>
          <w:sz w:val="22"/>
          <w:szCs w:val="22"/>
          <w:lang w:val="en-US"/>
        </w:rPr>
      </w:pPr>
      <w:r w:rsidRPr="00B048AB">
        <w:rPr>
          <w:rFonts w:eastAsiaTheme="minorEastAsia" w:hint="eastAsia"/>
          <w:sz w:val="22"/>
          <w:szCs w:val="22"/>
          <w:lang w:val="en-US"/>
        </w:rPr>
        <w:t xml:space="preserve">For CSI, the bits are </w:t>
      </w:r>
      <w:r w:rsidRPr="00B048AB">
        <w:rPr>
          <w:rFonts w:eastAsiaTheme="minorEastAsia"/>
          <w:sz w:val="22"/>
          <w:szCs w:val="22"/>
          <w:lang w:val="en-US"/>
        </w:rPr>
        <w:t xml:space="preserve">mapped in ascending order of </w:t>
      </w:r>
      <w:proofErr w:type="gramStart"/>
      <w:r w:rsidRPr="00B048AB">
        <w:rPr>
          <w:rFonts w:eastAsiaTheme="minorEastAsia"/>
          <w:sz w:val="22"/>
          <w:szCs w:val="22"/>
          <w:lang w:val="en-US"/>
        </w:rPr>
        <w:t xml:space="preserve">CSI </w:t>
      </w:r>
      <w:r w:rsidRPr="00B048AB">
        <w:rPr>
          <w:rFonts w:eastAsiaTheme="minorEastAsia" w:hint="eastAsia"/>
          <w:sz w:val="22"/>
          <w:szCs w:val="22"/>
          <w:lang w:val="en-US"/>
        </w:rPr>
        <w:t>part</w:t>
      </w:r>
      <w:proofErr w:type="gramEnd"/>
      <w:r w:rsidRPr="00B048AB">
        <w:rPr>
          <w:rFonts w:eastAsiaTheme="minorEastAsia"/>
          <w:sz w:val="22"/>
          <w:szCs w:val="22"/>
          <w:lang w:val="en-US"/>
        </w:rPr>
        <w:t xml:space="preserve"> from the first symbol for earlier decoding</w:t>
      </w:r>
      <w:r w:rsidRPr="00B048AB">
        <w:rPr>
          <w:rFonts w:eastAsiaTheme="minorEastAsia" w:hint="eastAsia"/>
          <w:sz w:val="22"/>
          <w:szCs w:val="22"/>
          <w:lang w:val="en-US"/>
        </w:rPr>
        <w:t xml:space="preserve">. CSI part 1 is not mapped </w:t>
      </w:r>
      <w:r w:rsidRPr="00B048AB">
        <w:rPr>
          <w:rFonts w:eastAsiaTheme="minorEastAsia"/>
          <w:sz w:val="22"/>
          <w:szCs w:val="22"/>
          <w:lang w:val="en-US"/>
        </w:rPr>
        <w:t>on reserved REs that could be punctured by HARQ-ACK</w:t>
      </w:r>
      <w:r w:rsidRPr="00B048AB">
        <w:rPr>
          <w:rFonts w:eastAsiaTheme="minorEastAsia" w:hint="eastAsia"/>
          <w:sz w:val="22"/>
          <w:szCs w:val="22"/>
          <w:lang w:val="en-US"/>
        </w:rPr>
        <w:t xml:space="preserve">. CSI </w:t>
      </w:r>
      <w:r w:rsidRPr="00B048AB">
        <w:rPr>
          <w:rFonts w:eastAsiaTheme="minorEastAsia"/>
          <w:sz w:val="22"/>
          <w:szCs w:val="22"/>
          <w:lang w:val="en-US"/>
        </w:rPr>
        <w:t>part</w:t>
      </w:r>
      <w:r w:rsidRPr="00B048AB">
        <w:rPr>
          <w:rFonts w:eastAsiaTheme="minorEastAsia" w:hint="eastAsia"/>
          <w:sz w:val="22"/>
          <w:szCs w:val="22"/>
          <w:lang w:val="en-US"/>
        </w:rPr>
        <w:t xml:space="preserve"> 2 is mapped on </w:t>
      </w:r>
      <w:r w:rsidRPr="00B048AB">
        <w:rPr>
          <w:rFonts w:eastAsiaTheme="minorEastAsia"/>
          <w:sz w:val="22"/>
          <w:szCs w:val="22"/>
          <w:lang w:val="en-US"/>
        </w:rPr>
        <w:t xml:space="preserve">REs without </w:t>
      </w:r>
      <w:r w:rsidRPr="00B048AB">
        <w:rPr>
          <w:rFonts w:eastAsiaTheme="minorEastAsia"/>
          <w:sz w:val="22"/>
          <w:szCs w:val="22"/>
          <w:lang w:val="en-US"/>
        </w:rPr>
        <w:lastRenderedPageBreak/>
        <w:t xml:space="preserve">differentiation of the reserved </w:t>
      </w:r>
      <w:proofErr w:type="spellStart"/>
      <w:r w:rsidRPr="00B048AB">
        <w:rPr>
          <w:rFonts w:eastAsiaTheme="minorEastAsia"/>
          <w:sz w:val="22"/>
          <w:szCs w:val="22"/>
          <w:lang w:val="en-US"/>
        </w:rPr>
        <w:t>R</w:t>
      </w:r>
      <w:r w:rsidRPr="00B048AB">
        <w:rPr>
          <w:rFonts w:eastAsiaTheme="minorEastAsia" w:hint="eastAsia"/>
          <w:sz w:val="22"/>
          <w:szCs w:val="22"/>
          <w:lang w:val="en-US"/>
        </w:rPr>
        <w:t>Es.</w:t>
      </w:r>
      <w:proofErr w:type="spellEnd"/>
      <w:r w:rsidRPr="00B048AB">
        <w:rPr>
          <w:rFonts w:eastAsiaTheme="minorEastAsia" w:hint="eastAsia"/>
          <w:sz w:val="22"/>
          <w:szCs w:val="22"/>
          <w:lang w:val="en-US"/>
        </w:rPr>
        <w:t xml:space="preserve"> This mapping rule has been defined </w:t>
      </w:r>
      <w:r w:rsidRPr="00B048AB">
        <w:rPr>
          <w:rFonts w:eastAsiaTheme="minorEastAsia"/>
          <w:sz w:val="22"/>
          <w:szCs w:val="22"/>
          <w:lang w:val="en-US"/>
        </w:rPr>
        <w:t>considering</w:t>
      </w:r>
      <w:r w:rsidRPr="00B048AB">
        <w:rPr>
          <w:rFonts w:eastAsiaTheme="minorEastAsia" w:hint="eastAsia"/>
          <w:sz w:val="22"/>
          <w:szCs w:val="22"/>
          <w:lang w:val="en-US"/>
        </w:rPr>
        <w:t xml:space="preserve"> CSI part 1 is more important information than CSI part 2. </w:t>
      </w:r>
    </w:p>
    <w:p w14:paraId="284CD2B6" w14:textId="77777777" w:rsidR="00092769" w:rsidRPr="00B048AB" w:rsidRDefault="00092769" w:rsidP="00B048AB">
      <w:pPr>
        <w:spacing w:afterLines="50" w:after="120"/>
        <w:jc w:val="both"/>
        <w:rPr>
          <w:rFonts w:eastAsiaTheme="minorEastAsia"/>
          <w:sz w:val="22"/>
          <w:szCs w:val="22"/>
          <w:lang w:val="en-US"/>
        </w:rPr>
      </w:pPr>
      <w:r w:rsidRPr="00B048AB">
        <w:rPr>
          <w:rFonts w:eastAsiaTheme="minorEastAsia" w:hint="eastAsia"/>
          <w:sz w:val="22"/>
          <w:szCs w:val="22"/>
          <w:lang w:val="en-US"/>
        </w:rPr>
        <w:t>For 6GR, whether this mapping rule above is reused or not is one of the key discussions. In our view, t</w:t>
      </w:r>
      <w:r w:rsidRPr="00B048AB">
        <w:rPr>
          <w:rFonts w:eastAsiaTheme="minorEastAsia"/>
          <w:sz w:val="22"/>
          <w:szCs w:val="22"/>
          <w:lang w:val="en-US"/>
        </w:rPr>
        <w:t>he mapping rule defined for 5G NR can work well, and no clear problem can be found</w:t>
      </w:r>
      <w:r w:rsidRPr="00B048AB">
        <w:rPr>
          <w:rFonts w:eastAsiaTheme="minorEastAsia" w:hint="eastAsia"/>
          <w:sz w:val="22"/>
          <w:szCs w:val="22"/>
          <w:lang w:val="en-US"/>
        </w:rPr>
        <w:t xml:space="preserve">. Meanwhile, if </w:t>
      </w:r>
      <w:r w:rsidRPr="00B048AB">
        <w:rPr>
          <w:rFonts w:eastAsiaTheme="minorEastAsia"/>
          <w:sz w:val="22"/>
          <w:szCs w:val="22"/>
          <w:lang w:val="en-US"/>
        </w:rPr>
        <w:t>PUSCH structure in 6GR is different from</w:t>
      </w:r>
      <w:r w:rsidRPr="00B048AB">
        <w:rPr>
          <w:rFonts w:eastAsiaTheme="minorEastAsia" w:hint="eastAsia"/>
          <w:sz w:val="22"/>
          <w:szCs w:val="22"/>
          <w:lang w:val="en-US"/>
        </w:rPr>
        <w:t xml:space="preserve"> that</w:t>
      </w:r>
      <w:r w:rsidRPr="00B048AB">
        <w:rPr>
          <w:rFonts w:eastAsiaTheme="minorEastAsia"/>
          <w:sz w:val="22"/>
          <w:szCs w:val="22"/>
          <w:lang w:val="en-US"/>
        </w:rPr>
        <w:t xml:space="preserve"> in 5G NR, some modifications may be necessary</w:t>
      </w:r>
      <w:r w:rsidRPr="00B048AB">
        <w:rPr>
          <w:rFonts w:eastAsiaTheme="minorEastAsia" w:hint="eastAsia"/>
          <w:sz w:val="22"/>
          <w:szCs w:val="22"/>
          <w:lang w:val="en-US"/>
        </w:rPr>
        <w:t xml:space="preserve">. For </w:t>
      </w:r>
      <w:r w:rsidRPr="00B048AB">
        <w:rPr>
          <w:rFonts w:eastAsiaTheme="minorEastAsia"/>
          <w:sz w:val="22"/>
          <w:szCs w:val="22"/>
          <w:lang w:val="en-US"/>
        </w:rPr>
        <w:t>example</w:t>
      </w:r>
      <w:r w:rsidRPr="00B048AB">
        <w:rPr>
          <w:rFonts w:eastAsiaTheme="minorEastAsia" w:hint="eastAsia"/>
          <w:sz w:val="22"/>
          <w:szCs w:val="22"/>
          <w:lang w:val="en-US"/>
        </w:rPr>
        <w:t xml:space="preserve">, </w:t>
      </w:r>
      <w:r w:rsidRPr="00B048AB">
        <w:rPr>
          <w:rFonts w:eastAsiaTheme="minorEastAsia"/>
          <w:sz w:val="22"/>
          <w:szCs w:val="22"/>
          <w:lang w:val="en-US"/>
        </w:rPr>
        <w:t>in case of a single PUSCH resource across slot boundary</w:t>
      </w:r>
      <w:r w:rsidRPr="00B048AB">
        <w:rPr>
          <w:rFonts w:eastAsiaTheme="minorEastAsia" w:hint="eastAsia"/>
          <w:sz w:val="22"/>
          <w:szCs w:val="22"/>
          <w:lang w:val="en-US"/>
        </w:rPr>
        <w:t xml:space="preserve">, whether the same mapping rule is applied across slot boundaries is certainly a </w:t>
      </w:r>
      <w:r w:rsidRPr="00B048AB">
        <w:rPr>
          <w:rFonts w:eastAsiaTheme="minorEastAsia"/>
          <w:sz w:val="22"/>
          <w:szCs w:val="22"/>
          <w:lang w:val="en-US"/>
        </w:rPr>
        <w:t>clarif</w:t>
      </w:r>
      <w:r w:rsidRPr="00B048AB">
        <w:rPr>
          <w:rFonts w:eastAsiaTheme="minorEastAsia" w:hint="eastAsia"/>
          <w:sz w:val="22"/>
          <w:szCs w:val="22"/>
          <w:lang w:val="en-US"/>
        </w:rPr>
        <w:t xml:space="preserve">ication point. </w:t>
      </w:r>
    </w:p>
    <w:p w14:paraId="0719981D" w14:textId="4A9886E1" w:rsidR="00DE1464" w:rsidRDefault="00092769" w:rsidP="00DE1464">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sidR="00912976">
        <w:rPr>
          <w:rFonts w:eastAsiaTheme="minorEastAsia" w:hint="eastAsia"/>
          <w:b/>
          <w:sz w:val="22"/>
          <w:szCs w:val="22"/>
          <w:lang w:val="en-US"/>
        </w:rPr>
        <w:t>6-2</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7640F31B" w14:textId="50EBF4C2" w:rsidR="00092769" w:rsidRPr="00D57325" w:rsidRDefault="00092769" w:rsidP="00C37839">
      <w:pPr>
        <w:pStyle w:val="aff6"/>
        <w:numPr>
          <w:ilvl w:val="0"/>
          <w:numId w:val="45"/>
        </w:numPr>
        <w:spacing w:afterLines="50" w:after="120"/>
        <w:ind w:leftChars="0"/>
        <w:jc w:val="both"/>
        <w:rPr>
          <w:rFonts w:eastAsia="SimSun"/>
          <w:b/>
          <w:bCs/>
          <w:sz w:val="22"/>
          <w:szCs w:val="22"/>
          <w:lang w:val="en-US" w:eastAsia="zh-CN"/>
        </w:rPr>
      </w:pPr>
      <w:r w:rsidRPr="00DE1464">
        <w:rPr>
          <w:rFonts w:eastAsia="SimSun"/>
          <w:b/>
          <w:bCs/>
          <w:sz w:val="22"/>
          <w:szCs w:val="22"/>
          <w:lang w:val="en-US" w:eastAsia="zh-CN"/>
        </w:rPr>
        <w:t>Reuse UCI mapping rule on PUSCH as baseline</w:t>
      </w:r>
      <w:r w:rsidRPr="00DE1464">
        <w:rPr>
          <w:rFonts w:eastAsia="SimSun" w:hint="eastAsia"/>
          <w:b/>
          <w:bCs/>
          <w:sz w:val="22"/>
          <w:szCs w:val="22"/>
          <w:lang w:val="en-US" w:eastAsia="zh-CN"/>
        </w:rPr>
        <w:t>.</w:t>
      </w:r>
    </w:p>
    <w:p w14:paraId="34BB3FD5" w14:textId="77777777" w:rsidR="00092769" w:rsidRPr="00461050" w:rsidRDefault="00092769" w:rsidP="00C37839">
      <w:pPr>
        <w:pStyle w:val="aff6"/>
        <w:numPr>
          <w:ilvl w:val="1"/>
          <w:numId w:val="45"/>
        </w:numPr>
        <w:spacing w:afterLines="50" w:after="120"/>
        <w:ind w:leftChars="0"/>
        <w:jc w:val="both"/>
        <w:rPr>
          <w:b/>
          <w:sz w:val="22"/>
          <w:szCs w:val="18"/>
          <w:lang w:val="en-US"/>
        </w:rPr>
      </w:pPr>
      <w:r w:rsidRPr="00DE1464">
        <w:rPr>
          <w:rFonts w:eastAsia="SimSun"/>
          <w:b/>
          <w:bCs/>
          <w:sz w:val="22"/>
          <w:szCs w:val="22"/>
          <w:lang w:val="en-US" w:eastAsia="zh-CN"/>
        </w:rPr>
        <w:t>Study mapping rule modifications if PUSCH structure is different from</w:t>
      </w:r>
      <w:r w:rsidRPr="00DE1464">
        <w:rPr>
          <w:rFonts w:eastAsia="SimSun" w:hint="eastAsia"/>
          <w:b/>
          <w:bCs/>
          <w:sz w:val="22"/>
          <w:szCs w:val="22"/>
          <w:lang w:val="en-US" w:eastAsia="zh-CN"/>
        </w:rPr>
        <w:t xml:space="preserve"> that</w:t>
      </w:r>
      <w:r w:rsidRPr="00DE1464">
        <w:rPr>
          <w:rFonts w:eastAsia="SimSun"/>
          <w:b/>
          <w:bCs/>
          <w:sz w:val="22"/>
          <w:szCs w:val="22"/>
          <w:lang w:val="en-US" w:eastAsia="zh-CN"/>
        </w:rPr>
        <w:t xml:space="preserve"> in 5G NR</w:t>
      </w:r>
      <w:r w:rsidRPr="00DE1464">
        <w:rPr>
          <w:rFonts w:eastAsia="SimSun" w:hint="eastAsia"/>
          <w:b/>
          <w:bCs/>
          <w:sz w:val="22"/>
          <w:szCs w:val="22"/>
          <w:lang w:val="en-US" w:eastAsia="zh-CN"/>
        </w:rPr>
        <w:t>.</w:t>
      </w:r>
    </w:p>
    <w:p w14:paraId="20492494" w14:textId="77777777" w:rsidR="008B78F3" w:rsidRPr="00092769" w:rsidRDefault="008B78F3" w:rsidP="008B78F3">
      <w:pPr>
        <w:rPr>
          <w:lang w:val="en-US"/>
        </w:rPr>
      </w:pPr>
    </w:p>
    <w:p w14:paraId="7EF89B08" w14:textId="77777777" w:rsidR="00092769" w:rsidRPr="008B78F3" w:rsidRDefault="00092769" w:rsidP="008B78F3">
      <w:pPr>
        <w:rPr>
          <w:rFonts w:hint="eastAsia"/>
        </w:rPr>
      </w:pPr>
    </w:p>
    <w:p w14:paraId="310D0C8C" w14:textId="617695D0" w:rsidR="008B78F3" w:rsidRDefault="008B78F3" w:rsidP="008B78F3">
      <w:pPr>
        <w:pStyle w:val="2"/>
        <w:rPr>
          <w:rFonts w:eastAsiaTheme="minorEastAsia"/>
          <w:b/>
          <w:bCs/>
          <w:szCs w:val="24"/>
        </w:rPr>
      </w:pPr>
      <w:r>
        <w:rPr>
          <w:rFonts w:eastAsiaTheme="minorEastAsia" w:hint="eastAsia"/>
          <w:b/>
          <w:bCs/>
          <w:szCs w:val="24"/>
          <w:lang w:val="en-US"/>
        </w:rPr>
        <w:t>6</w:t>
      </w:r>
      <w:r>
        <w:rPr>
          <w:rFonts w:eastAsia="ＭＳ 明朝"/>
          <w:b/>
          <w:bCs/>
          <w:szCs w:val="24"/>
          <w:lang w:val="en-US"/>
        </w:rPr>
        <w:t>.</w:t>
      </w:r>
      <w:r>
        <w:rPr>
          <w:rFonts w:eastAsiaTheme="minorEastAsia" w:hint="eastAsia"/>
          <w:b/>
          <w:bCs/>
          <w:szCs w:val="24"/>
          <w:lang w:val="en-US"/>
        </w:rPr>
        <w:t>3</w:t>
      </w:r>
      <w:r>
        <w:rPr>
          <w:rFonts w:eastAsia="ＭＳ 明朝"/>
          <w:b/>
          <w:bCs/>
          <w:szCs w:val="24"/>
          <w:lang w:val="en-US"/>
        </w:rPr>
        <w:t xml:space="preserve"> </w:t>
      </w:r>
      <w:r>
        <w:rPr>
          <w:rFonts w:eastAsiaTheme="minorEastAsia" w:hint="eastAsia"/>
          <w:b/>
          <w:bCs/>
          <w:szCs w:val="24"/>
        </w:rPr>
        <w:t>PUCCH resource allocation</w:t>
      </w:r>
    </w:p>
    <w:p w14:paraId="1121B9BC" w14:textId="77777777" w:rsidR="004627FB" w:rsidRPr="00DE1464" w:rsidRDefault="004627FB" w:rsidP="00DE1464">
      <w:pPr>
        <w:spacing w:afterLines="50" w:after="120"/>
        <w:jc w:val="both"/>
        <w:rPr>
          <w:rFonts w:eastAsiaTheme="minorEastAsia"/>
          <w:sz w:val="22"/>
          <w:szCs w:val="22"/>
          <w:lang w:val="en-US"/>
        </w:rPr>
      </w:pPr>
      <w:r w:rsidRPr="00DE1464">
        <w:rPr>
          <w:rFonts w:eastAsiaTheme="minorEastAsia" w:hint="eastAsia"/>
          <w:sz w:val="22"/>
          <w:szCs w:val="22"/>
          <w:lang w:val="en-US"/>
        </w:rPr>
        <w:t xml:space="preserve">In this section, PUCCH resource allocation for 6GR will be discussed. </w:t>
      </w:r>
      <w:r w:rsidRPr="00DE1464">
        <w:rPr>
          <w:rFonts w:eastAsiaTheme="minorEastAsia"/>
          <w:sz w:val="22"/>
          <w:szCs w:val="22"/>
          <w:lang w:val="en-US"/>
        </w:rPr>
        <w:t>I</w:t>
      </w:r>
      <w:r w:rsidRPr="00DE1464">
        <w:rPr>
          <w:rFonts w:eastAsiaTheme="minorEastAsia" w:hint="eastAsia"/>
          <w:sz w:val="22"/>
          <w:szCs w:val="22"/>
          <w:lang w:val="en-US"/>
        </w:rPr>
        <w:t xml:space="preserve">n 5G NR, a PUCCH resource can be allocated in any time/frequency domain resource. </w:t>
      </w:r>
      <w:r w:rsidRPr="00DE1464">
        <w:rPr>
          <w:rFonts w:eastAsiaTheme="minorEastAsia"/>
          <w:sz w:val="22"/>
          <w:szCs w:val="22"/>
          <w:lang w:val="en-US"/>
        </w:rPr>
        <w:t>T</w:t>
      </w:r>
      <w:r w:rsidRPr="00DE1464">
        <w:rPr>
          <w:rFonts w:eastAsiaTheme="minorEastAsia" w:hint="eastAsia"/>
          <w:sz w:val="22"/>
          <w:szCs w:val="22"/>
          <w:lang w:val="en-US"/>
        </w:rPr>
        <w:t>he configuration/indication mechanism has been defined for each of UCI types.</w:t>
      </w:r>
    </w:p>
    <w:p w14:paraId="55DF2050" w14:textId="77777777" w:rsidR="004627FB" w:rsidRPr="00DE1464" w:rsidRDefault="004627FB" w:rsidP="00DE1464">
      <w:pPr>
        <w:spacing w:afterLines="50" w:after="120"/>
        <w:jc w:val="both"/>
        <w:rPr>
          <w:rFonts w:eastAsiaTheme="minorEastAsia"/>
          <w:sz w:val="22"/>
          <w:szCs w:val="22"/>
          <w:lang w:val="en-US"/>
        </w:rPr>
      </w:pPr>
      <w:r w:rsidRPr="00DE1464">
        <w:rPr>
          <w:rFonts w:eastAsiaTheme="minorEastAsia" w:hint="eastAsia"/>
          <w:sz w:val="22"/>
          <w:szCs w:val="22"/>
          <w:lang w:val="en-US"/>
        </w:rPr>
        <w:t xml:space="preserve">For HARQ feedback, </w:t>
      </w:r>
      <w:r w:rsidRPr="00DE1464">
        <w:rPr>
          <w:rFonts w:eastAsiaTheme="minorEastAsia"/>
          <w:sz w:val="22"/>
          <w:szCs w:val="22"/>
          <w:lang w:val="en-US"/>
        </w:rPr>
        <w:t>PUCCH resource sets with PUCCH resources are configured</w:t>
      </w:r>
      <w:r w:rsidRPr="00DE1464">
        <w:rPr>
          <w:rFonts w:eastAsiaTheme="minorEastAsia" w:hint="eastAsia"/>
          <w:sz w:val="22"/>
          <w:szCs w:val="22"/>
          <w:lang w:val="en-US"/>
        </w:rPr>
        <w:t>,</w:t>
      </w:r>
      <w:r w:rsidRPr="00DE1464">
        <w:rPr>
          <w:rFonts w:eastAsiaTheme="minorEastAsia"/>
          <w:sz w:val="22"/>
          <w:szCs w:val="22"/>
          <w:lang w:val="en-US"/>
        </w:rPr>
        <w:t xml:space="preserve"> and</w:t>
      </w:r>
      <w:r w:rsidRPr="00DE1464">
        <w:rPr>
          <w:rFonts w:eastAsiaTheme="minorEastAsia" w:hint="eastAsia"/>
          <w:sz w:val="22"/>
          <w:szCs w:val="22"/>
          <w:lang w:val="en-US"/>
        </w:rPr>
        <w:t xml:space="preserve"> a combination of</w:t>
      </w:r>
      <w:r w:rsidRPr="00DE1464">
        <w:rPr>
          <w:rFonts w:eastAsiaTheme="minorEastAsia"/>
          <w:sz w:val="22"/>
          <w:szCs w:val="22"/>
          <w:lang w:val="en-US"/>
        </w:rPr>
        <w:t xml:space="preserve"> </w:t>
      </w:r>
      <w:r w:rsidRPr="00DE1464">
        <w:rPr>
          <w:rFonts w:eastAsiaTheme="minorEastAsia" w:hint="eastAsia"/>
          <w:sz w:val="22"/>
          <w:szCs w:val="22"/>
          <w:lang w:val="en-US"/>
        </w:rPr>
        <w:t>PUCCH resource indicator field</w:t>
      </w:r>
      <w:r w:rsidRPr="00DE1464">
        <w:rPr>
          <w:rFonts w:eastAsiaTheme="minorEastAsia"/>
          <w:sz w:val="22"/>
          <w:szCs w:val="22"/>
          <w:lang w:val="en-US"/>
        </w:rPr>
        <w:t xml:space="preserve"> in each DL assignment and UCI payload size indicate</w:t>
      </w:r>
      <w:r w:rsidRPr="00DE1464">
        <w:rPr>
          <w:rFonts w:eastAsiaTheme="minorEastAsia" w:hint="eastAsia"/>
          <w:sz w:val="22"/>
          <w:szCs w:val="22"/>
          <w:lang w:val="en-US"/>
        </w:rPr>
        <w:t>s</w:t>
      </w:r>
      <w:r w:rsidRPr="00DE1464">
        <w:rPr>
          <w:rFonts w:eastAsiaTheme="minorEastAsia"/>
          <w:sz w:val="22"/>
          <w:szCs w:val="22"/>
          <w:lang w:val="en-US"/>
        </w:rPr>
        <w:t xml:space="preserve"> a PUCCH resource from the </w:t>
      </w:r>
      <w:r w:rsidRPr="00DE1464">
        <w:rPr>
          <w:rFonts w:eastAsiaTheme="minorEastAsia" w:hint="eastAsia"/>
          <w:sz w:val="22"/>
          <w:szCs w:val="22"/>
          <w:lang w:val="en-US"/>
        </w:rPr>
        <w:t xml:space="preserve">configured </w:t>
      </w:r>
      <w:r w:rsidRPr="00DE1464">
        <w:rPr>
          <w:rFonts w:eastAsiaTheme="minorEastAsia"/>
          <w:sz w:val="22"/>
          <w:szCs w:val="22"/>
          <w:lang w:val="en-US"/>
        </w:rPr>
        <w:t>PUCCH resource sets</w:t>
      </w:r>
      <w:r w:rsidRPr="00DE1464">
        <w:rPr>
          <w:rFonts w:eastAsiaTheme="minorEastAsia" w:hint="eastAsia"/>
          <w:sz w:val="22"/>
          <w:szCs w:val="22"/>
          <w:lang w:val="en-US"/>
        </w:rPr>
        <w:t>.</w:t>
      </w:r>
    </w:p>
    <w:p w14:paraId="6BE76DAF" w14:textId="77777777" w:rsidR="004627FB" w:rsidRPr="00DE1464" w:rsidRDefault="004627FB" w:rsidP="00DE1464">
      <w:pPr>
        <w:spacing w:afterLines="50" w:after="120"/>
        <w:jc w:val="both"/>
        <w:rPr>
          <w:rFonts w:eastAsiaTheme="minorEastAsia"/>
          <w:sz w:val="22"/>
          <w:szCs w:val="22"/>
          <w:lang w:val="en-US"/>
        </w:rPr>
      </w:pPr>
      <w:r w:rsidRPr="00DE1464">
        <w:rPr>
          <w:rFonts w:eastAsiaTheme="minorEastAsia" w:hint="eastAsia"/>
          <w:sz w:val="22"/>
          <w:szCs w:val="22"/>
          <w:lang w:val="en-US"/>
        </w:rPr>
        <w:t xml:space="preserve">For SR, </w:t>
      </w:r>
      <w:r w:rsidRPr="00DE1464">
        <w:rPr>
          <w:rFonts w:eastAsiaTheme="minorEastAsia"/>
          <w:sz w:val="22"/>
          <w:szCs w:val="22"/>
          <w:lang w:val="en-US"/>
        </w:rPr>
        <w:t>a PUCCH resource is configured with periodicity for each SR configuration, and periodic PUCCH resources are available</w:t>
      </w:r>
      <w:r w:rsidRPr="00DE1464">
        <w:rPr>
          <w:rFonts w:eastAsiaTheme="minorEastAsia" w:hint="eastAsia"/>
          <w:sz w:val="22"/>
          <w:szCs w:val="22"/>
          <w:lang w:val="en-US"/>
        </w:rPr>
        <w:t>.</w:t>
      </w:r>
    </w:p>
    <w:p w14:paraId="2867BD80" w14:textId="77777777" w:rsidR="004627FB" w:rsidRPr="00DE1464" w:rsidRDefault="004627FB" w:rsidP="00DE1464">
      <w:pPr>
        <w:spacing w:afterLines="50" w:after="120"/>
        <w:jc w:val="both"/>
        <w:rPr>
          <w:rFonts w:eastAsiaTheme="minorEastAsia"/>
          <w:sz w:val="22"/>
          <w:szCs w:val="22"/>
          <w:lang w:val="en-US"/>
        </w:rPr>
      </w:pPr>
      <w:r w:rsidRPr="00DE1464">
        <w:rPr>
          <w:rFonts w:eastAsiaTheme="minorEastAsia" w:hint="eastAsia"/>
          <w:sz w:val="22"/>
          <w:szCs w:val="22"/>
          <w:lang w:val="en-US"/>
        </w:rPr>
        <w:t xml:space="preserve">For CSI on PUCCH, </w:t>
      </w:r>
      <w:r w:rsidRPr="00DE1464">
        <w:rPr>
          <w:rFonts w:eastAsiaTheme="minorEastAsia"/>
          <w:sz w:val="22"/>
          <w:szCs w:val="22"/>
          <w:lang w:val="en-US"/>
        </w:rPr>
        <w:t>a PUCCH resource is configured with periodicity for each CSI report configuration, and periodic PUCCH resources are available without any additional signaling (P</w:t>
      </w:r>
      <w:r w:rsidRPr="00DE1464">
        <w:rPr>
          <w:rFonts w:eastAsiaTheme="minorEastAsia" w:hint="eastAsia"/>
          <w:sz w:val="22"/>
          <w:szCs w:val="22"/>
          <w:lang w:val="en-US"/>
        </w:rPr>
        <w:t>-CSI</w:t>
      </w:r>
      <w:r w:rsidRPr="00DE1464">
        <w:rPr>
          <w:rFonts w:eastAsiaTheme="minorEastAsia"/>
          <w:sz w:val="22"/>
          <w:szCs w:val="22"/>
          <w:lang w:val="en-US"/>
        </w:rPr>
        <w:t>) or after activation command (SP</w:t>
      </w:r>
      <w:r w:rsidRPr="00DE1464">
        <w:rPr>
          <w:rFonts w:eastAsiaTheme="minorEastAsia" w:hint="eastAsia"/>
          <w:sz w:val="22"/>
          <w:szCs w:val="22"/>
          <w:lang w:val="en-US"/>
        </w:rPr>
        <w:t>-CSI</w:t>
      </w:r>
      <w:r w:rsidRPr="00DE1464">
        <w:rPr>
          <w:rFonts w:eastAsiaTheme="minorEastAsia"/>
          <w:sz w:val="22"/>
          <w:szCs w:val="22"/>
          <w:lang w:val="en-US"/>
        </w:rPr>
        <w:t>)</w:t>
      </w:r>
      <w:r w:rsidRPr="00DE1464">
        <w:rPr>
          <w:rFonts w:eastAsiaTheme="minorEastAsia" w:hint="eastAsia"/>
          <w:sz w:val="22"/>
          <w:szCs w:val="22"/>
          <w:lang w:val="en-US"/>
        </w:rPr>
        <w:t xml:space="preserve">. </w:t>
      </w:r>
    </w:p>
    <w:p w14:paraId="05545D0C" w14:textId="77777777" w:rsidR="004627FB" w:rsidRPr="00DE1464" w:rsidRDefault="004627FB" w:rsidP="00DE1464">
      <w:pPr>
        <w:spacing w:afterLines="50" w:after="120"/>
        <w:jc w:val="both"/>
        <w:rPr>
          <w:rFonts w:eastAsiaTheme="minorEastAsia"/>
          <w:sz w:val="22"/>
          <w:szCs w:val="22"/>
          <w:lang w:val="en-US"/>
        </w:rPr>
      </w:pPr>
      <w:r w:rsidRPr="00DE1464">
        <w:rPr>
          <w:rFonts w:eastAsiaTheme="minorEastAsia" w:hint="eastAsia"/>
          <w:sz w:val="22"/>
          <w:szCs w:val="22"/>
          <w:lang w:val="en-US"/>
        </w:rPr>
        <w:t xml:space="preserve">Our view on UCI container is </w:t>
      </w:r>
      <w:r w:rsidRPr="00DE1464">
        <w:rPr>
          <w:rFonts w:eastAsiaTheme="minorEastAsia"/>
          <w:sz w:val="22"/>
          <w:szCs w:val="22"/>
          <w:lang w:val="en-US"/>
        </w:rPr>
        <w:t>that</w:t>
      </w:r>
      <w:r w:rsidRPr="00DE1464">
        <w:rPr>
          <w:rFonts w:eastAsiaTheme="minorEastAsia" w:hint="eastAsia"/>
          <w:sz w:val="22"/>
          <w:szCs w:val="22"/>
          <w:lang w:val="en-US"/>
        </w:rPr>
        <w:t xml:space="preserve"> </w:t>
      </w:r>
      <w:r w:rsidRPr="00DE1464">
        <w:rPr>
          <w:rFonts w:eastAsiaTheme="minorEastAsia"/>
          <w:sz w:val="22"/>
          <w:szCs w:val="22"/>
          <w:lang w:val="en-US"/>
        </w:rPr>
        <w:t xml:space="preserve">PUCCH should be used </w:t>
      </w:r>
      <w:r w:rsidRPr="00DE1464">
        <w:rPr>
          <w:rFonts w:eastAsiaTheme="minorEastAsia" w:hint="eastAsia"/>
          <w:sz w:val="22"/>
          <w:szCs w:val="22"/>
          <w:lang w:val="en-US"/>
        </w:rPr>
        <w:t xml:space="preserve">at least for HARQ-ACK/SR, as discussed/proposed in our contribution for AI 10.5.4.3. Assuming the direction is agreeable, whether this resource </w:t>
      </w:r>
      <w:r w:rsidRPr="00DE1464">
        <w:rPr>
          <w:rFonts w:eastAsiaTheme="minorEastAsia"/>
          <w:sz w:val="22"/>
          <w:szCs w:val="22"/>
          <w:lang w:val="en-US"/>
        </w:rPr>
        <w:t>allocation</w:t>
      </w:r>
      <w:r w:rsidRPr="00DE1464">
        <w:rPr>
          <w:rFonts w:eastAsiaTheme="minorEastAsia" w:hint="eastAsia"/>
          <w:sz w:val="22"/>
          <w:szCs w:val="22"/>
          <w:lang w:val="en-US"/>
        </w:rPr>
        <w:t xml:space="preserve"> rule is reused or not is one of </w:t>
      </w:r>
      <w:r w:rsidRPr="00DE1464">
        <w:rPr>
          <w:rFonts w:eastAsiaTheme="minorEastAsia"/>
          <w:sz w:val="22"/>
          <w:szCs w:val="22"/>
          <w:lang w:val="en-US"/>
        </w:rPr>
        <w:t>the</w:t>
      </w:r>
      <w:r w:rsidRPr="00DE1464">
        <w:rPr>
          <w:rFonts w:eastAsiaTheme="minorEastAsia" w:hint="eastAsia"/>
          <w:sz w:val="22"/>
          <w:szCs w:val="22"/>
          <w:lang w:val="en-US"/>
        </w:rPr>
        <w:t xml:space="preserve"> key discussions.</w:t>
      </w:r>
    </w:p>
    <w:p w14:paraId="7022D791" w14:textId="77777777" w:rsidR="004627FB" w:rsidRPr="00DE1464" w:rsidRDefault="004627FB" w:rsidP="00DE1464">
      <w:pPr>
        <w:spacing w:afterLines="50" w:after="120"/>
        <w:jc w:val="both"/>
        <w:rPr>
          <w:rFonts w:eastAsiaTheme="minorEastAsia"/>
          <w:sz w:val="22"/>
          <w:szCs w:val="22"/>
          <w:lang w:val="en-US"/>
        </w:rPr>
      </w:pPr>
      <w:r w:rsidRPr="00DE1464">
        <w:rPr>
          <w:rFonts w:eastAsiaTheme="minorEastAsia" w:hint="eastAsia"/>
          <w:sz w:val="22"/>
          <w:szCs w:val="22"/>
          <w:lang w:val="en-US"/>
        </w:rPr>
        <w:t xml:space="preserve">For 6GR, for HARQ-ACK/SR, the above rule defined in 5G NR can work well basically, in our </w:t>
      </w:r>
      <w:r w:rsidRPr="00DE1464">
        <w:rPr>
          <w:rFonts w:eastAsiaTheme="minorEastAsia"/>
          <w:sz w:val="22"/>
          <w:szCs w:val="22"/>
          <w:lang w:val="en-US"/>
        </w:rPr>
        <w:t>understanding</w:t>
      </w:r>
      <w:r w:rsidRPr="00DE1464">
        <w:rPr>
          <w:rFonts w:eastAsiaTheme="minorEastAsia" w:hint="eastAsia"/>
          <w:sz w:val="22"/>
          <w:szCs w:val="22"/>
          <w:lang w:val="en-US"/>
        </w:rPr>
        <w:t xml:space="preserve">. In other words, we do not see any pain point in the 5G NR mechanism. Meanwhile, as known well, now there is a proposal of a single channel transmission across slot </w:t>
      </w:r>
      <w:r w:rsidRPr="00DE1464">
        <w:rPr>
          <w:rFonts w:eastAsiaTheme="minorEastAsia"/>
          <w:sz w:val="22"/>
          <w:szCs w:val="22"/>
          <w:lang w:val="en-US"/>
        </w:rPr>
        <w:t>boundary</w:t>
      </w:r>
      <w:r w:rsidRPr="00DE1464">
        <w:rPr>
          <w:rFonts w:eastAsiaTheme="minorEastAsia" w:hint="eastAsia"/>
          <w:sz w:val="22"/>
          <w:szCs w:val="22"/>
          <w:lang w:val="en-US"/>
        </w:rPr>
        <w:t xml:space="preserve"> for data channel. If this scheme is supported, we believe that there is no reason to not apply that to PUCCH as well as PUSCH. In addition, conditions for the use of PUCCH could be different from </w:t>
      </w:r>
      <w:bookmarkStart w:id="9" w:name="_Hlk220619590"/>
      <w:r w:rsidRPr="00DE1464">
        <w:rPr>
          <w:rFonts w:eastAsiaTheme="minorEastAsia" w:hint="eastAsia"/>
          <w:sz w:val="22"/>
          <w:szCs w:val="22"/>
          <w:lang w:val="en-US"/>
        </w:rPr>
        <w:t xml:space="preserve">those </w:t>
      </w:r>
      <w:bookmarkEnd w:id="9"/>
      <w:r w:rsidRPr="00DE1464">
        <w:rPr>
          <w:rFonts w:eastAsiaTheme="minorEastAsia" w:hint="eastAsia"/>
          <w:sz w:val="22"/>
          <w:szCs w:val="22"/>
          <w:lang w:val="en-US"/>
        </w:rPr>
        <w:t xml:space="preserve">in 5G NR. </w:t>
      </w:r>
      <w:r w:rsidRPr="00DE1464">
        <w:rPr>
          <w:rFonts w:eastAsiaTheme="minorEastAsia"/>
          <w:sz w:val="22"/>
          <w:szCs w:val="22"/>
          <w:lang w:val="en-US"/>
        </w:rPr>
        <w:t>F</w:t>
      </w:r>
      <w:r w:rsidRPr="00DE1464">
        <w:rPr>
          <w:rFonts w:eastAsiaTheme="minorEastAsia" w:hint="eastAsia"/>
          <w:sz w:val="22"/>
          <w:szCs w:val="22"/>
          <w:lang w:val="en-US"/>
        </w:rPr>
        <w:t xml:space="preserve">or example, one option is that PUCCH </w:t>
      </w:r>
      <w:r w:rsidRPr="00DE1464">
        <w:rPr>
          <w:rFonts w:eastAsiaTheme="minorEastAsia"/>
          <w:sz w:val="22"/>
          <w:szCs w:val="22"/>
          <w:lang w:val="en-US"/>
        </w:rPr>
        <w:t>is used for smaller payload size only</w:t>
      </w:r>
      <w:r w:rsidRPr="00DE1464">
        <w:rPr>
          <w:rFonts w:eastAsiaTheme="minorEastAsia" w:hint="eastAsia"/>
          <w:sz w:val="22"/>
          <w:szCs w:val="22"/>
          <w:lang w:val="en-US"/>
        </w:rPr>
        <w:t xml:space="preserve">, as proposed in our contribution for AI 10.5.4.3. If it is the case, some modifications of the PUCCH resource allocation may be </w:t>
      </w:r>
      <w:r w:rsidRPr="00DE1464">
        <w:rPr>
          <w:rFonts w:eastAsiaTheme="minorEastAsia"/>
          <w:sz w:val="22"/>
          <w:szCs w:val="22"/>
          <w:lang w:val="en-US"/>
        </w:rPr>
        <w:t>necessary</w:t>
      </w:r>
      <w:r w:rsidRPr="00DE1464">
        <w:rPr>
          <w:rFonts w:eastAsiaTheme="minorEastAsia" w:hint="eastAsia"/>
          <w:sz w:val="22"/>
          <w:szCs w:val="22"/>
          <w:lang w:val="en-US"/>
        </w:rPr>
        <w:t>.</w:t>
      </w:r>
    </w:p>
    <w:p w14:paraId="3AA35FD5" w14:textId="07D74A22" w:rsidR="00DE1464" w:rsidRDefault="004627FB" w:rsidP="00DE1464">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sidR="00912976">
        <w:rPr>
          <w:rFonts w:eastAsiaTheme="minorEastAsia" w:hint="eastAsia"/>
          <w:b/>
          <w:sz w:val="22"/>
          <w:szCs w:val="22"/>
          <w:lang w:val="en-US"/>
        </w:rPr>
        <w:t>6-3</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4BFC64CB" w14:textId="1731F50E" w:rsidR="0043592A" w:rsidRPr="0043592A" w:rsidRDefault="004627FB" w:rsidP="00C37839">
      <w:pPr>
        <w:pStyle w:val="aff6"/>
        <w:numPr>
          <w:ilvl w:val="0"/>
          <w:numId w:val="47"/>
        </w:numPr>
        <w:spacing w:beforeLines="50" w:before="120" w:afterLines="50" w:after="120"/>
        <w:ind w:leftChars="0"/>
        <w:jc w:val="both"/>
        <w:rPr>
          <w:rFonts w:eastAsia="SimSun" w:hint="eastAsia"/>
          <w:b/>
          <w:bCs/>
          <w:sz w:val="22"/>
          <w:szCs w:val="22"/>
          <w:lang w:val="en-US" w:eastAsia="zh-CN"/>
        </w:rPr>
      </w:pPr>
      <w:r w:rsidRPr="00DE1464">
        <w:rPr>
          <w:rFonts w:eastAsia="SimSun"/>
          <w:b/>
          <w:bCs/>
          <w:sz w:val="22"/>
          <w:szCs w:val="22"/>
          <w:lang w:val="en-US" w:eastAsia="zh-CN"/>
        </w:rPr>
        <w:t>Support a single PUCCH resource across slot boundary on top of PUCCH resource allocation defined in 5G NR</w:t>
      </w:r>
      <w:r w:rsidRPr="00DE1464">
        <w:rPr>
          <w:rFonts w:eastAsia="SimSun" w:hint="eastAsia"/>
          <w:b/>
          <w:bCs/>
          <w:sz w:val="22"/>
          <w:szCs w:val="22"/>
          <w:lang w:val="en-US" w:eastAsia="zh-CN"/>
        </w:rPr>
        <w:t>.</w:t>
      </w:r>
    </w:p>
    <w:p w14:paraId="6308458A" w14:textId="77777777" w:rsidR="00912976" w:rsidRDefault="00912976" w:rsidP="00DE1464">
      <w:pPr>
        <w:spacing w:beforeLines="50" w:before="120" w:afterLines="50" w:after="120"/>
        <w:jc w:val="both"/>
        <w:rPr>
          <w:rFonts w:eastAsiaTheme="minorEastAsia"/>
          <w:b/>
          <w:bCs/>
          <w:sz w:val="22"/>
          <w:szCs w:val="22"/>
          <w:lang w:val="en-US"/>
        </w:rPr>
      </w:pPr>
    </w:p>
    <w:p w14:paraId="29D521B3" w14:textId="76562CF9" w:rsidR="00DE1464" w:rsidRDefault="004627FB" w:rsidP="00DE1464">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sidR="00912976">
        <w:rPr>
          <w:rFonts w:eastAsiaTheme="minorEastAsia" w:hint="eastAsia"/>
          <w:b/>
          <w:sz w:val="22"/>
          <w:szCs w:val="22"/>
          <w:lang w:val="en-US"/>
        </w:rPr>
        <w:t>6-4</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2CB3AA98" w14:textId="765B95EF" w:rsidR="004627FB" w:rsidRPr="00DE1464" w:rsidRDefault="004627FB" w:rsidP="00C37839">
      <w:pPr>
        <w:pStyle w:val="aff6"/>
        <w:numPr>
          <w:ilvl w:val="0"/>
          <w:numId w:val="47"/>
        </w:numPr>
        <w:spacing w:beforeLines="50" w:before="120" w:afterLines="50" w:after="120"/>
        <w:ind w:leftChars="0"/>
        <w:jc w:val="both"/>
        <w:rPr>
          <w:rFonts w:eastAsia="SimSun"/>
          <w:b/>
          <w:bCs/>
          <w:sz w:val="22"/>
          <w:szCs w:val="22"/>
          <w:lang w:val="en-US" w:eastAsia="zh-CN"/>
        </w:rPr>
      </w:pPr>
      <w:r w:rsidRPr="00DE1464">
        <w:rPr>
          <w:rFonts w:eastAsia="SimSun"/>
          <w:b/>
          <w:bCs/>
          <w:sz w:val="22"/>
          <w:szCs w:val="22"/>
          <w:lang w:val="en-US" w:eastAsia="zh-CN"/>
        </w:rPr>
        <w:t xml:space="preserve">Study resource allocation modifications if conditions for the use of PUCCH </w:t>
      </w:r>
      <w:r w:rsidRPr="00DE1464">
        <w:rPr>
          <w:rFonts w:eastAsia="SimSun" w:hint="eastAsia"/>
          <w:b/>
          <w:bCs/>
          <w:sz w:val="22"/>
          <w:szCs w:val="22"/>
          <w:lang w:val="en-US" w:eastAsia="zh-CN"/>
        </w:rPr>
        <w:t>are</w:t>
      </w:r>
      <w:r w:rsidRPr="00DE1464">
        <w:rPr>
          <w:rFonts w:eastAsia="SimSun"/>
          <w:b/>
          <w:bCs/>
          <w:sz w:val="22"/>
          <w:szCs w:val="22"/>
          <w:lang w:val="en-US" w:eastAsia="zh-CN"/>
        </w:rPr>
        <w:t xml:space="preserve"> different from those in 5G NR (e.g., PUCCH is used for smaller payload size only)</w:t>
      </w:r>
      <w:r w:rsidRPr="00DE1464">
        <w:rPr>
          <w:rFonts w:eastAsia="SimSun" w:hint="eastAsia"/>
          <w:b/>
          <w:bCs/>
          <w:sz w:val="22"/>
          <w:szCs w:val="22"/>
          <w:lang w:val="en-US" w:eastAsia="zh-CN"/>
        </w:rPr>
        <w:t>.</w:t>
      </w:r>
    </w:p>
    <w:p w14:paraId="03A463D0" w14:textId="77777777" w:rsidR="004627FB" w:rsidRPr="0043592A" w:rsidRDefault="004627FB" w:rsidP="0043592A">
      <w:pPr>
        <w:spacing w:afterLines="50" w:after="120"/>
        <w:jc w:val="both"/>
        <w:rPr>
          <w:rFonts w:eastAsiaTheme="minorEastAsia"/>
          <w:sz w:val="22"/>
          <w:szCs w:val="22"/>
          <w:lang w:val="en-US"/>
        </w:rPr>
      </w:pPr>
    </w:p>
    <w:p w14:paraId="5495C6D4" w14:textId="77777777" w:rsidR="004627FB" w:rsidRPr="0043592A" w:rsidRDefault="004627FB" w:rsidP="0043592A">
      <w:pPr>
        <w:spacing w:afterLines="50" w:after="120"/>
        <w:jc w:val="both"/>
        <w:rPr>
          <w:rFonts w:eastAsiaTheme="minorEastAsia"/>
          <w:sz w:val="22"/>
          <w:szCs w:val="22"/>
          <w:lang w:val="en-US"/>
        </w:rPr>
      </w:pPr>
      <w:r w:rsidRPr="0043592A">
        <w:rPr>
          <w:rFonts w:eastAsiaTheme="minorEastAsia" w:hint="eastAsia"/>
          <w:sz w:val="22"/>
          <w:szCs w:val="22"/>
          <w:lang w:val="en-US"/>
        </w:rPr>
        <w:t xml:space="preserve">Besides, PUCCH resource allocation before dedicated PUCCH configurations (e.g., for Msg4 HARQ-ACK) are provided is a feature we need to discuss. In 5G NR, 16 candidates of PUCCH resource set are defined in the specification and SIB1 provides a PUCCH resource set. Then, a scheduling DCI indicates a PUCCH resource from </w:t>
      </w:r>
      <w:r w:rsidRPr="0043592A">
        <w:rPr>
          <w:rFonts w:eastAsiaTheme="minorEastAsia" w:hint="eastAsia"/>
          <w:sz w:val="22"/>
          <w:szCs w:val="22"/>
          <w:lang w:val="en-US"/>
        </w:rPr>
        <w:lastRenderedPageBreak/>
        <w:t>the resource set. In the initial release, repetition for the PUCCH transmission is not supported, while in R18, the repetition has been introduced. The DAI field in the scheduling DCI of Msg4 HARQ-ACK indicates a repetition factor and the same factor is applied to the subsequent PUCCH transmissions until dedicated PUCCH configurations are provided.</w:t>
      </w:r>
    </w:p>
    <w:p w14:paraId="501F04EC" w14:textId="77777777" w:rsidR="004627FB" w:rsidRPr="0043592A" w:rsidRDefault="004627FB" w:rsidP="0043592A">
      <w:pPr>
        <w:spacing w:afterLines="50" w:after="120"/>
        <w:jc w:val="both"/>
        <w:rPr>
          <w:rFonts w:eastAsiaTheme="minorEastAsia"/>
          <w:sz w:val="22"/>
          <w:szCs w:val="22"/>
          <w:lang w:val="en-US"/>
        </w:rPr>
      </w:pPr>
      <w:r w:rsidRPr="0043592A">
        <w:rPr>
          <w:rFonts w:eastAsiaTheme="minorEastAsia" w:hint="eastAsia"/>
          <w:sz w:val="22"/>
          <w:szCs w:val="22"/>
          <w:lang w:val="en-US"/>
        </w:rPr>
        <w:t xml:space="preserve">In our </w:t>
      </w:r>
      <w:r w:rsidRPr="0043592A">
        <w:rPr>
          <w:rFonts w:eastAsiaTheme="minorEastAsia"/>
          <w:sz w:val="22"/>
          <w:szCs w:val="22"/>
          <w:lang w:val="en-US"/>
        </w:rPr>
        <w:t>view</w:t>
      </w:r>
      <w:r w:rsidRPr="0043592A">
        <w:rPr>
          <w:rFonts w:eastAsiaTheme="minorEastAsia" w:hint="eastAsia"/>
          <w:sz w:val="22"/>
          <w:szCs w:val="22"/>
          <w:lang w:val="en-US"/>
        </w:rPr>
        <w:t xml:space="preserve">, basically the same mechanism should be adopted for 6GR. 6GR spec should be repetition-native, that is, the repetition mechanism </w:t>
      </w:r>
      <w:r w:rsidRPr="0043592A">
        <w:rPr>
          <w:rFonts w:eastAsiaTheme="minorEastAsia"/>
          <w:sz w:val="22"/>
          <w:szCs w:val="22"/>
          <w:lang w:val="en-US"/>
        </w:rPr>
        <w:t>should</w:t>
      </w:r>
      <w:r w:rsidRPr="0043592A">
        <w:rPr>
          <w:rFonts w:eastAsiaTheme="minorEastAsia" w:hint="eastAsia"/>
          <w:sz w:val="22"/>
          <w:szCs w:val="22"/>
          <w:lang w:val="en-US"/>
        </w:rPr>
        <w:t xml:space="preserve"> be applicable from the initial release.</w:t>
      </w:r>
    </w:p>
    <w:p w14:paraId="510CA0A2" w14:textId="77777777" w:rsidR="004627FB" w:rsidRPr="0043592A" w:rsidRDefault="004627FB" w:rsidP="0043592A">
      <w:pPr>
        <w:spacing w:afterLines="50" w:after="120"/>
        <w:jc w:val="both"/>
        <w:rPr>
          <w:rFonts w:eastAsiaTheme="minorEastAsia"/>
          <w:sz w:val="22"/>
          <w:szCs w:val="22"/>
          <w:lang w:val="en-US"/>
        </w:rPr>
      </w:pPr>
    </w:p>
    <w:p w14:paraId="748ECB78" w14:textId="49FD1D98" w:rsidR="0043592A" w:rsidRDefault="004627FB" w:rsidP="0043592A">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sidR="00912976">
        <w:rPr>
          <w:rFonts w:eastAsiaTheme="minorEastAsia" w:hint="eastAsia"/>
          <w:b/>
          <w:sz w:val="22"/>
          <w:szCs w:val="22"/>
          <w:lang w:val="en-US"/>
        </w:rPr>
        <w:t>6-5</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6C7B4AF4" w14:textId="6792A6A2" w:rsidR="004627FB" w:rsidRPr="0043592A" w:rsidRDefault="004627FB" w:rsidP="00C37839">
      <w:pPr>
        <w:pStyle w:val="aff6"/>
        <w:numPr>
          <w:ilvl w:val="0"/>
          <w:numId w:val="47"/>
        </w:numPr>
        <w:spacing w:beforeLines="50" w:before="120" w:afterLines="50" w:after="120"/>
        <w:ind w:leftChars="0"/>
        <w:jc w:val="both"/>
        <w:rPr>
          <w:rFonts w:eastAsia="SimSun"/>
          <w:b/>
          <w:bCs/>
          <w:sz w:val="22"/>
          <w:szCs w:val="22"/>
          <w:lang w:val="en-US" w:eastAsia="zh-CN"/>
        </w:rPr>
      </w:pPr>
      <w:r w:rsidRPr="0043592A">
        <w:rPr>
          <w:rFonts w:eastAsia="SimSun" w:hint="eastAsia"/>
          <w:b/>
          <w:bCs/>
          <w:sz w:val="22"/>
          <w:szCs w:val="22"/>
          <w:lang w:val="en-US" w:eastAsia="zh-CN"/>
        </w:rPr>
        <w:t xml:space="preserve">Support definitions in 5G NR of PUCCH resource allocation/configuration before </w:t>
      </w:r>
      <w:r w:rsidRPr="0043592A">
        <w:rPr>
          <w:rFonts w:eastAsia="SimSun"/>
          <w:b/>
          <w:bCs/>
          <w:sz w:val="22"/>
          <w:szCs w:val="22"/>
          <w:lang w:val="en-US" w:eastAsia="zh-CN"/>
        </w:rPr>
        <w:t xml:space="preserve">dedicated </w:t>
      </w:r>
      <w:r w:rsidRPr="0043592A">
        <w:rPr>
          <w:rFonts w:eastAsia="SimSun" w:hint="eastAsia"/>
          <w:b/>
          <w:bCs/>
          <w:sz w:val="22"/>
          <w:szCs w:val="22"/>
          <w:lang w:val="en-US" w:eastAsia="zh-CN"/>
        </w:rPr>
        <w:t>PUCCH configurations are provided, including PUCCH repetition mechanism introduced in R18.</w:t>
      </w:r>
    </w:p>
    <w:p w14:paraId="5EC3947A" w14:textId="77777777" w:rsidR="008B78F3" w:rsidRPr="0043592A" w:rsidRDefault="008B78F3" w:rsidP="0043592A">
      <w:pPr>
        <w:spacing w:beforeLines="50" w:before="120" w:afterLines="50" w:after="120"/>
        <w:jc w:val="both"/>
        <w:rPr>
          <w:rFonts w:eastAsia="SimSun"/>
          <w:b/>
          <w:sz w:val="22"/>
          <w:szCs w:val="22"/>
          <w:lang w:val="en-US" w:eastAsia="zh-CN"/>
        </w:rPr>
      </w:pPr>
    </w:p>
    <w:p w14:paraId="73ADF882" w14:textId="250EAECD" w:rsidR="00F57520" w:rsidRPr="008B78F3" w:rsidRDefault="00F57520" w:rsidP="00A94B33">
      <w:pPr>
        <w:spacing w:afterLines="50" w:after="120"/>
        <w:jc w:val="both"/>
        <w:rPr>
          <w:rFonts w:eastAsia="SimSun"/>
          <w:sz w:val="22"/>
          <w:szCs w:val="22"/>
          <w:lang w:eastAsia="zh-CN"/>
        </w:rPr>
      </w:pPr>
    </w:p>
    <w:p w14:paraId="0E6AE862" w14:textId="552725FF"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D0F1CD2"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915B2">
        <w:rPr>
          <w:rFonts w:eastAsia="SimSun" w:hint="eastAsia"/>
          <w:sz w:val="22"/>
          <w:szCs w:val="22"/>
          <w:lang w:val="en-US" w:eastAsia="zh-CN"/>
        </w:rPr>
        <w:t>xxx</w:t>
      </w:r>
      <w:r w:rsidRPr="006A759E">
        <w:rPr>
          <w:rFonts w:eastAsiaTheme="minorEastAsia" w:hint="eastAsia"/>
          <w:sz w:val="22"/>
          <w:szCs w:val="22"/>
          <w:lang w:val="en-US"/>
        </w:rPr>
        <w:t>.</w:t>
      </w:r>
    </w:p>
    <w:p w14:paraId="06871035" w14:textId="77777777" w:rsidR="00895CAC" w:rsidRPr="004C4D5F" w:rsidRDefault="00895CAC" w:rsidP="00895CAC">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2</w:t>
      </w:r>
      <w:r w:rsidRPr="004C4D5F">
        <w:rPr>
          <w:rFonts w:eastAsia="SimSun"/>
          <w:b/>
          <w:bCs/>
          <w:sz w:val="22"/>
          <w:szCs w:val="22"/>
          <w:lang w:val="en-US" w:eastAsia="zh-CN"/>
        </w:rPr>
        <w:t>-</w:t>
      </w:r>
      <w:r>
        <w:rPr>
          <w:rFonts w:eastAsia="SimSun" w:hint="eastAsia"/>
          <w:b/>
          <w:bCs/>
          <w:sz w:val="22"/>
          <w:szCs w:val="22"/>
          <w:lang w:val="en-US" w:eastAsia="zh-CN"/>
        </w:rPr>
        <w:t>1</w:t>
      </w:r>
    </w:p>
    <w:p w14:paraId="06858824" w14:textId="77777777" w:rsidR="00895CAC" w:rsidRPr="002647E5" w:rsidRDefault="00895CAC" w:rsidP="00895CAC">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UL transmissions with 1, 2, 3, 4, 8 antennas ports at UE.</w:t>
      </w:r>
    </w:p>
    <w:p w14:paraId="4BC47A1C" w14:textId="77777777" w:rsidR="00895CAC" w:rsidRPr="00A91089" w:rsidRDefault="00895CAC" w:rsidP="00895CAC">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up to 8 layers </w:t>
      </w:r>
      <w:r>
        <w:rPr>
          <w:rFonts w:eastAsiaTheme="minorEastAsia" w:hint="eastAsia"/>
          <w:b/>
          <w:bCs/>
          <w:sz w:val="22"/>
          <w:szCs w:val="22"/>
        </w:rPr>
        <w:t xml:space="preserve">for </w:t>
      </w:r>
      <w:r>
        <w:rPr>
          <w:rFonts w:eastAsia="SimSun" w:hint="eastAsia"/>
          <w:b/>
          <w:bCs/>
          <w:sz w:val="22"/>
          <w:szCs w:val="22"/>
          <w:lang w:eastAsia="zh-CN"/>
        </w:rPr>
        <w:t xml:space="preserve">PUSCH transmission </w:t>
      </w:r>
      <w:r>
        <w:rPr>
          <w:rFonts w:eastAsiaTheme="minorEastAsia" w:hint="eastAsia"/>
          <w:b/>
          <w:bCs/>
          <w:sz w:val="22"/>
          <w:szCs w:val="22"/>
        </w:rPr>
        <w:t>with</w:t>
      </w:r>
      <w:r>
        <w:rPr>
          <w:rFonts w:eastAsia="SimSun" w:hint="eastAsia"/>
          <w:b/>
          <w:bCs/>
          <w:sz w:val="22"/>
          <w:szCs w:val="22"/>
          <w:lang w:eastAsia="zh-CN"/>
        </w:rPr>
        <w:t xml:space="preserve"> CP-OFDM based waveform.</w:t>
      </w:r>
    </w:p>
    <w:p w14:paraId="34EEDA27" w14:textId="77777777" w:rsidR="003A523F" w:rsidRDefault="003A523F" w:rsidP="00933C7C">
      <w:pPr>
        <w:spacing w:afterLines="50" w:after="120"/>
        <w:jc w:val="both"/>
        <w:rPr>
          <w:rFonts w:eastAsiaTheme="minorEastAsia"/>
          <w:sz w:val="22"/>
          <w:szCs w:val="22"/>
          <w:lang w:val="en-US"/>
        </w:rPr>
      </w:pPr>
    </w:p>
    <w:p w14:paraId="5B9FBA77" w14:textId="77777777" w:rsidR="00895CAC" w:rsidRPr="004C4D5F" w:rsidRDefault="00895CAC" w:rsidP="00895CAC">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2</w:t>
      </w:r>
      <w:r w:rsidRPr="004C4D5F">
        <w:rPr>
          <w:rFonts w:eastAsia="SimSun"/>
          <w:b/>
          <w:bCs/>
          <w:sz w:val="22"/>
          <w:szCs w:val="22"/>
          <w:lang w:val="en-US" w:eastAsia="zh-CN"/>
        </w:rPr>
        <w:t>-</w:t>
      </w:r>
      <w:r>
        <w:rPr>
          <w:rFonts w:eastAsia="SimSun" w:hint="eastAsia"/>
          <w:b/>
          <w:bCs/>
          <w:sz w:val="22"/>
          <w:szCs w:val="22"/>
          <w:lang w:val="en-US" w:eastAsia="zh-CN"/>
        </w:rPr>
        <w:t>2</w:t>
      </w:r>
    </w:p>
    <w:p w14:paraId="19C15DD8" w14:textId="77777777" w:rsidR="00895CAC" w:rsidRPr="00593C99" w:rsidRDefault="00895CAC" w:rsidP="00895CAC">
      <w:pPr>
        <w:pStyle w:val="aff6"/>
        <w:numPr>
          <w:ilvl w:val="0"/>
          <w:numId w:val="24"/>
        </w:numPr>
        <w:spacing w:beforeLines="50" w:before="120" w:afterLines="50" w:after="120"/>
        <w:ind w:leftChars="0"/>
        <w:jc w:val="both"/>
        <w:rPr>
          <w:rFonts w:eastAsia="SimSun"/>
          <w:sz w:val="22"/>
          <w:szCs w:val="22"/>
          <w:lang w:val="en-US" w:eastAsia="zh-CN"/>
        </w:rPr>
      </w:pPr>
      <w:r w:rsidRPr="00593C99">
        <w:rPr>
          <w:rFonts w:eastAsia="SimSun"/>
          <w:b/>
          <w:bCs/>
          <w:sz w:val="22"/>
          <w:szCs w:val="22"/>
          <w:lang w:eastAsia="zh-CN"/>
        </w:rPr>
        <w:t>For 6G, support both codebook-based and non-codebook-based PUSCH TX.</w:t>
      </w:r>
    </w:p>
    <w:p w14:paraId="2A39EF8D" w14:textId="77777777" w:rsidR="00895CAC" w:rsidRPr="00593C99" w:rsidRDefault="00895CAC" w:rsidP="00895CAC">
      <w:pPr>
        <w:pStyle w:val="aff6"/>
        <w:numPr>
          <w:ilvl w:val="0"/>
          <w:numId w:val="24"/>
        </w:numPr>
        <w:spacing w:beforeLines="50" w:before="120" w:afterLines="50" w:after="120"/>
        <w:ind w:leftChars="0"/>
        <w:jc w:val="both"/>
        <w:rPr>
          <w:rFonts w:eastAsia="SimSun"/>
          <w:sz w:val="22"/>
          <w:szCs w:val="22"/>
          <w:lang w:val="en-US" w:eastAsia="zh-CN"/>
        </w:rPr>
      </w:pPr>
      <w:r w:rsidRPr="00593C99">
        <w:rPr>
          <w:rFonts w:eastAsia="SimSun"/>
          <w:b/>
          <w:bCs/>
          <w:sz w:val="22"/>
          <w:szCs w:val="22"/>
          <w:lang w:eastAsia="zh-CN"/>
        </w:rPr>
        <w:t xml:space="preserve">Further study non-codebook-based PUSCH </w:t>
      </w:r>
      <w:r>
        <w:rPr>
          <w:rFonts w:eastAsia="SimSun" w:hint="eastAsia"/>
          <w:b/>
          <w:bCs/>
          <w:sz w:val="22"/>
          <w:szCs w:val="22"/>
          <w:lang w:eastAsia="zh-CN"/>
        </w:rPr>
        <w:t xml:space="preserve">transmission </w:t>
      </w:r>
      <w:r w:rsidRPr="00593C99">
        <w:rPr>
          <w:rFonts w:eastAsia="SimSun"/>
          <w:b/>
          <w:bCs/>
          <w:sz w:val="22"/>
          <w:szCs w:val="22"/>
          <w:lang w:eastAsia="zh-CN"/>
        </w:rPr>
        <w:t>to make it practical.</w:t>
      </w:r>
    </w:p>
    <w:p w14:paraId="0BA7C406" w14:textId="77777777" w:rsidR="00895CAC" w:rsidRDefault="00895CAC" w:rsidP="00895CAC">
      <w:pPr>
        <w:spacing w:beforeLines="50" w:before="120" w:afterLines="50" w:after="120"/>
        <w:jc w:val="both"/>
        <w:rPr>
          <w:rFonts w:eastAsiaTheme="minorEastAsia"/>
          <w:sz w:val="22"/>
          <w:szCs w:val="22"/>
          <w:lang w:val="en-US"/>
        </w:rPr>
      </w:pPr>
    </w:p>
    <w:p w14:paraId="2E86C342" w14:textId="77777777" w:rsidR="00895CAC" w:rsidRPr="00344166" w:rsidRDefault="00895CAC" w:rsidP="00895CAC">
      <w:pPr>
        <w:spacing w:beforeLines="50" w:before="120" w:afterLines="50" w:after="120"/>
        <w:jc w:val="both"/>
        <w:rPr>
          <w:rFonts w:eastAsia="SimSun"/>
          <w:b/>
          <w:bCs/>
          <w:sz w:val="22"/>
          <w:szCs w:val="22"/>
          <w:lang w:val="en-US" w:eastAsia="zh-CN"/>
        </w:rPr>
      </w:pPr>
      <w:r w:rsidRPr="00344166">
        <w:rPr>
          <w:rFonts w:eastAsia="SimSun"/>
          <w:b/>
          <w:bCs/>
          <w:sz w:val="22"/>
          <w:szCs w:val="22"/>
          <w:lang w:val="en-US" w:eastAsia="zh-CN"/>
        </w:rPr>
        <w:t xml:space="preserve">Proposal </w:t>
      </w:r>
      <w:r w:rsidRPr="00344166">
        <w:rPr>
          <w:rFonts w:eastAsia="SimSun" w:hint="eastAsia"/>
          <w:b/>
          <w:bCs/>
          <w:sz w:val="22"/>
          <w:szCs w:val="22"/>
          <w:lang w:val="en-US" w:eastAsia="zh-CN"/>
        </w:rPr>
        <w:t>2</w:t>
      </w:r>
      <w:r w:rsidRPr="00344166">
        <w:rPr>
          <w:rFonts w:eastAsia="SimSun"/>
          <w:b/>
          <w:bCs/>
          <w:sz w:val="22"/>
          <w:szCs w:val="22"/>
          <w:lang w:val="en-US" w:eastAsia="zh-CN"/>
        </w:rPr>
        <w:t>-</w:t>
      </w:r>
      <w:r>
        <w:rPr>
          <w:rFonts w:eastAsia="SimSun" w:hint="eastAsia"/>
          <w:b/>
          <w:bCs/>
          <w:sz w:val="22"/>
          <w:szCs w:val="22"/>
          <w:lang w:val="en-US" w:eastAsia="zh-CN"/>
        </w:rPr>
        <w:t>3</w:t>
      </w:r>
    </w:p>
    <w:p w14:paraId="02FD896E" w14:textId="77777777" w:rsidR="00895CAC" w:rsidRDefault="00895CAC" w:rsidP="00895CAC">
      <w:pPr>
        <w:pStyle w:val="aff6"/>
        <w:numPr>
          <w:ilvl w:val="0"/>
          <w:numId w:val="24"/>
        </w:numPr>
        <w:spacing w:beforeLines="50" w:before="120" w:afterLines="50" w:after="120"/>
        <w:ind w:leftChars="0"/>
        <w:jc w:val="both"/>
        <w:rPr>
          <w:rFonts w:eastAsia="SimSun"/>
          <w:b/>
          <w:bCs/>
          <w:sz w:val="22"/>
          <w:szCs w:val="22"/>
          <w:lang w:val="en-US" w:eastAsia="zh-CN"/>
        </w:rPr>
      </w:pPr>
      <w:r w:rsidRPr="00344166">
        <w:rPr>
          <w:rFonts w:eastAsia="SimSun"/>
          <w:b/>
          <w:bCs/>
          <w:sz w:val="22"/>
          <w:szCs w:val="22"/>
          <w:lang w:val="en-US" w:eastAsia="zh-CN"/>
        </w:rPr>
        <w:t>Support non-coherent UL transmission</w:t>
      </w:r>
      <w:r>
        <w:rPr>
          <w:rFonts w:eastAsia="SimSun" w:hint="eastAsia"/>
          <w:b/>
          <w:bCs/>
          <w:sz w:val="22"/>
          <w:szCs w:val="22"/>
          <w:lang w:val="en-US" w:eastAsia="zh-CN"/>
        </w:rPr>
        <w:t>s based on NR</w:t>
      </w:r>
      <w:r w:rsidRPr="00344166">
        <w:rPr>
          <w:rFonts w:eastAsia="SimSun"/>
          <w:b/>
          <w:bCs/>
          <w:sz w:val="22"/>
          <w:szCs w:val="22"/>
          <w:lang w:val="en-US" w:eastAsia="zh-CN"/>
        </w:rPr>
        <w:t xml:space="preserve">. </w:t>
      </w:r>
    </w:p>
    <w:p w14:paraId="538DFB41" w14:textId="1EF6E29E" w:rsidR="00895CAC" w:rsidRPr="00344166" w:rsidRDefault="00895CAC" w:rsidP="00895CAC">
      <w:pPr>
        <w:pStyle w:val="aff6"/>
        <w:numPr>
          <w:ilvl w:val="0"/>
          <w:numId w:val="24"/>
        </w:numPr>
        <w:spacing w:beforeLines="50" w:before="120" w:afterLines="50" w:after="120"/>
        <w:ind w:leftChars="0"/>
        <w:jc w:val="both"/>
        <w:rPr>
          <w:rFonts w:eastAsia="SimSun"/>
          <w:b/>
          <w:bCs/>
          <w:sz w:val="22"/>
          <w:szCs w:val="22"/>
          <w:lang w:val="en-US" w:eastAsia="zh-CN"/>
        </w:rPr>
      </w:pPr>
      <w:r w:rsidRPr="00344166">
        <w:rPr>
          <w:rFonts w:eastAsia="SimSun"/>
          <w:b/>
          <w:bCs/>
          <w:sz w:val="22"/>
          <w:szCs w:val="22"/>
          <w:lang w:val="en-US" w:eastAsia="zh-CN"/>
        </w:rPr>
        <w:t>Study enhancement</w:t>
      </w:r>
      <w:r>
        <w:rPr>
          <w:rFonts w:eastAsia="SimSun" w:hint="eastAsia"/>
          <w:b/>
          <w:bCs/>
          <w:sz w:val="22"/>
          <w:szCs w:val="22"/>
          <w:lang w:val="en-US" w:eastAsia="zh-CN"/>
        </w:rPr>
        <w:t>s</w:t>
      </w:r>
      <w:r w:rsidRPr="00344166">
        <w:rPr>
          <w:rFonts w:eastAsia="SimSun"/>
          <w:b/>
          <w:bCs/>
          <w:sz w:val="22"/>
          <w:szCs w:val="22"/>
          <w:lang w:val="en-US" w:eastAsia="zh-CN"/>
        </w:rPr>
        <w:t xml:space="preserve"> to make UL </w:t>
      </w:r>
      <w:proofErr w:type="gramStart"/>
      <w:r>
        <w:rPr>
          <w:rFonts w:eastAsia="SimSun" w:hint="eastAsia"/>
          <w:b/>
          <w:bCs/>
          <w:sz w:val="22"/>
          <w:szCs w:val="22"/>
          <w:lang w:val="en-US" w:eastAsia="zh-CN"/>
        </w:rPr>
        <w:t>partially-coherent</w:t>
      </w:r>
      <w:proofErr w:type="gramEnd"/>
      <w:r>
        <w:rPr>
          <w:rFonts w:eastAsia="SimSun" w:hint="eastAsia"/>
          <w:b/>
          <w:bCs/>
          <w:sz w:val="22"/>
          <w:szCs w:val="22"/>
          <w:lang w:val="en-US" w:eastAsia="zh-CN"/>
        </w:rPr>
        <w:t xml:space="preserve"> and/or </w:t>
      </w:r>
      <w:proofErr w:type="gramStart"/>
      <w:r>
        <w:rPr>
          <w:rFonts w:eastAsiaTheme="minorEastAsia" w:hint="eastAsia"/>
          <w:b/>
          <w:bCs/>
          <w:sz w:val="22"/>
          <w:szCs w:val="22"/>
          <w:lang w:val="en-US"/>
        </w:rPr>
        <w:t>fully</w:t>
      </w:r>
      <w:r>
        <w:rPr>
          <w:rFonts w:eastAsia="SimSun" w:hint="eastAsia"/>
          <w:b/>
          <w:bCs/>
          <w:sz w:val="22"/>
          <w:szCs w:val="22"/>
          <w:lang w:val="en-US" w:eastAsia="zh-CN"/>
        </w:rPr>
        <w:t>-</w:t>
      </w:r>
      <w:r w:rsidRPr="00344166">
        <w:rPr>
          <w:rFonts w:eastAsia="SimSun"/>
          <w:b/>
          <w:bCs/>
          <w:sz w:val="22"/>
          <w:szCs w:val="22"/>
          <w:lang w:val="en-US" w:eastAsia="zh-CN"/>
        </w:rPr>
        <w:t>coherent</w:t>
      </w:r>
      <w:proofErr w:type="gramEnd"/>
      <w:r w:rsidRPr="00344166">
        <w:rPr>
          <w:rFonts w:eastAsia="SimSun" w:hint="eastAsia"/>
          <w:b/>
          <w:bCs/>
          <w:sz w:val="22"/>
          <w:szCs w:val="22"/>
          <w:lang w:val="en-US" w:eastAsia="zh-CN"/>
        </w:rPr>
        <w:t xml:space="preserve"> </w:t>
      </w:r>
      <w:r w:rsidRPr="00344166">
        <w:rPr>
          <w:rFonts w:eastAsia="SimSun"/>
          <w:b/>
          <w:bCs/>
          <w:sz w:val="22"/>
          <w:szCs w:val="22"/>
          <w:lang w:val="en-US" w:eastAsia="zh-CN"/>
        </w:rPr>
        <w:t>transmission</w:t>
      </w:r>
      <w:r>
        <w:rPr>
          <w:rFonts w:eastAsia="SimSun" w:hint="eastAsia"/>
          <w:b/>
          <w:bCs/>
          <w:sz w:val="22"/>
          <w:szCs w:val="22"/>
          <w:lang w:val="en-US" w:eastAsia="zh-CN"/>
        </w:rPr>
        <w:t>s</w:t>
      </w:r>
      <w:r w:rsidRPr="00344166">
        <w:rPr>
          <w:rFonts w:eastAsia="SimSun"/>
          <w:b/>
          <w:bCs/>
          <w:sz w:val="22"/>
          <w:szCs w:val="22"/>
          <w:lang w:val="en-US" w:eastAsia="zh-CN"/>
        </w:rPr>
        <w:t xml:space="preserve"> practical.</w:t>
      </w:r>
    </w:p>
    <w:p w14:paraId="08ECD299" w14:textId="77777777" w:rsidR="00895CAC" w:rsidRPr="00D22234" w:rsidRDefault="00895CAC" w:rsidP="00895CAC">
      <w:pPr>
        <w:jc w:val="both"/>
        <w:rPr>
          <w:rFonts w:eastAsia="SimSun"/>
          <w:lang w:val="en-US" w:eastAsia="zh-CN"/>
        </w:rPr>
      </w:pPr>
    </w:p>
    <w:p w14:paraId="1A78C70D" w14:textId="77777777" w:rsidR="00895CAC" w:rsidRPr="0008381B" w:rsidRDefault="00895CAC" w:rsidP="00895CAC">
      <w:pPr>
        <w:tabs>
          <w:tab w:val="num" w:pos="1440"/>
        </w:tabs>
        <w:spacing w:beforeLines="50" w:before="120" w:afterLines="50" w:after="120"/>
        <w:jc w:val="both"/>
        <w:rPr>
          <w:rFonts w:eastAsia="SimSun"/>
          <w:b/>
          <w:bCs/>
          <w:sz w:val="22"/>
          <w:szCs w:val="22"/>
          <w:lang w:val="en-US" w:eastAsia="zh-CN"/>
        </w:rPr>
      </w:pPr>
      <w:r w:rsidRPr="0008381B">
        <w:rPr>
          <w:rFonts w:eastAsia="SimSun"/>
          <w:b/>
          <w:bCs/>
          <w:sz w:val="22"/>
          <w:szCs w:val="22"/>
          <w:lang w:val="en-US" w:eastAsia="zh-CN"/>
        </w:rPr>
        <w:t>Proposal</w:t>
      </w:r>
      <w:r>
        <w:rPr>
          <w:rFonts w:eastAsia="SimSun" w:hint="eastAsia"/>
          <w:b/>
          <w:bCs/>
          <w:sz w:val="22"/>
          <w:szCs w:val="22"/>
          <w:lang w:val="en-US" w:eastAsia="zh-CN"/>
        </w:rPr>
        <w:t xml:space="preserve"> 2-4</w:t>
      </w:r>
      <w:r w:rsidRPr="0008381B">
        <w:rPr>
          <w:rFonts w:eastAsia="SimSun"/>
          <w:b/>
          <w:bCs/>
          <w:sz w:val="22"/>
          <w:szCs w:val="22"/>
          <w:lang w:val="en-US" w:eastAsia="zh-CN"/>
        </w:rPr>
        <w:t xml:space="preserve">: </w:t>
      </w:r>
    </w:p>
    <w:p w14:paraId="26790FEC" w14:textId="77777777" w:rsidR="00895CAC" w:rsidRPr="0008381B" w:rsidRDefault="00895CAC" w:rsidP="00895CAC">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sidRPr="0008381B">
        <w:rPr>
          <w:rFonts w:eastAsia="SimSun"/>
          <w:b/>
          <w:bCs/>
          <w:sz w:val="22"/>
          <w:szCs w:val="22"/>
          <w:lang w:val="en-US" w:eastAsia="zh-CN"/>
        </w:rPr>
        <w:t xml:space="preserve">For </w:t>
      </w:r>
      <w:r>
        <w:rPr>
          <w:rFonts w:eastAsia="SimSun" w:hint="eastAsia"/>
          <w:b/>
          <w:bCs/>
          <w:sz w:val="22"/>
          <w:szCs w:val="22"/>
          <w:lang w:val="en-US" w:eastAsia="zh-CN"/>
        </w:rPr>
        <w:t xml:space="preserve">UEs with </w:t>
      </w:r>
      <w:r w:rsidRPr="0008381B">
        <w:rPr>
          <w:rFonts w:eastAsia="SimSun"/>
          <w:b/>
          <w:bCs/>
          <w:sz w:val="22"/>
          <w:szCs w:val="22"/>
          <w:lang w:val="en-US" w:eastAsia="zh-CN"/>
        </w:rPr>
        <w:t>3</w:t>
      </w:r>
      <w:r>
        <w:rPr>
          <w:rFonts w:eastAsia="SimSun" w:hint="eastAsia"/>
          <w:b/>
          <w:bCs/>
          <w:sz w:val="22"/>
          <w:szCs w:val="22"/>
          <w:lang w:val="en-US" w:eastAsia="zh-CN"/>
        </w:rPr>
        <w:t xml:space="preserve"> ports</w:t>
      </w:r>
      <w:r w:rsidRPr="0008381B">
        <w:rPr>
          <w:rFonts w:eastAsia="SimSun"/>
          <w:b/>
          <w:bCs/>
          <w:sz w:val="22"/>
          <w:szCs w:val="22"/>
          <w:lang w:val="en-US" w:eastAsia="zh-CN"/>
        </w:rPr>
        <w:t xml:space="preserve">, study </w:t>
      </w:r>
      <w:r>
        <w:rPr>
          <w:rFonts w:eastAsia="SimSun" w:hint="eastAsia"/>
          <w:b/>
          <w:bCs/>
          <w:sz w:val="22"/>
          <w:szCs w:val="22"/>
          <w:lang w:val="en-US" w:eastAsia="zh-CN"/>
        </w:rPr>
        <w:t>whether to support</w:t>
      </w:r>
      <w:r w:rsidRPr="0008381B">
        <w:rPr>
          <w:rFonts w:eastAsia="SimSun"/>
          <w:b/>
          <w:bCs/>
          <w:sz w:val="22"/>
          <w:szCs w:val="22"/>
          <w:lang w:val="en-US" w:eastAsia="zh-CN"/>
        </w:rPr>
        <w:t xml:space="preserve"> </w:t>
      </w:r>
      <w:proofErr w:type="gramStart"/>
      <w:r w:rsidRPr="0008381B">
        <w:rPr>
          <w:rFonts w:eastAsia="SimSun"/>
          <w:b/>
          <w:bCs/>
          <w:sz w:val="22"/>
          <w:szCs w:val="22"/>
          <w:lang w:val="en-US" w:eastAsia="zh-CN"/>
        </w:rPr>
        <w:t>partially-coherent</w:t>
      </w:r>
      <w:proofErr w:type="gramEnd"/>
      <w:r w:rsidRPr="0008381B">
        <w:rPr>
          <w:rFonts w:eastAsia="SimSun"/>
          <w:b/>
          <w:bCs/>
          <w:sz w:val="22"/>
          <w:szCs w:val="22"/>
          <w:lang w:val="en-US" w:eastAsia="zh-CN"/>
        </w:rPr>
        <w:t xml:space="preserve"> and </w:t>
      </w:r>
      <w:proofErr w:type="gramStart"/>
      <w:r w:rsidRPr="0008381B">
        <w:rPr>
          <w:rFonts w:eastAsia="SimSun"/>
          <w:b/>
          <w:bCs/>
          <w:sz w:val="22"/>
          <w:szCs w:val="22"/>
          <w:lang w:val="en-US" w:eastAsia="zh-CN"/>
        </w:rPr>
        <w:t>fully-coherent</w:t>
      </w:r>
      <w:proofErr w:type="gramEnd"/>
      <w:r w:rsidRPr="0008381B">
        <w:rPr>
          <w:rFonts w:eastAsia="SimSun"/>
          <w:b/>
          <w:bCs/>
          <w:sz w:val="22"/>
          <w:szCs w:val="22"/>
          <w:lang w:val="en-US" w:eastAsia="zh-CN"/>
        </w:rPr>
        <w:t xml:space="preserve"> </w:t>
      </w:r>
      <w:r>
        <w:rPr>
          <w:rFonts w:eastAsia="SimSun" w:hint="eastAsia"/>
          <w:b/>
          <w:bCs/>
          <w:sz w:val="22"/>
          <w:szCs w:val="22"/>
          <w:lang w:val="en-US" w:eastAsia="zh-CN"/>
        </w:rPr>
        <w:t>transmissions with corresponding new precoders</w:t>
      </w:r>
      <w:r w:rsidRPr="0008381B">
        <w:rPr>
          <w:rFonts w:eastAsia="SimSun"/>
          <w:b/>
          <w:bCs/>
          <w:sz w:val="22"/>
          <w:szCs w:val="22"/>
          <w:lang w:val="en-US" w:eastAsia="zh-CN"/>
        </w:rPr>
        <w:t xml:space="preserve">. </w:t>
      </w:r>
    </w:p>
    <w:p w14:paraId="0D648E2E" w14:textId="77777777" w:rsidR="00895CAC" w:rsidRPr="0008381B" w:rsidRDefault="00895CAC" w:rsidP="00895CAC">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sidRPr="0008381B">
        <w:rPr>
          <w:rFonts w:eastAsia="SimSun"/>
          <w:b/>
          <w:bCs/>
          <w:sz w:val="22"/>
          <w:szCs w:val="22"/>
          <w:lang w:val="en-US" w:eastAsia="zh-CN"/>
        </w:rPr>
        <w:t xml:space="preserve">For </w:t>
      </w:r>
      <w:r>
        <w:rPr>
          <w:rFonts w:eastAsia="SimSun" w:hint="eastAsia"/>
          <w:b/>
          <w:bCs/>
          <w:sz w:val="22"/>
          <w:szCs w:val="22"/>
          <w:lang w:val="en-US" w:eastAsia="zh-CN"/>
        </w:rPr>
        <w:t>UL transmission with different port numbers</w:t>
      </w:r>
      <w:r w:rsidRPr="0008381B">
        <w:rPr>
          <w:rFonts w:eastAsia="SimSun"/>
          <w:b/>
          <w:bCs/>
          <w:sz w:val="22"/>
          <w:szCs w:val="22"/>
          <w:lang w:val="en-US" w:eastAsia="zh-CN"/>
        </w:rPr>
        <w:t xml:space="preserve">, study whether to reuse the codebook configuration in NR or adopt unified </w:t>
      </w:r>
      <w:r w:rsidRPr="00687DBC">
        <w:rPr>
          <w:rFonts w:eastAsia="SimSun"/>
          <w:b/>
          <w:bCs/>
          <w:sz w:val="22"/>
          <w:szCs w:val="22"/>
          <w:lang w:val="en-US" w:eastAsia="zh-CN"/>
        </w:rPr>
        <w:t xml:space="preserve">nested or non-nested </w:t>
      </w:r>
      <w:r w:rsidRPr="0008381B">
        <w:rPr>
          <w:rFonts w:eastAsia="SimSun"/>
          <w:b/>
          <w:bCs/>
          <w:sz w:val="22"/>
          <w:szCs w:val="22"/>
          <w:lang w:val="en-US" w:eastAsia="zh-CN"/>
        </w:rPr>
        <w:t>codebook configuration.</w:t>
      </w:r>
    </w:p>
    <w:p w14:paraId="65AF2C16" w14:textId="77777777" w:rsidR="00895CAC" w:rsidRDefault="00895CAC" w:rsidP="00895CAC">
      <w:pPr>
        <w:spacing w:afterLines="50" w:after="120"/>
        <w:jc w:val="both"/>
        <w:rPr>
          <w:rFonts w:eastAsiaTheme="minorEastAsia"/>
          <w:sz w:val="22"/>
          <w:szCs w:val="22"/>
          <w:lang w:val="en-US"/>
        </w:rPr>
      </w:pPr>
    </w:p>
    <w:p w14:paraId="62661651" w14:textId="77777777" w:rsidR="00895CAC" w:rsidRPr="0055006F" w:rsidRDefault="00895CAC" w:rsidP="00895CAC">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 xml:space="preserve">Proposal </w:t>
      </w:r>
      <w:r>
        <w:rPr>
          <w:rFonts w:eastAsia="SimSun" w:hint="eastAsia"/>
          <w:b/>
          <w:bCs/>
          <w:sz w:val="22"/>
          <w:szCs w:val="22"/>
          <w:lang w:val="en-US" w:eastAsia="zh-CN"/>
        </w:rPr>
        <w:t>2</w:t>
      </w:r>
      <w:r w:rsidRPr="004C4D5F">
        <w:rPr>
          <w:rFonts w:eastAsia="SimSun"/>
          <w:b/>
          <w:bCs/>
          <w:sz w:val="22"/>
          <w:szCs w:val="22"/>
          <w:lang w:val="en-US" w:eastAsia="zh-CN"/>
        </w:rPr>
        <w:t>-</w:t>
      </w:r>
      <w:r>
        <w:rPr>
          <w:rFonts w:eastAsiaTheme="minorEastAsia" w:hint="eastAsia"/>
          <w:b/>
          <w:bCs/>
          <w:sz w:val="22"/>
          <w:szCs w:val="22"/>
          <w:lang w:val="en-US"/>
        </w:rPr>
        <w:t>5:</w:t>
      </w:r>
    </w:p>
    <w:p w14:paraId="01730336" w14:textId="77777777" w:rsidR="00895CAC" w:rsidRPr="00CF2CBA" w:rsidRDefault="00895CAC" w:rsidP="00895CAC">
      <w:pPr>
        <w:pStyle w:val="aff6"/>
        <w:numPr>
          <w:ilvl w:val="0"/>
          <w:numId w:val="24"/>
        </w:numPr>
        <w:spacing w:beforeLines="50" w:before="120" w:afterLines="50" w:after="120"/>
        <w:ind w:leftChars="0"/>
        <w:jc w:val="both"/>
        <w:rPr>
          <w:rFonts w:eastAsia="SimSun"/>
          <w:sz w:val="22"/>
          <w:szCs w:val="22"/>
          <w:lang w:val="en-US" w:eastAsia="zh-CN"/>
        </w:rPr>
      </w:pPr>
      <w:r w:rsidRPr="0067040D">
        <w:rPr>
          <w:rFonts w:eastAsia="SimSun"/>
          <w:b/>
          <w:bCs/>
          <w:sz w:val="22"/>
          <w:szCs w:val="22"/>
          <w:lang w:eastAsia="zh-CN"/>
        </w:rPr>
        <w:t>For 6G, support UL full power transmission</w:t>
      </w:r>
      <w:r>
        <w:rPr>
          <w:rFonts w:eastAsiaTheme="minorEastAsia" w:hint="eastAsia"/>
          <w:b/>
          <w:bCs/>
          <w:sz w:val="22"/>
          <w:szCs w:val="22"/>
        </w:rPr>
        <w:t xml:space="preserve"> feature from Day-1</w:t>
      </w:r>
    </w:p>
    <w:p w14:paraId="344EE3AB" w14:textId="77777777" w:rsidR="00895CAC" w:rsidRPr="00C74B29" w:rsidRDefault="00895CAC" w:rsidP="00895CAC">
      <w:pPr>
        <w:pStyle w:val="aff6"/>
        <w:numPr>
          <w:ilvl w:val="1"/>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NR Rel-16 mode 0/1/2 can be starting points</w:t>
      </w:r>
    </w:p>
    <w:p w14:paraId="5180E1AD" w14:textId="77777777" w:rsidR="00895CAC" w:rsidRPr="00005920" w:rsidRDefault="00895CAC" w:rsidP="00895CAC">
      <w:pPr>
        <w:pStyle w:val="aff6"/>
        <w:numPr>
          <w:ilvl w:val="1"/>
          <w:numId w:val="24"/>
        </w:numPr>
        <w:spacing w:beforeLines="50" w:before="120" w:afterLines="50" w:after="120"/>
        <w:ind w:leftChars="0"/>
        <w:jc w:val="both"/>
        <w:rPr>
          <w:rFonts w:eastAsia="SimSun"/>
          <w:b/>
          <w:bCs/>
          <w:sz w:val="22"/>
          <w:szCs w:val="22"/>
          <w:lang w:val="en-US" w:eastAsia="zh-CN"/>
        </w:rPr>
      </w:pPr>
      <w:r w:rsidRPr="00005920">
        <w:rPr>
          <w:rFonts w:eastAsiaTheme="minorEastAsia" w:hint="eastAsia"/>
          <w:b/>
          <w:bCs/>
          <w:sz w:val="22"/>
          <w:szCs w:val="22"/>
        </w:rPr>
        <w:t>Mode 2-</w:t>
      </w:r>
      <w:r w:rsidRPr="00005920">
        <w:rPr>
          <w:rFonts w:eastAsiaTheme="minorEastAsia" w:hint="eastAsia"/>
          <w:b/>
          <w:bCs/>
          <w:sz w:val="22"/>
          <w:szCs w:val="22"/>
          <w:lang w:val="en-US"/>
        </w:rPr>
        <w:t xml:space="preserve">like approach can be default </w:t>
      </w:r>
    </w:p>
    <w:p w14:paraId="585E84EC" w14:textId="77777777" w:rsidR="00895CAC" w:rsidRPr="00C47143" w:rsidRDefault="00895CAC" w:rsidP="00895CAC">
      <w:pPr>
        <w:spacing w:afterLines="50" w:after="120"/>
        <w:jc w:val="both"/>
        <w:rPr>
          <w:rFonts w:eastAsia="SimSun"/>
          <w:sz w:val="22"/>
          <w:szCs w:val="22"/>
          <w:lang w:val="en-US" w:eastAsia="zh-CN"/>
        </w:rPr>
      </w:pPr>
    </w:p>
    <w:p w14:paraId="1A59B7D2" w14:textId="77777777" w:rsidR="00895CAC" w:rsidRPr="0008381B" w:rsidRDefault="00895CAC" w:rsidP="00895CAC">
      <w:pPr>
        <w:tabs>
          <w:tab w:val="num" w:pos="1440"/>
        </w:tabs>
        <w:spacing w:beforeLines="50" w:before="120" w:afterLines="50" w:after="120"/>
        <w:jc w:val="both"/>
        <w:rPr>
          <w:rFonts w:eastAsia="SimSun"/>
          <w:b/>
          <w:bCs/>
          <w:sz w:val="22"/>
          <w:szCs w:val="22"/>
          <w:lang w:val="en-US" w:eastAsia="zh-CN"/>
        </w:rPr>
      </w:pPr>
      <w:r w:rsidRPr="0008381B">
        <w:rPr>
          <w:rFonts w:eastAsia="SimSun"/>
          <w:b/>
          <w:bCs/>
          <w:sz w:val="22"/>
          <w:szCs w:val="22"/>
          <w:lang w:val="en-US" w:eastAsia="zh-CN"/>
        </w:rPr>
        <w:t>Proposal</w:t>
      </w:r>
      <w:r>
        <w:rPr>
          <w:rFonts w:eastAsia="SimSun" w:hint="eastAsia"/>
          <w:b/>
          <w:bCs/>
          <w:sz w:val="22"/>
          <w:szCs w:val="22"/>
          <w:lang w:val="en-US" w:eastAsia="zh-CN"/>
        </w:rPr>
        <w:t xml:space="preserve"> 2-</w:t>
      </w:r>
      <w:r>
        <w:rPr>
          <w:rFonts w:eastAsiaTheme="minorEastAsia" w:hint="eastAsia"/>
          <w:b/>
          <w:bCs/>
          <w:sz w:val="22"/>
          <w:szCs w:val="22"/>
          <w:lang w:val="en-US"/>
        </w:rPr>
        <w:t>6</w:t>
      </w:r>
      <w:r w:rsidRPr="0008381B">
        <w:rPr>
          <w:rFonts w:eastAsia="SimSun"/>
          <w:b/>
          <w:bCs/>
          <w:sz w:val="22"/>
          <w:szCs w:val="22"/>
          <w:lang w:val="en-US" w:eastAsia="zh-CN"/>
        </w:rPr>
        <w:t xml:space="preserve">: </w:t>
      </w:r>
    </w:p>
    <w:p w14:paraId="7EEDBA2B" w14:textId="77777777" w:rsidR="00895CAC" w:rsidRPr="00B42BE9" w:rsidRDefault="00895CAC" w:rsidP="00895CAC">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6G codebook-based PUSCH </w:t>
      </w:r>
      <w:r>
        <w:rPr>
          <w:rFonts w:eastAsiaTheme="minorEastAsia"/>
          <w:b/>
          <w:bCs/>
          <w:sz w:val="22"/>
          <w:szCs w:val="22"/>
          <w:lang w:val="en-US"/>
        </w:rPr>
        <w:t>transmission</w:t>
      </w:r>
      <w:r>
        <w:rPr>
          <w:rFonts w:eastAsiaTheme="minorEastAsia" w:hint="eastAsia"/>
          <w:b/>
          <w:bCs/>
          <w:sz w:val="22"/>
          <w:szCs w:val="22"/>
          <w:lang w:val="en-US"/>
        </w:rPr>
        <w:t xml:space="preserve">, for precoder determination, </w:t>
      </w:r>
    </w:p>
    <w:p w14:paraId="010BFD62" w14:textId="00607F39" w:rsidR="00895CAC" w:rsidRPr="00B42BE9" w:rsidRDefault="00895CAC" w:rsidP="00895CAC">
      <w:pPr>
        <w:pStyle w:val="aff6"/>
        <w:numPr>
          <w:ilvl w:val="1"/>
          <w:numId w:val="28"/>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lastRenderedPageBreak/>
        <w:t>C</w:t>
      </w:r>
      <w:r>
        <w:rPr>
          <w:rFonts w:eastAsiaTheme="minorEastAsia" w:hint="eastAsia"/>
          <w:b/>
          <w:bCs/>
          <w:sz w:val="22"/>
          <w:szCs w:val="22"/>
          <w:lang w:val="en-US"/>
        </w:rPr>
        <w:t>ontinue to support closed-loop scheme (</w:t>
      </w:r>
      <w:r>
        <w:rPr>
          <w:rFonts w:eastAsia="SimSun" w:hint="eastAsia"/>
          <w:b/>
          <w:bCs/>
          <w:sz w:val="22"/>
          <w:szCs w:val="22"/>
          <w:lang w:val="en-US" w:eastAsia="zh-CN"/>
        </w:rPr>
        <w:t>i.</w:t>
      </w:r>
      <w:r>
        <w:rPr>
          <w:rFonts w:eastAsiaTheme="minorEastAsia" w:hint="eastAsia"/>
          <w:b/>
          <w:bCs/>
          <w:sz w:val="22"/>
          <w:szCs w:val="22"/>
          <w:lang w:val="en-US"/>
        </w:rPr>
        <w:t>e</w:t>
      </w:r>
      <w:r w:rsidDel="00A038BA">
        <w:rPr>
          <w:rFonts w:eastAsiaTheme="minorEastAsia" w:hint="eastAsia"/>
          <w:b/>
          <w:bCs/>
          <w:sz w:val="22"/>
          <w:szCs w:val="22"/>
          <w:lang w:val="en-US"/>
        </w:rPr>
        <w:t>.</w:t>
      </w:r>
      <w:r>
        <w:rPr>
          <w:rFonts w:eastAsiaTheme="minorEastAsia" w:hint="eastAsia"/>
          <w:b/>
          <w:bCs/>
          <w:sz w:val="22"/>
          <w:szCs w:val="22"/>
          <w:lang w:val="en-US"/>
        </w:rPr>
        <w:t>, based on DCI indication as in NR)</w:t>
      </w:r>
    </w:p>
    <w:p w14:paraId="44045285" w14:textId="77777777" w:rsidR="00895CAC" w:rsidRPr="00BE1B8A" w:rsidRDefault="00895CAC" w:rsidP="00895CAC">
      <w:pPr>
        <w:pStyle w:val="aff6"/>
        <w:numPr>
          <w:ilvl w:val="1"/>
          <w:numId w:val="28"/>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S</w:t>
      </w:r>
      <w:r>
        <w:rPr>
          <w:rFonts w:eastAsiaTheme="minorEastAsia" w:hint="eastAsia"/>
          <w:b/>
          <w:bCs/>
          <w:sz w:val="22"/>
          <w:szCs w:val="22"/>
          <w:lang w:val="en-US"/>
        </w:rPr>
        <w:t>tudy open-loop scheme as well</w:t>
      </w:r>
    </w:p>
    <w:p w14:paraId="74DEA1D0" w14:textId="77777777" w:rsidR="00895CAC" w:rsidRDefault="00895CAC" w:rsidP="00895CAC">
      <w:pPr>
        <w:spacing w:afterLines="50" w:after="120"/>
        <w:jc w:val="both"/>
        <w:rPr>
          <w:rFonts w:eastAsiaTheme="minorEastAsia"/>
          <w:sz w:val="22"/>
          <w:szCs w:val="22"/>
          <w:lang w:val="en-US"/>
        </w:rPr>
      </w:pPr>
    </w:p>
    <w:p w14:paraId="5AF79455" w14:textId="77777777" w:rsidR="00895CAC" w:rsidRPr="0008381B" w:rsidRDefault="00895CAC" w:rsidP="00895CAC">
      <w:pPr>
        <w:tabs>
          <w:tab w:val="num" w:pos="1440"/>
        </w:tabs>
        <w:spacing w:beforeLines="50" w:before="120" w:afterLines="50" w:after="120"/>
        <w:jc w:val="both"/>
        <w:rPr>
          <w:rFonts w:eastAsia="SimSun"/>
          <w:b/>
          <w:bCs/>
          <w:sz w:val="22"/>
          <w:szCs w:val="22"/>
          <w:lang w:val="en-US" w:eastAsia="zh-CN"/>
        </w:rPr>
      </w:pPr>
      <w:r w:rsidRPr="0008381B">
        <w:rPr>
          <w:rFonts w:eastAsia="SimSun"/>
          <w:b/>
          <w:bCs/>
          <w:sz w:val="22"/>
          <w:szCs w:val="22"/>
          <w:lang w:val="en-US" w:eastAsia="zh-CN"/>
        </w:rPr>
        <w:t>Proposal</w:t>
      </w:r>
      <w:r>
        <w:rPr>
          <w:rFonts w:eastAsia="SimSun" w:hint="eastAsia"/>
          <w:b/>
          <w:bCs/>
          <w:sz w:val="22"/>
          <w:szCs w:val="22"/>
          <w:lang w:val="en-US" w:eastAsia="zh-CN"/>
        </w:rPr>
        <w:t xml:space="preserve"> 2-</w:t>
      </w:r>
      <w:r>
        <w:rPr>
          <w:rFonts w:eastAsiaTheme="minorEastAsia" w:hint="eastAsia"/>
          <w:b/>
          <w:bCs/>
          <w:sz w:val="22"/>
          <w:szCs w:val="22"/>
          <w:lang w:val="en-US"/>
        </w:rPr>
        <w:t>7</w:t>
      </w:r>
      <w:r w:rsidRPr="0008381B">
        <w:rPr>
          <w:rFonts w:eastAsia="SimSun"/>
          <w:b/>
          <w:bCs/>
          <w:sz w:val="22"/>
          <w:szCs w:val="22"/>
          <w:lang w:val="en-US" w:eastAsia="zh-CN"/>
        </w:rPr>
        <w:t xml:space="preserve">: </w:t>
      </w:r>
    </w:p>
    <w:p w14:paraId="670262F5" w14:textId="77777777" w:rsidR="00895CAC" w:rsidRPr="00A66D88" w:rsidRDefault="00895CAC" w:rsidP="00895CAC">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 xml:space="preserve">or 6G codebook-based PUSCH </w:t>
      </w:r>
      <w:r>
        <w:rPr>
          <w:rFonts w:eastAsiaTheme="minorEastAsia"/>
          <w:b/>
          <w:bCs/>
          <w:sz w:val="22"/>
          <w:szCs w:val="22"/>
          <w:lang w:val="en-US"/>
        </w:rPr>
        <w:t>transmission</w:t>
      </w:r>
      <w:r>
        <w:rPr>
          <w:rFonts w:eastAsiaTheme="minorEastAsia" w:hint="eastAsia"/>
          <w:b/>
          <w:bCs/>
          <w:sz w:val="22"/>
          <w:szCs w:val="22"/>
          <w:lang w:val="en-US"/>
        </w:rPr>
        <w:t>, study sub-band precoding</w:t>
      </w:r>
    </w:p>
    <w:p w14:paraId="619B484A" w14:textId="77777777" w:rsidR="00895CAC" w:rsidRPr="00B42BE9" w:rsidRDefault="00895CAC" w:rsidP="00895CAC">
      <w:pPr>
        <w:pStyle w:val="aff6"/>
        <w:numPr>
          <w:ilvl w:val="1"/>
          <w:numId w:val="28"/>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Application to CP-OFDM PUSCH is considered first</w:t>
      </w:r>
    </w:p>
    <w:p w14:paraId="1D311F51" w14:textId="77777777" w:rsidR="00895CAC" w:rsidRPr="006E30AC" w:rsidRDefault="00895CAC" w:rsidP="00895CAC">
      <w:pPr>
        <w:spacing w:afterLines="50" w:after="120"/>
        <w:jc w:val="both"/>
        <w:rPr>
          <w:rFonts w:eastAsiaTheme="minorEastAsia"/>
          <w:sz w:val="22"/>
          <w:szCs w:val="22"/>
          <w:lang w:val="en-US"/>
        </w:rPr>
      </w:pPr>
    </w:p>
    <w:p w14:paraId="62D44139" w14:textId="10FD6D8D" w:rsidR="00895CAC" w:rsidRPr="00F41682" w:rsidRDefault="00895CAC" w:rsidP="00895CAC">
      <w:pPr>
        <w:tabs>
          <w:tab w:val="num" w:pos="1440"/>
        </w:tabs>
        <w:spacing w:beforeLines="50" w:before="120" w:afterLines="50" w:after="120"/>
        <w:jc w:val="both"/>
        <w:rPr>
          <w:rFonts w:eastAsia="SimSun"/>
          <w:b/>
          <w:bCs/>
          <w:sz w:val="22"/>
          <w:szCs w:val="22"/>
          <w:lang w:val="en-US" w:eastAsia="zh-CN"/>
        </w:rPr>
      </w:pPr>
      <w:r w:rsidRPr="00F41682">
        <w:rPr>
          <w:rFonts w:eastAsia="SimSun"/>
          <w:b/>
          <w:bCs/>
          <w:sz w:val="22"/>
          <w:szCs w:val="22"/>
          <w:lang w:val="en-US" w:eastAsia="zh-CN"/>
        </w:rPr>
        <w:t>Proposal</w:t>
      </w:r>
      <w:r w:rsidRPr="00F41682">
        <w:rPr>
          <w:rFonts w:eastAsia="SimSun" w:hint="eastAsia"/>
          <w:b/>
          <w:bCs/>
          <w:sz w:val="22"/>
          <w:szCs w:val="22"/>
          <w:lang w:val="en-US" w:eastAsia="zh-CN"/>
        </w:rPr>
        <w:t xml:space="preserve"> 2-</w:t>
      </w:r>
      <w:r>
        <w:rPr>
          <w:rFonts w:eastAsia="SimSun" w:hint="eastAsia"/>
          <w:b/>
          <w:bCs/>
          <w:sz w:val="22"/>
          <w:szCs w:val="22"/>
          <w:lang w:val="en-US" w:eastAsia="zh-CN"/>
        </w:rPr>
        <w:t>8</w:t>
      </w:r>
      <w:r w:rsidRPr="00F41682">
        <w:rPr>
          <w:rFonts w:eastAsia="SimSun"/>
          <w:b/>
          <w:bCs/>
          <w:sz w:val="22"/>
          <w:szCs w:val="22"/>
          <w:lang w:val="en-US" w:eastAsia="zh-CN"/>
        </w:rPr>
        <w:t xml:space="preserve">: </w:t>
      </w:r>
    </w:p>
    <w:p w14:paraId="03D71B8D" w14:textId="77777777" w:rsidR="00895CAC" w:rsidRPr="006E2E10" w:rsidRDefault="00895CAC" w:rsidP="00895CAC">
      <w:pPr>
        <w:pStyle w:val="aff6"/>
        <w:numPr>
          <w:ilvl w:val="0"/>
          <w:numId w:val="28"/>
        </w:numPr>
        <w:tabs>
          <w:tab w:val="num" w:pos="2160"/>
        </w:tabs>
        <w:spacing w:beforeLines="50" w:before="120" w:afterLines="50" w:after="120"/>
        <w:ind w:leftChars="0"/>
        <w:jc w:val="both"/>
        <w:rPr>
          <w:rFonts w:eastAsia="SimSun"/>
          <w:b/>
          <w:bCs/>
          <w:sz w:val="22"/>
          <w:szCs w:val="22"/>
          <w:lang w:val="en-US" w:eastAsia="zh-CN"/>
        </w:rPr>
      </w:pPr>
      <w:r w:rsidRPr="00F41682">
        <w:rPr>
          <w:rFonts w:eastAsiaTheme="minorEastAsia"/>
          <w:b/>
          <w:bCs/>
          <w:sz w:val="22"/>
          <w:szCs w:val="22"/>
          <w:lang w:val="en-US"/>
        </w:rPr>
        <w:t>F</w:t>
      </w:r>
      <w:r w:rsidRPr="00F41682">
        <w:rPr>
          <w:rFonts w:eastAsiaTheme="minorEastAsia" w:hint="eastAsia"/>
          <w:b/>
          <w:bCs/>
          <w:sz w:val="22"/>
          <w:szCs w:val="22"/>
          <w:lang w:val="en-US"/>
        </w:rPr>
        <w:t xml:space="preserve">or 6G codebook-based PUSCH </w:t>
      </w:r>
      <w:r w:rsidRPr="00F41682">
        <w:rPr>
          <w:rFonts w:eastAsiaTheme="minorEastAsia"/>
          <w:b/>
          <w:bCs/>
          <w:sz w:val="22"/>
          <w:szCs w:val="22"/>
          <w:lang w:val="en-US"/>
        </w:rPr>
        <w:t>transmission</w:t>
      </w:r>
      <w:r w:rsidRPr="00F41682">
        <w:rPr>
          <w:rFonts w:eastAsiaTheme="minorEastAsia" w:hint="eastAsia"/>
          <w:b/>
          <w:bCs/>
          <w:sz w:val="22"/>
          <w:szCs w:val="22"/>
          <w:lang w:val="en-US"/>
        </w:rPr>
        <w:t>, study NW-assisted UE antenna selection</w:t>
      </w:r>
    </w:p>
    <w:p w14:paraId="612B18CF" w14:textId="77777777" w:rsidR="006E2E10" w:rsidRDefault="006E2E10" w:rsidP="006E2E10">
      <w:pPr>
        <w:tabs>
          <w:tab w:val="num" w:pos="2160"/>
        </w:tabs>
        <w:spacing w:beforeLines="50" w:before="120" w:afterLines="50" w:after="120"/>
        <w:jc w:val="both"/>
        <w:rPr>
          <w:rFonts w:eastAsiaTheme="minorEastAsia"/>
          <w:b/>
          <w:bCs/>
          <w:sz w:val="22"/>
          <w:szCs w:val="22"/>
          <w:lang w:val="en-US"/>
        </w:rPr>
      </w:pPr>
    </w:p>
    <w:p w14:paraId="5AA85030" w14:textId="77777777" w:rsidR="006E2E10" w:rsidRDefault="006E2E10" w:rsidP="006E2E10">
      <w:pPr>
        <w:spacing w:afterLines="50" w:after="120"/>
        <w:jc w:val="both"/>
        <w:rPr>
          <w:rFonts w:eastAsiaTheme="minorEastAsia"/>
          <w:b/>
          <w:bCs/>
          <w:sz w:val="22"/>
          <w:szCs w:val="22"/>
          <w:lang w:val="en-US"/>
        </w:rPr>
      </w:pPr>
      <w:r w:rsidRPr="00A5432E">
        <w:rPr>
          <w:rFonts w:eastAsia="SimSun" w:hint="eastAsia"/>
          <w:b/>
          <w:bCs/>
          <w:sz w:val="22"/>
          <w:szCs w:val="22"/>
          <w:lang w:val="en-US" w:eastAsia="zh-CN"/>
        </w:rPr>
        <w:t xml:space="preserve">Observation 3-1: </w:t>
      </w:r>
    </w:p>
    <w:p w14:paraId="4172169A" w14:textId="6B5C0ECF" w:rsidR="006E2E10" w:rsidRPr="006E2E10" w:rsidRDefault="006E2E10" w:rsidP="00C37839">
      <w:pPr>
        <w:pStyle w:val="aff6"/>
        <w:numPr>
          <w:ilvl w:val="0"/>
          <w:numId w:val="47"/>
        </w:numPr>
        <w:spacing w:afterLines="50" w:after="120"/>
        <w:ind w:leftChars="0"/>
        <w:jc w:val="both"/>
        <w:rPr>
          <w:rFonts w:eastAsia="SimSun"/>
          <w:b/>
          <w:bCs/>
          <w:sz w:val="22"/>
          <w:szCs w:val="22"/>
          <w:lang w:val="en-US" w:eastAsia="zh-CN"/>
        </w:rPr>
      </w:pPr>
      <w:r w:rsidRPr="006E2E10">
        <w:rPr>
          <w:rFonts w:eastAsia="SimSun"/>
          <w:b/>
          <w:bCs/>
          <w:sz w:val="22"/>
          <w:szCs w:val="22"/>
          <w:lang w:val="en-US" w:eastAsia="zh-CN"/>
        </w:rPr>
        <w:t xml:space="preserve">With a non-coherent precoder, DFT-s-OFDM </w:t>
      </w:r>
      <w:r w:rsidRPr="006E2E10">
        <w:rPr>
          <w:rFonts w:eastAsia="SimSun" w:hint="eastAsia"/>
          <w:b/>
          <w:bCs/>
          <w:sz w:val="22"/>
          <w:szCs w:val="22"/>
          <w:lang w:val="en-US" w:eastAsia="zh-CN"/>
        </w:rPr>
        <w:t>achieves</w:t>
      </w:r>
      <w:r w:rsidRPr="006E2E10">
        <w:rPr>
          <w:rFonts w:eastAsia="SimSun"/>
          <w:b/>
          <w:bCs/>
          <w:sz w:val="22"/>
          <w:szCs w:val="22"/>
          <w:lang w:val="en-US" w:eastAsia="zh-CN"/>
        </w:rPr>
        <w:t xml:space="preserve"> at least </w:t>
      </w:r>
      <w:r w:rsidRPr="006E2E10">
        <w:rPr>
          <w:rFonts w:eastAsia="SimSun" w:hint="eastAsia"/>
          <w:b/>
          <w:bCs/>
          <w:sz w:val="22"/>
          <w:szCs w:val="22"/>
          <w:lang w:val="en-US" w:eastAsia="zh-CN"/>
        </w:rPr>
        <w:t>the same performance</w:t>
      </w:r>
      <w:r w:rsidRPr="006E2E10">
        <w:rPr>
          <w:rFonts w:eastAsia="SimSun"/>
          <w:b/>
          <w:bCs/>
          <w:sz w:val="22"/>
          <w:szCs w:val="22"/>
          <w:lang w:val="en-US" w:eastAsia="zh-CN"/>
        </w:rPr>
        <w:t xml:space="preserve"> as CP-OFDM in terms of BLER for both 2-layer and 4-layer scenarios</w:t>
      </w:r>
      <w:r w:rsidRPr="006E2E10">
        <w:rPr>
          <w:rFonts w:eastAsia="SimSun" w:hint="eastAsia"/>
          <w:b/>
          <w:bCs/>
          <w:sz w:val="22"/>
          <w:szCs w:val="22"/>
          <w:lang w:val="en-US" w:eastAsia="zh-CN"/>
        </w:rPr>
        <w:t>.</w:t>
      </w:r>
    </w:p>
    <w:p w14:paraId="25E79CAB" w14:textId="77777777" w:rsidR="006E2E10" w:rsidRDefault="006E2E10" w:rsidP="006E2E10">
      <w:pPr>
        <w:tabs>
          <w:tab w:val="num" w:pos="2160"/>
        </w:tabs>
        <w:spacing w:beforeLines="50" w:before="120" w:afterLines="50" w:after="120"/>
        <w:jc w:val="both"/>
        <w:rPr>
          <w:rFonts w:eastAsiaTheme="minorEastAsia"/>
          <w:b/>
          <w:bCs/>
          <w:sz w:val="22"/>
          <w:szCs w:val="22"/>
          <w:lang w:val="en-US"/>
        </w:rPr>
      </w:pPr>
    </w:p>
    <w:p w14:paraId="01FBE58E" w14:textId="77777777" w:rsidR="006E2E10" w:rsidRDefault="006E2E10" w:rsidP="006E2E10">
      <w:pPr>
        <w:spacing w:afterLines="50" w:after="120"/>
        <w:jc w:val="both"/>
        <w:rPr>
          <w:rFonts w:eastAsiaTheme="minorEastAsia"/>
          <w:b/>
          <w:bCs/>
          <w:sz w:val="22"/>
          <w:szCs w:val="22"/>
          <w:lang w:val="en-US"/>
        </w:rPr>
      </w:pPr>
      <w:r w:rsidRPr="00442524">
        <w:rPr>
          <w:rFonts w:eastAsia="SimSun" w:hint="eastAsia"/>
          <w:b/>
          <w:bCs/>
          <w:sz w:val="22"/>
          <w:szCs w:val="22"/>
          <w:lang w:val="en-US" w:eastAsia="zh-CN"/>
        </w:rPr>
        <w:t>Observation 3-</w:t>
      </w:r>
      <w:r>
        <w:rPr>
          <w:rFonts w:eastAsiaTheme="minorEastAsia" w:hint="eastAsia"/>
          <w:b/>
          <w:bCs/>
          <w:sz w:val="22"/>
          <w:szCs w:val="22"/>
          <w:lang w:val="en-US"/>
        </w:rPr>
        <w:t>2</w:t>
      </w:r>
      <w:r w:rsidRPr="00442524">
        <w:rPr>
          <w:rFonts w:eastAsia="SimSun" w:hint="eastAsia"/>
          <w:b/>
          <w:bCs/>
          <w:sz w:val="22"/>
          <w:szCs w:val="22"/>
          <w:lang w:val="en-US" w:eastAsia="zh-CN"/>
        </w:rPr>
        <w:t xml:space="preserve">: </w:t>
      </w:r>
    </w:p>
    <w:p w14:paraId="37A228EA" w14:textId="77777777" w:rsidR="006E2E10" w:rsidRPr="006E2E10" w:rsidRDefault="006E2E10" w:rsidP="00C37839">
      <w:pPr>
        <w:pStyle w:val="aff6"/>
        <w:numPr>
          <w:ilvl w:val="0"/>
          <w:numId w:val="55"/>
        </w:numPr>
        <w:spacing w:afterLines="50" w:after="120"/>
        <w:ind w:leftChars="0"/>
        <w:jc w:val="both"/>
        <w:rPr>
          <w:rFonts w:eastAsia="SimSun"/>
          <w:b/>
          <w:bCs/>
          <w:sz w:val="22"/>
          <w:szCs w:val="22"/>
          <w:lang w:val="en-US" w:eastAsia="zh-CN"/>
        </w:rPr>
      </w:pPr>
      <w:r w:rsidRPr="006E2E10">
        <w:rPr>
          <w:rFonts w:eastAsia="SimSun"/>
          <w:b/>
          <w:bCs/>
          <w:sz w:val="22"/>
          <w:szCs w:val="22"/>
          <w:lang w:val="en-US" w:eastAsia="zh-CN"/>
        </w:rPr>
        <w:t xml:space="preserve">UL </w:t>
      </w:r>
      <w:r w:rsidRPr="006E2E10">
        <w:rPr>
          <w:rFonts w:eastAsia="SimSun" w:hint="eastAsia"/>
          <w:b/>
          <w:bCs/>
          <w:sz w:val="22"/>
          <w:szCs w:val="22"/>
          <w:lang w:val="en-US" w:eastAsia="zh-CN"/>
        </w:rPr>
        <w:t>2</w:t>
      </w:r>
      <w:r w:rsidRPr="006E2E10">
        <w:rPr>
          <w:rFonts w:eastAsia="SimSun"/>
          <w:b/>
          <w:bCs/>
          <w:sz w:val="22"/>
          <w:szCs w:val="22"/>
          <w:lang w:val="en-US" w:eastAsia="zh-CN"/>
        </w:rPr>
        <w:t xml:space="preserve">-layer DFT-s-OFDM can provide a net gain compared to UL </w:t>
      </w:r>
      <w:r w:rsidRPr="006E2E10">
        <w:rPr>
          <w:rFonts w:eastAsia="SimSun" w:hint="eastAsia"/>
          <w:b/>
          <w:bCs/>
          <w:sz w:val="22"/>
          <w:szCs w:val="22"/>
          <w:lang w:val="en-US" w:eastAsia="zh-CN"/>
        </w:rPr>
        <w:t>2</w:t>
      </w:r>
      <w:r w:rsidRPr="006E2E10">
        <w:rPr>
          <w:rFonts w:eastAsia="SimSun"/>
          <w:b/>
          <w:bCs/>
          <w:sz w:val="22"/>
          <w:szCs w:val="22"/>
          <w:lang w:val="en-US" w:eastAsia="zh-CN"/>
        </w:rPr>
        <w:t>-layer CP-OFDM</w:t>
      </w:r>
      <w:r w:rsidRPr="006E2E10">
        <w:rPr>
          <w:rFonts w:eastAsia="SimSun" w:hint="eastAsia"/>
          <w:b/>
          <w:bCs/>
          <w:sz w:val="22"/>
          <w:szCs w:val="22"/>
          <w:lang w:val="en-US" w:eastAsia="zh-CN"/>
        </w:rPr>
        <w:t>.</w:t>
      </w:r>
    </w:p>
    <w:p w14:paraId="60D261B9" w14:textId="77777777" w:rsidR="006E2E10" w:rsidRDefault="006E2E10" w:rsidP="006E2E10">
      <w:pPr>
        <w:tabs>
          <w:tab w:val="num" w:pos="2160"/>
        </w:tabs>
        <w:spacing w:beforeLines="50" w:before="120" w:afterLines="50" w:after="120"/>
        <w:jc w:val="both"/>
        <w:rPr>
          <w:rFonts w:eastAsiaTheme="minorEastAsia"/>
          <w:b/>
          <w:bCs/>
          <w:sz w:val="22"/>
          <w:szCs w:val="22"/>
          <w:lang w:val="en-US"/>
        </w:rPr>
      </w:pPr>
    </w:p>
    <w:p w14:paraId="4A67C8AC" w14:textId="77777777" w:rsidR="006E2E10" w:rsidRDefault="006E2E10" w:rsidP="006E2E10">
      <w:pPr>
        <w:spacing w:afterLines="50" w:after="120"/>
        <w:jc w:val="both"/>
        <w:rPr>
          <w:rFonts w:eastAsiaTheme="minorEastAsia"/>
          <w:b/>
          <w:bCs/>
          <w:sz w:val="22"/>
          <w:szCs w:val="22"/>
          <w:lang w:val="en-US"/>
        </w:rPr>
      </w:pPr>
      <w:r w:rsidRPr="00A5432E">
        <w:rPr>
          <w:rFonts w:eastAsiaTheme="minorEastAsia"/>
          <w:b/>
          <w:bCs/>
          <w:sz w:val="22"/>
          <w:szCs w:val="22"/>
          <w:lang w:val="en-US"/>
        </w:rPr>
        <w:t>Observation 3-</w:t>
      </w:r>
      <w:r w:rsidRPr="00A5432E">
        <w:rPr>
          <w:rFonts w:eastAsiaTheme="minorEastAsia" w:hint="eastAsia"/>
          <w:b/>
          <w:bCs/>
          <w:sz w:val="22"/>
          <w:szCs w:val="22"/>
          <w:lang w:val="en-US"/>
        </w:rPr>
        <w:t>3</w:t>
      </w:r>
      <w:r w:rsidRPr="00A5432E">
        <w:rPr>
          <w:rFonts w:eastAsiaTheme="minorEastAsia"/>
          <w:b/>
          <w:bCs/>
          <w:sz w:val="22"/>
          <w:szCs w:val="22"/>
          <w:lang w:val="en-US"/>
        </w:rPr>
        <w:t xml:space="preserve">: </w:t>
      </w:r>
    </w:p>
    <w:p w14:paraId="0A8A52D1" w14:textId="77777777" w:rsidR="006E2E10" w:rsidRPr="006E2E10" w:rsidRDefault="006E2E10" w:rsidP="00C37839">
      <w:pPr>
        <w:pStyle w:val="aff6"/>
        <w:numPr>
          <w:ilvl w:val="0"/>
          <w:numId w:val="55"/>
        </w:numPr>
        <w:spacing w:afterLines="50" w:after="120"/>
        <w:ind w:leftChars="0"/>
        <w:jc w:val="both"/>
        <w:rPr>
          <w:rFonts w:eastAsiaTheme="minorEastAsia"/>
          <w:b/>
          <w:bCs/>
          <w:sz w:val="22"/>
          <w:szCs w:val="22"/>
          <w:lang w:val="en-US"/>
        </w:rPr>
      </w:pPr>
      <w:r w:rsidRPr="006E2E10">
        <w:rPr>
          <w:rFonts w:eastAsiaTheme="minorEastAsia"/>
          <w:b/>
          <w:bCs/>
          <w:sz w:val="22"/>
          <w:szCs w:val="22"/>
          <w:lang w:val="en-US"/>
        </w:rPr>
        <w:t>UL 4-layer DFT-s-OFDM can provide a net gain compared to UL 4-layer CP-OFDM</w:t>
      </w:r>
    </w:p>
    <w:p w14:paraId="7797D7B7" w14:textId="77777777" w:rsidR="006E2E10" w:rsidRPr="00290D0D" w:rsidRDefault="006E2E10" w:rsidP="006E2E10">
      <w:pPr>
        <w:spacing w:afterLines="50" w:after="120"/>
        <w:jc w:val="both"/>
        <w:rPr>
          <w:rFonts w:eastAsiaTheme="minorEastAsia"/>
          <w:sz w:val="22"/>
          <w:szCs w:val="22"/>
          <w:lang w:val="en-US"/>
        </w:rPr>
      </w:pPr>
    </w:p>
    <w:p w14:paraId="173B85BD" w14:textId="77777777" w:rsidR="006E2E10" w:rsidRPr="004C4D5F" w:rsidRDefault="006E2E10" w:rsidP="006E2E1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3</w:t>
      </w:r>
      <w:r w:rsidRPr="004C4D5F">
        <w:rPr>
          <w:rFonts w:eastAsia="SimSun"/>
          <w:b/>
          <w:bCs/>
          <w:sz w:val="22"/>
          <w:szCs w:val="22"/>
          <w:lang w:val="en-US" w:eastAsia="zh-CN"/>
        </w:rPr>
        <w:t>-</w:t>
      </w:r>
      <w:r>
        <w:rPr>
          <w:rFonts w:eastAsia="SimSun" w:hint="eastAsia"/>
          <w:b/>
          <w:bCs/>
          <w:sz w:val="22"/>
          <w:szCs w:val="22"/>
          <w:lang w:val="en-US" w:eastAsia="zh-CN"/>
        </w:rPr>
        <w:t>1</w:t>
      </w:r>
    </w:p>
    <w:p w14:paraId="618659AF" w14:textId="77777777" w:rsidR="006E2E10" w:rsidRPr="00D714CF" w:rsidRDefault="006E2E10" w:rsidP="006E2E10">
      <w:pPr>
        <w:pStyle w:val="aff6"/>
        <w:numPr>
          <w:ilvl w:val="0"/>
          <w:numId w:val="24"/>
        </w:numPr>
        <w:ind w:leftChars="0"/>
        <w:rPr>
          <w:rFonts w:eastAsia="SimSun"/>
          <w:b/>
          <w:bCs/>
          <w:sz w:val="22"/>
          <w:szCs w:val="22"/>
          <w:lang w:eastAsia="zh-CN"/>
        </w:rPr>
      </w:pPr>
      <w:r w:rsidRPr="00D714CF">
        <w:rPr>
          <w:rFonts w:eastAsia="SimSun"/>
          <w:b/>
          <w:bCs/>
          <w:sz w:val="22"/>
          <w:szCs w:val="22"/>
          <w:lang w:eastAsia="zh-CN"/>
        </w:rPr>
        <w:t>Support multi-layer UL MIMO transmission based on DFT-s-OFDM.</w:t>
      </w:r>
    </w:p>
    <w:p w14:paraId="7E34CB4A" w14:textId="77777777" w:rsidR="006E2E10" w:rsidRDefault="006E2E10" w:rsidP="006E2E10">
      <w:pPr>
        <w:tabs>
          <w:tab w:val="num" w:pos="2160"/>
        </w:tabs>
        <w:spacing w:beforeLines="50" w:before="120" w:afterLines="50" w:after="120"/>
        <w:jc w:val="both"/>
        <w:rPr>
          <w:rFonts w:eastAsiaTheme="minorEastAsia"/>
          <w:b/>
          <w:bCs/>
          <w:sz w:val="22"/>
          <w:szCs w:val="22"/>
        </w:rPr>
      </w:pPr>
    </w:p>
    <w:p w14:paraId="1EE0C105" w14:textId="77777777" w:rsidR="006E2E10" w:rsidRPr="004C4D5F" w:rsidRDefault="006E2E10" w:rsidP="006E2E1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3</w:t>
      </w:r>
      <w:r w:rsidRPr="004C4D5F">
        <w:rPr>
          <w:rFonts w:eastAsia="SimSun"/>
          <w:b/>
          <w:bCs/>
          <w:sz w:val="22"/>
          <w:szCs w:val="22"/>
          <w:lang w:val="en-US" w:eastAsia="zh-CN"/>
        </w:rPr>
        <w:t>-</w:t>
      </w:r>
      <w:r>
        <w:rPr>
          <w:rFonts w:eastAsia="SimSun" w:hint="eastAsia"/>
          <w:b/>
          <w:bCs/>
          <w:sz w:val="22"/>
          <w:szCs w:val="22"/>
          <w:lang w:val="en-US" w:eastAsia="zh-CN"/>
        </w:rPr>
        <w:t>2</w:t>
      </w:r>
    </w:p>
    <w:p w14:paraId="2F59A98B" w14:textId="77777777" w:rsidR="006E2E10" w:rsidRPr="00D714CF" w:rsidRDefault="006E2E10" w:rsidP="006E2E10">
      <w:pPr>
        <w:pStyle w:val="aff6"/>
        <w:numPr>
          <w:ilvl w:val="0"/>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If multi-layer PUSCH transmission with DFT-s-OFDM is supported, the</w:t>
      </w:r>
      <w:r w:rsidRPr="00D714CF">
        <w:rPr>
          <w:rFonts w:eastAsia="SimSun"/>
          <w:b/>
          <w:bCs/>
          <w:sz w:val="22"/>
          <w:szCs w:val="22"/>
          <w:lang w:eastAsia="zh-CN"/>
        </w:rPr>
        <w:t xml:space="preserve"> </w:t>
      </w:r>
      <w:r>
        <w:rPr>
          <w:rFonts w:eastAsiaTheme="minorEastAsia" w:hint="eastAsia"/>
          <w:b/>
          <w:bCs/>
          <w:sz w:val="22"/>
          <w:szCs w:val="22"/>
        </w:rPr>
        <w:t xml:space="preserve">corresponding </w:t>
      </w:r>
      <w:r w:rsidRPr="00D714CF">
        <w:rPr>
          <w:rFonts w:eastAsia="SimSun"/>
          <w:b/>
          <w:bCs/>
          <w:sz w:val="22"/>
          <w:szCs w:val="22"/>
          <w:lang w:eastAsia="zh-CN"/>
        </w:rPr>
        <w:t xml:space="preserve">codebook configuration and precoding matrix </w:t>
      </w:r>
      <w:r>
        <w:rPr>
          <w:rFonts w:eastAsiaTheme="minorEastAsia" w:hint="eastAsia"/>
          <w:b/>
          <w:bCs/>
          <w:sz w:val="22"/>
          <w:szCs w:val="22"/>
        </w:rPr>
        <w:t xml:space="preserve">can be studied assuming the discussion </w:t>
      </w:r>
      <w:r w:rsidRPr="00D714CF">
        <w:rPr>
          <w:rFonts w:eastAsia="SimSun"/>
          <w:b/>
          <w:bCs/>
          <w:sz w:val="22"/>
          <w:szCs w:val="22"/>
          <w:lang w:eastAsia="zh-CN"/>
        </w:rPr>
        <w:t xml:space="preserve">for </w:t>
      </w:r>
      <w:r>
        <w:rPr>
          <w:rFonts w:eastAsia="SimSun" w:hint="eastAsia"/>
          <w:b/>
          <w:bCs/>
          <w:sz w:val="22"/>
          <w:szCs w:val="22"/>
          <w:lang w:eastAsia="zh-CN"/>
        </w:rPr>
        <w:t>CP-</w:t>
      </w:r>
      <w:r w:rsidRPr="00D714CF">
        <w:rPr>
          <w:rFonts w:eastAsia="SimSun"/>
          <w:b/>
          <w:bCs/>
          <w:sz w:val="22"/>
          <w:szCs w:val="22"/>
          <w:lang w:eastAsia="zh-CN"/>
        </w:rPr>
        <w:t xml:space="preserve">OFDM waveform </w:t>
      </w:r>
      <w:r>
        <w:rPr>
          <w:rFonts w:eastAsiaTheme="minorEastAsia" w:hint="eastAsia"/>
          <w:b/>
          <w:bCs/>
          <w:sz w:val="22"/>
          <w:szCs w:val="22"/>
        </w:rPr>
        <w:t>as a starting point</w:t>
      </w:r>
      <w:r>
        <w:rPr>
          <w:rFonts w:eastAsia="SimSun" w:hint="eastAsia"/>
          <w:b/>
          <w:bCs/>
          <w:sz w:val="22"/>
          <w:szCs w:val="22"/>
          <w:lang w:eastAsia="zh-CN"/>
        </w:rPr>
        <w:t>.</w:t>
      </w:r>
    </w:p>
    <w:p w14:paraId="1DCA1356" w14:textId="77777777" w:rsidR="006E2E10" w:rsidRPr="00562523" w:rsidRDefault="006E2E10" w:rsidP="006E2E10">
      <w:pPr>
        <w:pStyle w:val="aff6"/>
        <w:numPr>
          <w:ilvl w:val="1"/>
          <w:numId w:val="24"/>
        </w:numPr>
        <w:spacing w:beforeLines="50" w:before="120" w:afterLines="50" w:after="120"/>
        <w:ind w:leftChars="0"/>
        <w:jc w:val="both"/>
        <w:rPr>
          <w:rFonts w:eastAsia="SimSun"/>
          <w:b/>
          <w:bCs/>
          <w:sz w:val="22"/>
          <w:szCs w:val="22"/>
          <w:lang w:eastAsia="zh-CN"/>
        </w:rPr>
      </w:pPr>
      <w:r w:rsidRPr="00562523">
        <w:rPr>
          <w:rFonts w:eastAsia="SimSun"/>
          <w:b/>
          <w:bCs/>
          <w:sz w:val="22"/>
          <w:szCs w:val="22"/>
          <w:lang w:eastAsia="zh-CN"/>
        </w:rPr>
        <w:t>The applicability and feasibility of the precoders being applied to DFT-s-OFDM should be checked</w:t>
      </w:r>
      <w:r>
        <w:rPr>
          <w:rFonts w:eastAsiaTheme="minorEastAsia" w:hint="eastAsia"/>
          <w:b/>
          <w:bCs/>
          <w:sz w:val="22"/>
          <w:szCs w:val="22"/>
        </w:rPr>
        <w:t xml:space="preserve"> carefully</w:t>
      </w:r>
      <w:r>
        <w:rPr>
          <w:rFonts w:eastAsia="SimSun" w:hint="eastAsia"/>
          <w:b/>
          <w:bCs/>
          <w:sz w:val="22"/>
          <w:szCs w:val="22"/>
          <w:lang w:eastAsia="zh-CN"/>
        </w:rPr>
        <w:t>.</w:t>
      </w:r>
    </w:p>
    <w:p w14:paraId="6C549BE9" w14:textId="77777777" w:rsidR="006E2E10" w:rsidRPr="00C74B29" w:rsidRDefault="006E2E10" w:rsidP="006E2E10">
      <w:pPr>
        <w:pStyle w:val="aff6"/>
        <w:numPr>
          <w:ilvl w:val="1"/>
          <w:numId w:val="24"/>
        </w:numPr>
        <w:spacing w:beforeLines="50" w:before="120" w:afterLines="50" w:after="120"/>
        <w:ind w:leftChars="0"/>
        <w:jc w:val="both"/>
        <w:rPr>
          <w:rFonts w:eastAsia="SimSun"/>
          <w:sz w:val="22"/>
          <w:szCs w:val="22"/>
          <w:lang w:val="en-US" w:eastAsia="zh-CN"/>
        </w:rPr>
      </w:pPr>
      <w:r>
        <w:rPr>
          <w:rFonts w:eastAsiaTheme="minorEastAsia" w:hint="eastAsia"/>
          <w:b/>
          <w:bCs/>
          <w:sz w:val="22"/>
          <w:szCs w:val="22"/>
        </w:rPr>
        <w:t xml:space="preserve">Further optimized </w:t>
      </w:r>
      <w:r w:rsidRPr="00562523">
        <w:rPr>
          <w:rFonts w:eastAsia="SimSun"/>
          <w:b/>
          <w:bCs/>
          <w:sz w:val="22"/>
          <w:szCs w:val="22"/>
          <w:lang w:eastAsia="zh-CN"/>
        </w:rPr>
        <w:t>precoders, e.g., for low</w:t>
      </w:r>
      <w:r>
        <w:rPr>
          <w:rFonts w:eastAsiaTheme="minorEastAsia" w:hint="eastAsia"/>
          <w:b/>
          <w:bCs/>
          <w:sz w:val="22"/>
          <w:szCs w:val="22"/>
        </w:rPr>
        <w:t>er</w:t>
      </w:r>
      <w:r w:rsidRPr="00562523">
        <w:rPr>
          <w:rFonts w:eastAsia="SimSun"/>
          <w:b/>
          <w:bCs/>
          <w:sz w:val="22"/>
          <w:szCs w:val="22"/>
          <w:lang w:eastAsia="zh-CN"/>
        </w:rPr>
        <w:t xml:space="preserve"> PAPR </w:t>
      </w:r>
      <w:r>
        <w:rPr>
          <w:rFonts w:eastAsia="SimSun"/>
          <w:b/>
          <w:bCs/>
          <w:sz w:val="22"/>
          <w:szCs w:val="22"/>
          <w:lang w:eastAsia="zh-CN"/>
        </w:rPr>
        <w:t>purposes</w:t>
      </w:r>
      <w:r>
        <w:rPr>
          <w:rFonts w:eastAsiaTheme="minorEastAsia" w:hint="eastAsia"/>
          <w:b/>
          <w:bCs/>
          <w:sz w:val="22"/>
          <w:szCs w:val="22"/>
        </w:rPr>
        <w:t>,</w:t>
      </w:r>
      <w:r w:rsidRPr="00562523">
        <w:rPr>
          <w:rFonts w:eastAsia="SimSun"/>
          <w:b/>
          <w:bCs/>
          <w:sz w:val="22"/>
          <w:szCs w:val="22"/>
          <w:lang w:eastAsia="zh-CN"/>
        </w:rPr>
        <w:t xml:space="preserve"> </w:t>
      </w:r>
      <w:r>
        <w:rPr>
          <w:rFonts w:eastAsiaTheme="minorEastAsia" w:hint="eastAsia"/>
          <w:b/>
          <w:bCs/>
          <w:sz w:val="22"/>
          <w:szCs w:val="22"/>
        </w:rPr>
        <w:t xml:space="preserve">can also be </w:t>
      </w:r>
      <w:r>
        <w:rPr>
          <w:rFonts w:eastAsiaTheme="minorEastAsia"/>
          <w:b/>
          <w:bCs/>
          <w:sz w:val="22"/>
          <w:szCs w:val="22"/>
        </w:rPr>
        <w:t>investigated</w:t>
      </w:r>
      <w:r>
        <w:rPr>
          <w:rFonts w:eastAsia="SimSun" w:hint="eastAsia"/>
          <w:b/>
          <w:bCs/>
          <w:sz w:val="22"/>
          <w:szCs w:val="22"/>
          <w:lang w:eastAsia="zh-CN"/>
        </w:rPr>
        <w:t>.</w:t>
      </w:r>
    </w:p>
    <w:p w14:paraId="20FCD76A" w14:textId="77777777" w:rsidR="006E2E10" w:rsidRDefault="006E2E10" w:rsidP="006E2E10">
      <w:pPr>
        <w:tabs>
          <w:tab w:val="num" w:pos="2160"/>
        </w:tabs>
        <w:spacing w:beforeLines="50" w:before="120" w:afterLines="50" w:after="120"/>
        <w:jc w:val="both"/>
        <w:rPr>
          <w:rFonts w:eastAsiaTheme="minorEastAsia"/>
          <w:b/>
          <w:bCs/>
          <w:sz w:val="22"/>
          <w:szCs w:val="22"/>
          <w:lang w:val="en-US"/>
        </w:rPr>
      </w:pPr>
    </w:p>
    <w:p w14:paraId="5466417A" w14:textId="77777777" w:rsidR="006E2E10" w:rsidRPr="00A43B1B" w:rsidRDefault="006E2E10" w:rsidP="006E2E1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 xml:space="preserve">Proposal </w:t>
      </w:r>
      <w:r>
        <w:rPr>
          <w:rFonts w:eastAsia="SimSun" w:hint="eastAsia"/>
          <w:b/>
          <w:bCs/>
          <w:sz w:val="22"/>
          <w:szCs w:val="22"/>
          <w:lang w:val="en-US" w:eastAsia="zh-CN"/>
        </w:rPr>
        <w:t>4</w:t>
      </w:r>
      <w:r w:rsidRPr="004C4D5F">
        <w:rPr>
          <w:rFonts w:eastAsia="SimSun"/>
          <w:b/>
          <w:bCs/>
          <w:sz w:val="22"/>
          <w:szCs w:val="22"/>
          <w:lang w:val="en-US" w:eastAsia="zh-CN"/>
        </w:rPr>
        <w:t>-</w:t>
      </w:r>
      <w:r>
        <w:rPr>
          <w:rFonts w:eastAsiaTheme="minorEastAsia" w:hint="eastAsia"/>
          <w:b/>
          <w:bCs/>
          <w:sz w:val="22"/>
          <w:szCs w:val="22"/>
          <w:lang w:val="en-US"/>
        </w:rPr>
        <w:t>1</w:t>
      </w:r>
    </w:p>
    <w:p w14:paraId="71EAC274" w14:textId="77777777" w:rsidR="006E2E10" w:rsidRPr="0050116B" w:rsidRDefault="006E2E10" w:rsidP="006E2E10">
      <w:pPr>
        <w:pStyle w:val="aff6"/>
        <w:numPr>
          <w:ilvl w:val="0"/>
          <w:numId w:val="24"/>
        </w:numPr>
        <w:ind w:leftChars="0"/>
        <w:rPr>
          <w:rFonts w:eastAsia="SimSun"/>
          <w:b/>
          <w:bCs/>
          <w:sz w:val="22"/>
          <w:szCs w:val="22"/>
          <w:lang w:eastAsia="zh-CN"/>
        </w:rPr>
      </w:pPr>
      <w:r w:rsidRPr="0050116B">
        <w:rPr>
          <w:rFonts w:eastAsia="SimSun"/>
          <w:b/>
          <w:bCs/>
          <w:sz w:val="22"/>
          <w:szCs w:val="22"/>
          <w:lang w:eastAsia="zh-CN"/>
        </w:rPr>
        <w:t>Support to increase the number of DMRS ports up to 48 ports for increasing the capacity of MU-MIMO</w:t>
      </w:r>
    </w:p>
    <w:p w14:paraId="5632D3E0" w14:textId="77777777" w:rsidR="006E2E10" w:rsidRPr="0050116B" w:rsidRDefault="006E2E10" w:rsidP="006E2E10">
      <w:pPr>
        <w:pStyle w:val="aff6"/>
        <w:numPr>
          <w:ilvl w:val="1"/>
          <w:numId w:val="24"/>
        </w:numPr>
        <w:ind w:leftChars="0"/>
        <w:rPr>
          <w:rFonts w:eastAsia="SimSun"/>
          <w:b/>
          <w:bCs/>
          <w:sz w:val="22"/>
          <w:szCs w:val="22"/>
          <w:lang w:eastAsia="zh-CN"/>
        </w:rPr>
      </w:pPr>
      <w:r>
        <w:rPr>
          <w:rFonts w:eastAsiaTheme="minorEastAsia"/>
          <w:b/>
          <w:bCs/>
          <w:sz w:val="22"/>
          <w:szCs w:val="22"/>
        </w:rPr>
        <w:t>R</w:t>
      </w:r>
      <w:r>
        <w:rPr>
          <w:rFonts w:eastAsiaTheme="minorEastAsia" w:hint="eastAsia"/>
          <w:b/>
          <w:bCs/>
          <w:sz w:val="22"/>
          <w:szCs w:val="22"/>
        </w:rPr>
        <w:t>egarding detailed design, PUSCH DMRS can follow what is decided for PDSCH DM</w:t>
      </w:r>
      <w:r>
        <w:rPr>
          <w:rFonts w:eastAsia="SimSun" w:hint="eastAsia"/>
          <w:b/>
          <w:bCs/>
          <w:sz w:val="22"/>
          <w:szCs w:val="22"/>
          <w:lang w:eastAsia="zh-CN"/>
        </w:rPr>
        <w:t>RS</w:t>
      </w:r>
    </w:p>
    <w:p w14:paraId="045BE4D4" w14:textId="77777777" w:rsidR="006E2E10" w:rsidRDefault="006E2E10" w:rsidP="006E2E10">
      <w:pPr>
        <w:tabs>
          <w:tab w:val="num" w:pos="2160"/>
        </w:tabs>
        <w:spacing w:beforeLines="50" w:before="120" w:afterLines="50" w:after="120"/>
        <w:jc w:val="both"/>
        <w:rPr>
          <w:rFonts w:eastAsiaTheme="minorEastAsia"/>
          <w:b/>
          <w:bCs/>
          <w:sz w:val="22"/>
          <w:szCs w:val="22"/>
        </w:rPr>
      </w:pPr>
    </w:p>
    <w:p w14:paraId="52E10F3A" w14:textId="77777777" w:rsidR="006E2E10" w:rsidRPr="00A43B1B" w:rsidRDefault="006E2E10" w:rsidP="006E2E1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 xml:space="preserve">Proposal </w:t>
      </w:r>
      <w:r>
        <w:rPr>
          <w:rFonts w:eastAsia="SimSun" w:hint="eastAsia"/>
          <w:b/>
          <w:bCs/>
          <w:sz w:val="22"/>
          <w:szCs w:val="22"/>
          <w:lang w:val="en-US" w:eastAsia="zh-CN"/>
        </w:rPr>
        <w:t>4</w:t>
      </w:r>
      <w:r w:rsidRPr="004C4D5F">
        <w:rPr>
          <w:rFonts w:eastAsia="SimSun"/>
          <w:b/>
          <w:bCs/>
          <w:sz w:val="22"/>
          <w:szCs w:val="22"/>
          <w:lang w:val="en-US" w:eastAsia="zh-CN"/>
        </w:rPr>
        <w:t>-</w:t>
      </w:r>
      <w:r>
        <w:rPr>
          <w:rFonts w:eastAsiaTheme="minorEastAsia" w:hint="eastAsia"/>
          <w:b/>
          <w:bCs/>
          <w:sz w:val="22"/>
          <w:szCs w:val="22"/>
          <w:lang w:val="en-US"/>
        </w:rPr>
        <w:t>2</w:t>
      </w:r>
    </w:p>
    <w:p w14:paraId="1F11F4EC" w14:textId="77777777" w:rsidR="006E2E10" w:rsidRPr="00A43B1B" w:rsidRDefault="006E2E10" w:rsidP="006E2E10">
      <w:pPr>
        <w:pStyle w:val="aff6"/>
        <w:numPr>
          <w:ilvl w:val="0"/>
          <w:numId w:val="24"/>
        </w:numPr>
        <w:ind w:leftChars="0"/>
        <w:rPr>
          <w:rFonts w:eastAsia="SimSun"/>
          <w:b/>
          <w:bCs/>
          <w:sz w:val="22"/>
          <w:szCs w:val="22"/>
          <w:lang w:val="en-US" w:eastAsia="zh-CN"/>
        </w:rPr>
      </w:pPr>
      <w:r w:rsidRPr="00A43B1B">
        <w:rPr>
          <w:rFonts w:eastAsiaTheme="minorEastAsia" w:hint="eastAsia"/>
          <w:b/>
          <w:bCs/>
          <w:sz w:val="22"/>
          <w:szCs w:val="22"/>
          <w:lang w:val="en-US"/>
        </w:rPr>
        <w:t xml:space="preserve">Regarding 6G PUSCH DMRS </w:t>
      </w:r>
      <w:r>
        <w:rPr>
          <w:rFonts w:eastAsiaTheme="minorEastAsia" w:hint="eastAsia"/>
          <w:b/>
          <w:bCs/>
          <w:sz w:val="22"/>
          <w:szCs w:val="22"/>
          <w:lang w:val="en-US"/>
        </w:rPr>
        <w:t>pattern in frequency domain</w:t>
      </w:r>
      <w:r w:rsidRPr="00A43B1B">
        <w:rPr>
          <w:rFonts w:eastAsiaTheme="minorEastAsia" w:hint="eastAsia"/>
          <w:b/>
          <w:bCs/>
          <w:sz w:val="22"/>
          <w:szCs w:val="22"/>
          <w:lang w:val="en-US"/>
        </w:rPr>
        <w:t xml:space="preserve">, </w:t>
      </w:r>
    </w:p>
    <w:p w14:paraId="0EEDB4D7" w14:textId="77777777" w:rsidR="006E2E10" w:rsidRPr="00B500AE" w:rsidRDefault="006E2E10" w:rsidP="006E2E10">
      <w:pPr>
        <w:pStyle w:val="aff6"/>
        <w:numPr>
          <w:ilvl w:val="1"/>
          <w:numId w:val="24"/>
        </w:numPr>
        <w:ind w:leftChars="0"/>
        <w:rPr>
          <w:rFonts w:eastAsia="SimSun"/>
          <w:b/>
          <w:bCs/>
          <w:sz w:val="22"/>
          <w:szCs w:val="22"/>
          <w:lang w:val="en-US" w:eastAsia="zh-CN"/>
        </w:rPr>
      </w:pPr>
      <w:r>
        <w:rPr>
          <w:rFonts w:eastAsiaTheme="minorEastAsia"/>
          <w:b/>
          <w:bCs/>
          <w:sz w:val="22"/>
          <w:szCs w:val="22"/>
          <w:lang w:val="en-US"/>
        </w:rPr>
        <w:t>F</w:t>
      </w:r>
      <w:r>
        <w:rPr>
          <w:rFonts w:eastAsiaTheme="minorEastAsia" w:hint="eastAsia"/>
          <w:b/>
          <w:bCs/>
          <w:sz w:val="22"/>
          <w:szCs w:val="22"/>
          <w:lang w:val="en-US"/>
        </w:rPr>
        <w:t>or PUSCH with CP-OFDM, follow what is to be supported for DL PDSCH DMRS</w:t>
      </w:r>
    </w:p>
    <w:p w14:paraId="503F4AEF" w14:textId="77777777" w:rsidR="006E2E10" w:rsidRPr="00A43B1B" w:rsidRDefault="006E2E10" w:rsidP="006E2E10">
      <w:pPr>
        <w:pStyle w:val="aff6"/>
        <w:numPr>
          <w:ilvl w:val="1"/>
          <w:numId w:val="24"/>
        </w:numPr>
        <w:ind w:leftChars="0"/>
        <w:rPr>
          <w:rFonts w:eastAsia="SimSun"/>
          <w:b/>
          <w:bCs/>
          <w:sz w:val="22"/>
          <w:szCs w:val="22"/>
          <w:lang w:val="en-US" w:eastAsia="zh-CN"/>
        </w:rPr>
      </w:pPr>
      <w:r>
        <w:rPr>
          <w:rFonts w:eastAsiaTheme="minorEastAsia"/>
          <w:b/>
          <w:bCs/>
          <w:sz w:val="22"/>
          <w:szCs w:val="22"/>
          <w:lang w:val="en-US"/>
        </w:rPr>
        <w:lastRenderedPageBreak/>
        <w:t>F</w:t>
      </w:r>
      <w:r>
        <w:rPr>
          <w:rFonts w:eastAsiaTheme="minorEastAsia" w:hint="eastAsia"/>
          <w:b/>
          <w:bCs/>
          <w:sz w:val="22"/>
          <w:szCs w:val="22"/>
          <w:lang w:val="en-US"/>
        </w:rPr>
        <w:t xml:space="preserve">or PUSCH with DFT-s-OFDM, </w:t>
      </w:r>
      <w:r>
        <w:rPr>
          <w:rFonts w:eastAsia="SimSun" w:hint="eastAsia"/>
          <w:b/>
          <w:bCs/>
          <w:sz w:val="22"/>
          <w:szCs w:val="22"/>
          <w:lang w:val="en-US" w:eastAsia="zh-CN"/>
        </w:rPr>
        <w:t>if</w:t>
      </w:r>
      <w:r>
        <w:rPr>
          <w:rFonts w:eastAsiaTheme="minorEastAsia" w:hint="eastAsia"/>
          <w:b/>
          <w:bCs/>
          <w:sz w:val="22"/>
          <w:szCs w:val="22"/>
          <w:lang w:val="en-US"/>
        </w:rPr>
        <w:t xml:space="preserve"> multiple types are specified as in NR, only PAPR-friendly type would be essential</w:t>
      </w:r>
    </w:p>
    <w:p w14:paraId="7F6C13FA" w14:textId="77777777" w:rsidR="006E2E10" w:rsidRDefault="006E2E10" w:rsidP="006E2E10">
      <w:pPr>
        <w:tabs>
          <w:tab w:val="num" w:pos="2160"/>
        </w:tabs>
        <w:spacing w:beforeLines="50" w:before="120" w:afterLines="50" w:after="120"/>
        <w:jc w:val="both"/>
        <w:rPr>
          <w:rFonts w:eastAsiaTheme="minorEastAsia"/>
          <w:b/>
          <w:bCs/>
          <w:sz w:val="22"/>
          <w:szCs w:val="22"/>
          <w:lang w:val="en-US"/>
        </w:rPr>
      </w:pPr>
    </w:p>
    <w:p w14:paraId="0BA5B099" w14:textId="77777777" w:rsidR="006E2E10" w:rsidRDefault="006E2E10" w:rsidP="006E2E10">
      <w:pPr>
        <w:spacing w:beforeLines="50" w:before="120" w:afterLines="50" w:after="120"/>
        <w:jc w:val="both"/>
        <w:rPr>
          <w:rFonts w:eastAsiaTheme="minorEastAsia"/>
          <w:b/>
          <w:bCs/>
          <w:sz w:val="22"/>
          <w:szCs w:val="22"/>
          <w:lang w:val="en-US"/>
        </w:rPr>
      </w:pPr>
      <w:r w:rsidRPr="006C3EB4">
        <w:rPr>
          <w:rFonts w:eastAsia="SimSun" w:hint="eastAsia"/>
          <w:b/>
          <w:bCs/>
          <w:sz w:val="22"/>
          <w:szCs w:val="22"/>
          <w:lang w:val="en-US" w:eastAsia="zh-CN"/>
        </w:rPr>
        <w:t xml:space="preserve">Proposal </w:t>
      </w:r>
      <w:r>
        <w:rPr>
          <w:rFonts w:eastAsiaTheme="minorEastAsia" w:hint="eastAsia"/>
          <w:b/>
          <w:bCs/>
          <w:sz w:val="22"/>
          <w:szCs w:val="22"/>
          <w:lang w:val="en-US"/>
        </w:rPr>
        <w:t>4-3</w:t>
      </w:r>
      <w:r w:rsidRPr="006C3EB4">
        <w:rPr>
          <w:rFonts w:eastAsia="SimSun" w:hint="eastAsia"/>
          <w:b/>
          <w:bCs/>
          <w:sz w:val="22"/>
          <w:szCs w:val="22"/>
          <w:lang w:val="en-US" w:eastAsia="zh-CN"/>
        </w:rPr>
        <w:t xml:space="preserve">: </w:t>
      </w:r>
    </w:p>
    <w:p w14:paraId="6E74A270" w14:textId="79B5D64C" w:rsidR="006E2E10" w:rsidRPr="006C3EB4" w:rsidRDefault="006E2E10" w:rsidP="006E2E10">
      <w:pPr>
        <w:pStyle w:val="aff6"/>
        <w:numPr>
          <w:ilvl w:val="0"/>
          <w:numId w:val="24"/>
        </w:numPr>
        <w:ind w:leftChars="0"/>
        <w:rPr>
          <w:rFonts w:eastAsiaTheme="minorEastAsia"/>
          <w:b/>
          <w:bCs/>
          <w:sz w:val="22"/>
          <w:szCs w:val="22"/>
          <w:lang w:val="en-US"/>
        </w:rPr>
      </w:pPr>
      <w:r w:rsidRPr="006C3EB4">
        <w:rPr>
          <w:rFonts w:eastAsiaTheme="minorEastAsia"/>
          <w:b/>
          <w:bCs/>
          <w:sz w:val="22"/>
          <w:szCs w:val="22"/>
          <w:lang w:val="en-US"/>
        </w:rPr>
        <w:t xml:space="preserve">Study DMRS </w:t>
      </w:r>
      <w:r>
        <w:rPr>
          <w:rFonts w:eastAsiaTheme="minorEastAsia" w:hint="eastAsia"/>
          <w:b/>
          <w:bCs/>
          <w:sz w:val="22"/>
          <w:szCs w:val="22"/>
          <w:lang w:val="en-US"/>
        </w:rPr>
        <w:t>time domain pattern</w:t>
      </w:r>
      <w:r w:rsidRPr="006C3EB4">
        <w:rPr>
          <w:rFonts w:eastAsiaTheme="minorEastAsia"/>
          <w:b/>
          <w:bCs/>
          <w:sz w:val="22"/>
          <w:szCs w:val="22"/>
          <w:lang w:val="en-US"/>
        </w:rPr>
        <w:t xml:space="preserve"> </w:t>
      </w:r>
      <w:r w:rsidRPr="006C3EB4">
        <w:rPr>
          <w:rFonts w:eastAsiaTheme="minorEastAsia"/>
          <w:b/>
          <w:bCs/>
          <w:sz w:val="22"/>
          <w:szCs w:val="22"/>
          <w:lang w:val="en-US"/>
        </w:rPr>
        <w:t xml:space="preserve">for cross-slot boundary PUSCH, with considering aspects including DMRS overhead, channel estimation performance, inter-cell interference management, MU-MIMO scheduling flexibility, specification effort/complexity, etc. </w:t>
      </w:r>
    </w:p>
    <w:p w14:paraId="0B88A01F" w14:textId="364BC6D2" w:rsidR="006E2E10" w:rsidRPr="006C3EB4" w:rsidRDefault="006E2E10" w:rsidP="006E2E10">
      <w:pPr>
        <w:pStyle w:val="aff6"/>
        <w:numPr>
          <w:ilvl w:val="1"/>
          <w:numId w:val="24"/>
        </w:numPr>
        <w:ind w:leftChars="0"/>
        <w:rPr>
          <w:rFonts w:eastAsiaTheme="minorEastAsia"/>
          <w:b/>
          <w:bCs/>
          <w:sz w:val="22"/>
          <w:szCs w:val="22"/>
          <w:lang w:val="en-US"/>
        </w:rPr>
      </w:pPr>
      <w:r w:rsidRPr="006C3EB4">
        <w:rPr>
          <w:rFonts w:eastAsiaTheme="minorEastAsia"/>
          <w:b/>
          <w:bCs/>
          <w:sz w:val="22"/>
          <w:szCs w:val="22"/>
          <w:lang w:val="en-US"/>
        </w:rPr>
        <w:t xml:space="preserve">Study </w:t>
      </w:r>
      <w:r w:rsidRPr="006C3EB4">
        <w:rPr>
          <w:rFonts w:eastAsiaTheme="minorEastAsia" w:hint="eastAsia"/>
          <w:b/>
          <w:bCs/>
          <w:sz w:val="22"/>
          <w:szCs w:val="22"/>
          <w:lang w:val="en-US"/>
        </w:rPr>
        <w:t xml:space="preserve">whether the </w:t>
      </w:r>
      <w:r w:rsidRPr="006C3EB4">
        <w:rPr>
          <w:rFonts w:eastAsiaTheme="minorEastAsia"/>
          <w:b/>
          <w:bCs/>
          <w:sz w:val="22"/>
          <w:szCs w:val="22"/>
          <w:lang w:val="en-US"/>
        </w:rPr>
        <w:t xml:space="preserve">DMRS pattern and </w:t>
      </w:r>
      <w:r>
        <w:rPr>
          <w:rFonts w:eastAsiaTheme="minorEastAsia" w:hint="eastAsia"/>
          <w:b/>
          <w:bCs/>
          <w:sz w:val="22"/>
          <w:szCs w:val="22"/>
          <w:lang w:val="en-US"/>
        </w:rPr>
        <w:t>its</w:t>
      </w:r>
      <w:r w:rsidRPr="006C3EB4">
        <w:rPr>
          <w:rFonts w:eastAsiaTheme="minorEastAsia"/>
          <w:b/>
          <w:bCs/>
          <w:sz w:val="22"/>
          <w:szCs w:val="22"/>
          <w:lang w:val="en-US"/>
        </w:rPr>
        <w:t xml:space="preserve"> </w:t>
      </w:r>
      <w:r w:rsidRPr="006C3EB4">
        <w:rPr>
          <w:rFonts w:eastAsiaTheme="minorEastAsia"/>
          <w:b/>
          <w:bCs/>
          <w:sz w:val="22"/>
          <w:szCs w:val="22"/>
          <w:lang w:val="en-US"/>
        </w:rPr>
        <w:t xml:space="preserve">determination unit </w:t>
      </w:r>
      <w:r>
        <w:rPr>
          <w:rFonts w:eastAsiaTheme="minorEastAsia" w:hint="eastAsia"/>
          <w:b/>
          <w:bCs/>
          <w:sz w:val="22"/>
          <w:szCs w:val="22"/>
          <w:lang w:val="en-US"/>
        </w:rPr>
        <w:t>are</w:t>
      </w:r>
      <w:r w:rsidRPr="006C3EB4">
        <w:rPr>
          <w:rFonts w:eastAsiaTheme="minorEastAsia"/>
          <w:b/>
          <w:bCs/>
          <w:sz w:val="22"/>
          <w:szCs w:val="22"/>
          <w:lang w:val="en-US"/>
        </w:rPr>
        <w:t xml:space="preserve"> per slot or</w:t>
      </w:r>
      <w:r w:rsidRPr="006C3EB4">
        <w:rPr>
          <w:rFonts w:eastAsiaTheme="minorEastAsia" w:hint="eastAsia"/>
          <w:b/>
          <w:bCs/>
          <w:sz w:val="22"/>
          <w:szCs w:val="22"/>
          <w:lang w:val="en-US"/>
        </w:rPr>
        <w:t xml:space="preserve"> for the</w:t>
      </w:r>
      <w:r w:rsidRPr="006C3EB4">
        <w:rPr>
          <w:rFonts w:eastAsiaTheme="minorEastAsia"/>
          <w:b/>
          <w:bCs/>
          <w:sz w:val="22"/>
          <w:szCs w:val="22"/>
          <w:lang w:val="en-US"/>
        </w:rPr>
        <w:t xml:space="preserve"> whole P</w:t>
      </w:r>
      <w:r w:rsidRPr="006C3EB4">
        <w:rPr>
          <w:rFonts w:eastAsiaTheme="minorEastAsia" w:hint="eastAsia"/>
          <w:b/>
          <w:bCs/>
          <w:sz w:val="22"/>
          <w:szCs w:val="22"/>
          <w:lang w:val="en-US"/>
        </w:rPr>
        <w:t>U</w:t>
      </w:r>
      <w:r w:rsidRPr="006C3EB4">
        <w:rPr>
          <w:rFonts w:eastAsiaTheme="minorEastAsia"/>
          <w:b/>
          <w:bCs/>
          <w:sz w:val="22"/>
          <w:szCs w:val="22"/>
          <w:lang w:val="en-US"/>
        </w:rPr>
        <w:t>SCH.</w:t>
      </w:r>
    </w:p>
    <w:p w14:paraId="13737B70" w14:textId="77777777" w:rsidR="006E2E10" w:rsidRPr="006C3EB4" w:rsidRDefault="006E2E10" w:rsidP="006E2E10">
      <w:pPr>
        <w:pStyle w:val="aff6"/>
        <w:numPr>
          <w:ilvl w:val="1"/>
          <w:numId w:val="24"/>
        </w:numPr>
        <w:ind w:leftChars="0"/>
        <w:rPr>
          <w:rFonts w:eastAsiaTheme="minorEastAsia"/>
          <w:b/>
          <w:bCs/>
          <w:sz w:val="22"/>
          <w:szCs w:val="22"/>
          <w:lang w:val="en-US"/>
        </w:rPr>
      </w:pPr>
      <w:r w:rsidRPr="006C3EB4">
        <w:rPr>
          <w:rFonts w:eastAsiaTheme="minorEastAsia"/>
          <w:b/>
          <w:bCs/>
          <w:sz w:val="22"/>
          <w:szCs w:val="22"/>
          <w:lang w:val="en-US"/>
        </w:rPr>
        <w:t xml:space="preserve">Study fixed DMRS positions </w:t>
      </w:r>
      <w:r w:rsidRPr="006C3EB4">
        <w:rPr>
          <w:rFonts w:eastAsiaTheme="minorEastAsia" w:hint="eastAsia"/>
          <w:b/>
          <w:bCs/>
          <w:sz w:val="22"/>
          <w:szCs w:val="22"/>
          <w:lang w:val="en-US"/>
        </w:rPr>
        <w:t>within</w:t>
      </w:r>
      <w:r w:rsidRPr="006C3EB4">
        <w:rPr>
          <w:rFonts w:eastAsiaTheme="minorEastAsia"/>
          <w:b/>
          <w:bCs/>
          <w:sz w:val="22"/>
          <w:szCs w:val="22"/>
          <w:lang w:val="en-US"/>
        </w:rPr>
        <w:t xml:space="preserve"> per slot (or unit larger than </w:t>
      </w:r>
      <w:r w:rsidRPr="006C3EB4">
        <w:rPr>
          <w:rFonts w:eastAsiaTheme="minorEastAsia" w:hint="eastAsia"/>
          <w:b/>
          <w:bCs/>
          <w:sz w:val="22"/>
          <w:szCs w:val="22"/>
          <w:lang w:val="en-US"/>
        </w:rPr>
        <w:t xml:space="preserve">a </w:t>
      </w:r>
      <w:r w:rsidRPr="006C3EB4">
        <w:rPr>
          <w:rFonts w:eastAsiaTheme="minorEastAsia"/>
          <w:b/>
          <w:bCs/>
          <w:sz w:val="22"/>
          <w:szCs w:val="22"/>
          <w:lang w:val="en-US"/>
        </w:rPr>
        <w:t>slot).</w:t>
      </w:r>
    </w:p>
    <w:p w14:paraId="5D291208" w14:textId="77777777" w:rsidR="006E2E10" w:rsidRDefault="006E2E10" w:rsidP="006E2E10">
      <w:pPr>
        <w:tabs>
          <w:tab w:val="num" w:pos="2160"/>
        </w:tabs>
        <w:spacing w:beforeLines="50" w:before="120" w:afterLines="50" w:after="120"/>
        <w:jc w:val="both"/>
        <w:rPr>
          <w:rFonts w:eastAsiaTheme="minorEastAsia"/>
          <w:b/>
          <w:bCs/>
          <w:sz w:val="22"/>
          <w:szCs w:val="22"/>
          <w:lang w:val="en-US"/>
        </w:rPr>
      </w:pPr>
    </w:p>
    <w:p w14:paraId="462107BE" w14:textId="77777777" w:rsidR="006E2E10" w:rsidRPr="006E2E10" w:rsidRDefault="006E2E10" w:rsidP="006E2E10">
      <w:pPr>
        <w:spacing w:beforeLines="50" w:before="120" w:afterLines="50" w:after="120"/>
        <w:jc w:val="both"/>
        <w:rPr>
          <w:rFonts w:eastAsiaTheme="minorEastAsia" w:hint="eastAsia"/>
          <w:b/>
          <w:bCs/>
          <w:sz w:val="22"/>
          <w:szCs w:val="22"/>
          <w:lang w:val="en-US"/>
        </w:rPr>
      </w:pPr>
      <w:r w:rsidRPr="004C4D5F">
        <w:rPr>
          <w:rFonts w:eastAsia="SimSun"/>
          <w:b/>
          <w:bCs/>
          <w:sz w:val="22"/>
          <w:szCs w:val="22"/>
          <w:lang w:val="en-US" w:eastAsia="zh-CN"/>
        </w:rPr>
        <w:t xml:space="preserve">Proposal </w:t>
      </w:r>
      <w:r>
        <w:rPr>
          <w:rFonts w:eastAsia="SimSun" w:hint="eastAsia"/>
          <w:b/>
          <w:bCs/>
          <w:sz w:val="22"/>
          <w:szCs w:val="22"/>
          <w:lang w:val="en-US" w:eastAsia="zh-CN"/>
        </w:rPr>
        <w:t>4</w:t>
      </w:r>
      <w:r w:rsidRPr="004C4D5F">
        <w:rPr>
          <w:rFonts w:eastAsia="SimSun"/>
          <w:b/>
          <w:bCs/>
          <w:sz w:val="22"/>
          <w:szCs w:val="22"/>
          <w:lang w:val="en-US" w:eastAsia="zh-CN"/>
        </w:rPr>
        <w:t>-</w:t>
      </w:r>
      <w:r>
        <w:rPr>
          <w:rFonts w:eastAsiaTheme="minorEastAsia" w:hint="eastAsia"/>
          <w:b/>
          <w:bCs/>
          <w:sz w:val="22"/>
          <w:szCs w:val="22"/>
          <w:lang w:val="en-US"/>
        </w:rPr>
        <w:t xml:space="preserve">4: </w:t>
      </w:r>
    </w:p>
    <w:p w14:paraId="7C32DBD6" w14:textId="77777777" w:rsidR="006E2E10" w:rsidRPr="00552512" w:rsidRDefault="006E2E10" w:rsidP="006E2E10">
      <w:pPr>
        <w:pStyle w:val="aff6"/>
        <w:numPr>
          <w:ilvl w:val="0"/>
          <w:numId w:val="24"/>
        </w:numPr>
        <w:spacing w:beforeLines="50" w:before="120" w:afterLines="50" w:after="120"/>
        <w:ind w:leftChars="0"/>
        <w:jc w:val="both"/>
        <w:rPr>
          <w:rFonts w:eastAsia="SimSun"/>
          <w:sz w:val="22"/>
          <w:szCs w:val="22"/>
          <w:lang w:val="en-US" w:eastAsia="zh-CN"/>
        </w:rPr>
      </w:pPr>
      <w:r w:rsidRPr="00552512">
        <w:rPr>
          <w:rFonts w:eastAsia="SimSun"/>
          <w:b/>
          <w:bCs/>
          <w:sz w:val="22"/>
          <w:szCs w:val="22"/>
          <w:lang w:eastAsia="zh-CN"/>
        </w:rPr>
        <w:t>Reuse NR DMRS for PUSCH, both for CP-OFDM and DFT-s-OFDM, incl</w:t>
      </w:r>
      <w:r>
        <w:rPr>
          <w:rFonts w:eastAsia="SimSun" w:hint="eastAsia"/>
          <w:b/>
          <w:bCs/>
          <w:sz w:val="22"/>
          <w:szCs w:val="22"/>
          <w:lang w:eastAsia="zh-CN"/>
        </w:rPr>
        <w:t>uding</w:t>
      </w:r>
      <w:r w:rsidRPr="00552512">
        <w:rPr>
          <w:rFonts w:eastAsia="SimSun"/>
          <w:b/>
          <w:bCs/>
          <w:sz w:val="22"/>
          <w:szCs w:val="22"/>
          <w:lang w:eastAsia="zh-CN"/>
        </w:rPr>
        <w:t xml:space="preserve"> low-PAPR sequence type 2</w:t>
      </w:r>
      <w:r>
        <w:rPr>
          <w:rFonts w:eastAsia="SimSun" w:hint="eastAsia"/>
          <w:b/>
          <w:bCs/>
          <w:sz w:val="22"/>
          <w:szCs w:val="22"/>
          <w:lang w:eastAsia="zh-CN"/>
        </w:rPr>
        <w:t>.</w:t>
      </w:r>
    </w:p>
    <w:p w14:paraId="266685A0" w14:textId="77777777" w:rsidR="006E2E10" w:rsidRDefault="006E2E10" w:rsidP="006E2E10">
      <w:pPr>
        <w:tabs>
          <w:tab w:val="num" w:pos="2160"/>
        </w:tabs>
        <w:spacing w:beforeLines="50" w:before="120" w:afterLines="50" w:after="120"/>
        <w:jc w:val="both"/>
        <w:rPr>
          <w:rFonts w:eastAsiaTheme="minorEastAsia"/>
          <w:b/>
          <w:bCs/>
          <w:sz w:val="22"/>
          <w:szCs w:val="22"/>
          <w:lang w:val="en-US"/>
        </w:rPr>
      </w:pPr>
    </w:p>
    <w:p w14:paraId="2F84D6D5" w14:textId="523488F4" w:rsidR="006E2E10" w:rsidRPr="006E2E10" w:rsidRDefault="006E2E10" w:rsidP="006E2E10">
      <w:pPr>
        <w:spacing w:beforeLines="50" w:before="120" w:afterLines="50" w:after="120"/>
        <w:jc w:val="both"/>
        <w:rPr>
          <w:rFonts w:eastAsiaTheme="minorEastAsia" w:hint="eastAsia"/>
          <w:b/>
          <w:bCs/>
          <w:sz w:val="22"/>
          <w:szCs w:val="22"/>
          <w:lang w:val="en-US"/>
        </w:rPr>
      </w:pPr>
      <w:r w:rsidRPr="006E2E10">
        <w:rPr>
          <w:rFonts w:eastAsia="SimSun" w:hint="eastAsia"/>
          <w:b/>
          <w:bCs/>
          <w:sz w:val="22"/>
          <w:szCs w:val="22"/>
          <w:lang w:val="en-US" w:eastAsia="zh-CN"/>
        </w:rPr>
        <w:t>Observation</w:t>
      </w:r>
      <w:r w:rsidRPr="006E2E10">
        <w:rPr>
          <w:rFonts w:eastAsia="SimSun"/>
          <w:b/>
          <w:bCs/>
          <w:sz w:val="22"/>
          <w:szCs w:val="22"/>
          <w:lang w:val="en-US" w:eastAsia="zh-CN"/>
        </w:rPr>
        <w:t xml:space="preserve"> </w:t>
      </w:r>
      <w:r w:rsidRPr="006E2E10">
        <w:rPr>
          <w:rFonts w:eastAsia="SimSun" w:hint="eastAsia"/>
          <w:b/>
          <w:bCs/>
          <w:sz w:val="22"/>
          <w:szCs w:val="22"/>
          <w:lang w:val="en-US" w:eastAsia="zh-CN"/>
        </w:rPr>
        <w:t>4</w:t>
      </w:r>
      <w:r w:rsidRPr="006E2E10">
        <w:rPr>
          <w:rFonts w:eastAsia="SimSun"/>
          <w:b/>
          <w:bCs/>
          <w:sz w:val="22"/>
          <w:szCs w:val="22"/>
          <w:lang w:val="en-US" w:eastAsia="zh-CN"/>
        </w:rPr>
        <w:t>-</w:t>
      </w:r>
      <w:r>
        <w:rPr>
          <w:rFonts w:eastAsiaTheme="minorEastAsia" w:hint="eastAsia"/>
          <w:b/>
          <w:bCs/>
          <w:sz w:val="22"/>
          <w:szCs w:val="22"/>
          <w:lang w:val="en-US"/>
        </w:rPr>
        <w:t xml:space="preserve">1: </w:t>
      </w:r>
    </w:p>
    <w:p w14:paraId="1632889E" w14:textId="77777777" w:rsidR="006E2E10" w:rsidRPr="006E2E10" w:rsidRDefault="006E2E10" w:rsidP="006E2E10">
      <w:pPr>
        <w:numPr>
          <w:ilvl w:val="0"/>
          <w:numId w:val="24"/>
        </w:numPr>
        <w:spacing w:after="120"/>
        <w:jc w:val="both"/>
        <w:rPr>
          <w:rFonts w:eastAsia="SimSun"/>
          <w:b/>
          <w:bCs/>
          <w:sz w:val="22"/>
          <w:szCs w:val="22"/>
        </w:rPr>
      </w:pPr>
      <w:r w:rsidRPr="006E2E10">
        <w:rPr>
          <w:rFonts w:eastAsia="SimSun" w:hint="eastAsia"/>
          <w:b/>
          <w:bCs/>
          <w:sz w:val="22"/>
          <w:szCs w:val="22"/>
        </w:rPr>
        <w:t>For performance evaluation, a</w:t>
      </w:r>
      <w:r w:rsidRPr="006E2E10">
        <w:rPr>
          <w:rFonts w:eastAsia="SimSun"/>
          <w:b/>
          <w:bCs/>
          <w:sz w:val="22"/>
          <w:szCs w:val="22"/>
        </w:rPr>
        <w:t xml:space="preserve">ligned </w:t>
      </w:r>
      <w:r w:rsidRPr="006E2E10">
        <w:rPr>
          <w:rFonts w:eastAsia="SimSun" w:hint="eastAsia"/>
          <w:b/>
          <w:bCs/>
          <w:sz w:val="22"/>
          <w:szCs w:val="22"/>
        </w:rPr>
        <w:t>simulation</w:t>
      </w:r>
      <w:r w:rsidRPr="006E2E10">
        <w:rPr>
          <w:rFonts w:eastAsia="SimSun"/>
          <w:b/>
          <w:bCs/>
          <w:sz w:val="22"/>
          <w:szCs w:val="22"/>
        </w:rPr>
        <w:t xml:space="preserve"> assumptions</w:t>
      </w:r>
      <w:r w:rsidRPr="006E2E10">
        <w:rPr>
          <w:rFonts w:eastAsia="SimSun" w:hint="eastAsia"/>
          <w:b/>
          <w:bCs/>
          <w:sz w:val="22"/>
          <w:szCs w:val="22"/>
        </w:rPr>
        <w:t xml:space="preserve"> </w:t>
      </w:r>
      <w:r w:rsidRPr="006E2E10">
        <w:rPr>
          <w:rFonts w:eastAsia="SimSun"/>
          <w:b/>
          <w:bCs/>
          <w:sz w:val="22"/>
          <w:szCs w:val="22"/>
        </w:rPr>
        <w:t xml:space="preserve">and a common baseline are essential between AI/ML-based and non-AI/ML-based </w:t>
      </w:r>
      <w:r w:rsidRPr="006E2E10">
        <w:rPr>
          <w:rFonts w:eastAsia="SimSun" w:hint="eastAsia"/>
          <w:b/>
          <w:bCs/>
          <w:sz w:val="22"/>
          <w:szCs w:val="22"/>
        </w:rPr>
        <w:t>U</w:t>
      </w:r>
      <w:r w:rsidRPr="006E2E10">
        <w:rPr>
          <w:rFonts w:eastAsia="SimSun"/>
          <w:b/>
          <w:bCs/>
          <w:sz w:val="22"/>
          <w:szCs w:val="22"/>
        </w:rPr>
        <w:t>L transmission schemes</w:t>
      </w:r>
      <w:r w:rsidRPr="006E2E10">
        <w:rPr>
          <w:rFonts w:eastAsia="SimSun" w:hint="eastAsia"/>
          <w:b/>
          <w:bCs/>
          <w:sz w:val="22"/>
          <w:szCs w:val="22"/>
        </w:rPr>
        <w:t>, with adopting both intermediate KPIs and eventual KPIs.</w:t>
      </w:r>
    </w:p>
    <w:p w14:paraId="2BAFC3B5" w14:textId="77777777" w:rsidR="006E2E10" w:rsidRPr="006E2E10" w:rsidRDefault="006E2E10" w:rsidP="006E2E10">
      <w:pPr>
        <w:numPr>
          <w:ilvl w:val="0"/>
          <w:numId w:val="24"/>
        </w:numPr>
        <w:spacing w:after="120"/>
        <w:jc w:val="both"/>
        <w:rPr>
          <w:rFonts w:eastAsia="SimSun"/>
          <w:b/>
          <w:bCs/>
          <w:sz w:val="22"/>
          <w:szCs w:val="22"/>
        </w:rPr>
      </w:pPr>
      <w:r w:rsidRPr="006E2E10">
        <w:rPr>
          <w:rFonts w:eastAsia="SimSun" w:hint="eastAsia"/>
          <w:b/>
          <w:bCs/>
          <w:sz w:val="22"/>
          <w:szCs w:val="22"/>
        </w:rPr>
        <w:t xml:space="preserve">The direct </w:t>
      </w:r>
      <w:r w:rsidRPr="006E2E10">
        <w:rPr>
          <w:rFonts w:eastAsia="SimSun"/>
          <w:b/>
          <w:bCs/>
          <w:sz w:val="22"/>
          <w:szCs w:val="22"/>
        </w:rPr>
        <w:t>specification</w:t>
      </w:r>
      <w:r w:rsidRPr="006E2E10">
        <w:rPr>
          <w:rFonts w:eastAsia="SimSun" w:hint="eastAsia"/>
          <w:b/>
          <w:bCs/>
          <w:sz w:val="22"/>
          <w:szCs w:val="22"/>
        </w:rPr>
        <w:t xml:space="preserve"> impacts are DMRS patterns including sparse DMRS pattern and superimposed DMRS pattern, </w:t>
      </w:r>
      <w:proofErr w:type="gramStart"/>
      <w:r w:rsidRPr="006E2E10">
        <w:rPr>
          <w:rFonts w:eastAsia="SimSun" w:hint="eastAsia"/>
          <w:b/>
          <w:bCs/>
          <w:sz w:val="22"/>
          <w:szCs w:val="22"/>
        </w:rPr>
        <w:t>and also</w:t>
      </w:r>
      <w:proofErr w:type="gramEnd"/>
      <w:r w:rsidRPr="006E2E10">
        <w:rPr>
          <w:rFonts w:eastAsia="SimSun" w:hint="eastAsia"/>
          <w:b/>
          <w:bCs/>
          <w:sz w:val="22"/>
          <w:szCs w:val="22"/>
        </w:rPr>
        <w:t xml:space="preserve"> the data collection for NW-sided model training.</w:t>
      </w:r>
    </w:p>
    <w:p w14:paraId="10F3B3F9" w14:textId="77777777" w:rsidR="006E2E10" w:rsidRPr="006E2E10" w:rsidRDefault="006E2E10" w:rsidP="006E2E10">
      <w:pPr>
        <w:rPr>
          <w:rFonts w:eastAsia="SimSun"/>
          <w:sz w:val="22"/>
          <w:szCs w:val="22"/>
          <w:lang w:eastAsia="zh-CN"/>
        </w:rPr>
      </w:pPr>
    </w:p>
    <w:p w14:paraId="704C1A4A" w14:textId="33AD2E06" w:rsidR="006E2E10" w:rsidRPr="006E2E10" w:rsidRDefault="006E2E10" w:rsidP="006E2E10">
      <w:pPr>
        <w:spacing w:beforeLines="50" w:before="120" w:afterLines="50" w:after="120"/>
        <w:jc w:val="both"/>
        <w:rPr>
          <w:rFonts w:eastAsiaTheme="minorEastAsia" w:hint="eastAsia"/>
          <w:b/>
          <w:bCs/>
          <w:sz w:val="22"/>
          <w:szCs w:val="22"/>
          <w:lang w:val="en-US"/>
        </w:rPr>
      </w:pPr>
      <w:r w:rsidRPr="006E2E10">
        <w:rPr>
          <w:rFonts w:eastAsia="SimSun" w:hint="eastAsia"/>
          <w:b/>
          <w:bCs/>
          <w:sz w:val="22"/>
          <w:szCs w:val="22"/>
          <w:lang w:val="en-US" w:eastAsia="zh-CN"/>
        </w:rPr>
        <w:t>Proposal</w:t>
      </w:r>
      <w:r w:rsidRPr="006E2E10">
        <w:rPr>
          <w:rFonts w:eastAsia="SimSun"/>
          <w:b/>
          <w:bCs/>
          <w:sz w:val="22"/>
          <w:szCs w:val="22"/>
          <w:lang w:val="en-US" w:eastAsia="zh-CN"/>
        </w:rPr>
        <w:t xml:space="preserve"> </w:t>
      </w:r>
      <w:r w:rsidRPr="006E2E10">
        <w:rPr>
          <w:rFonts w:eastAsia="SimSun" w:hint="eastAsia"/>
          <w:b/>
          <w:bCs/>
          <w:sz w:val="22"/>
          <w:szCs w:val="22"/>
          <w:lang w:val="en-US" w:eastAsia="zh-CN"/>
        </w:rPr>
        <w:t>4</w:t>
      </w:r>
      <w:r w:rsidRPr="006E2E10">
        <w:rPr>
          <w:rFonts w:eastAsia="SimSun"/>
          <w:b/>
          <w:bCs/>
          <w:sz w:val="22"/>
          <w:szCs w:val="22"/>
          <w:lang w:val="en-US" w:eastAsia="zh-CN"/>
        </w:rPr>
        <w:t>-</w:t>
      </w:r>
      <w:r>
        <w:rPr>
          <w:rFonts w:eastAsiaTheme="minorEastAsia" w:hint="eastAsia"/>
          <w:b/>
          <w:bCs/>
          <w:sz w:val="22"/>
          <w:szCs w:val="22"/>
          <w:lang w:val="en-US"/>
        </w:rPr>
        <w:t xml:space="preserve">5: </w:t>
      </w:r>
    </w:p>
    <w:p w14:paraId="329989FC" w14:textId="77777777" w:rsidR="006E2E10" w:rsidRPr="006E2E10" w:rsidRDefault="006E2E10" w:rsidP="006E2E10">
      <w:pPr>
        <w:pStyle w:val="aff6"/>
        <w:numPr>
          <w:ilvl w:val="0"/>
          <w:numId w:val="24"/>
        </w:numPr>
        <w:spacing w:after="120"/>
        <w:ind w:leftChars="0"/>
        <w:jc w:val="both"/>
        <w:rPr>
          <w:rFonts w:eastAsia="SimSun"/>
          <w:b/>
          <w:bCs/>
          <w:sz w:val="22"/>
          <w:szCs w:val="22"/>
        </w:rPr>
      </w:pPr>
      <w:r w:rsidRPr="006E2E10">
        <w:rPr>
          <w:rFonts w:eastAsia="SimSun"/>
          <w:b/>
          <w:bCs/>
          <w:sz w:val="22"/>
          <w:szCs w:val="22"/>
        </w:rPr>
        <w:t xml:space="preserve">Study DMRS overhead reduction with the </w:t>
      </w:r>
      <w:r w:rsidRPr="006E2E10">
        <w:rPr>
          <w:rFonts w:eastAsia="SimSun" w:hint="eastAsia"/>
          <w:b/>
          <w:bCs/>
          <w:sz w:val="22"/>
          <w:szCs w:val="22"/>
        </w:rPr>
        <w:t>NW</w:t>
      </w:r>
      <w:r w:rsidRPr="006E2E10">
        <w:rPr>
          <w:rFonts w:eastAsia="SimSun"/>
          <w:b/>
          <w:bCs/>
          <w:sz w:val="22"/>
          <w:szCs w:val="22"/>
        </w:rPr>
        <w:t>-sided model and discuss the pros and cons of each sub-case for the potential down selection.</w:t>
      </w:r>
    </w:p>
    <w:p w14:paraId="474F6130" w14:textId="77777777" w:rsidR="006E2E10" w:rsidRPr="006E2E10" w:rsidRDefault="006E2E10" w:rsidP="006E2E10">
      <w:pPr>
        <w:pStyle w:val="aff6"/>
        <w:numPr>
          <w:ilvl w:val="1"/>
          <w:numId w:val="24"/>
        </w:numPr>
        <w:spacing w:after="120"/>
        <w:ind w:leftChars="0"/>
        <w:jc w:val="both"/>
        <w:rPr>
          <w:rFonts w:eastAsia="SimSun"/>
          <w:b/>
          <w:bCs/>
          <w:sz w:val="22"/>
          <w:szCs w:val="22"/>
        </w:rPr>
      </w:pPr>
      <w:r w:rsidRPr="006E2E10">
        <w:rPr>
          <w:rFonts w:eastAsia="SimSun"/>
          <w:b/>
          <w:bCs/>
          <w:sz w:val="22"/>
          <w:szCs w:val="22"/>
        </w:rPr>
        <w:t xml:space="preserve">Adopt the aligned scenarios and simulation assumptions for the study of non-AI/ML </w:t>
      </w:r>
      <w:r w:rsidRPr="006E2E10">
        <w:rPr>
          <w:rFonts w:eastAsia="SimSun" w:hint="eastAsia"/>
          <w:b/>
          <w:bCs/>
          <w:sz w:val="22"/>
          <w:szCs w:val="22"/>
        </w:rPr>
        <w:t>U</w:t>
      </w:r>
      <w:r w:rsidRPr="006E2E10">
        <w:rPr>
          <w:rFonts w:eastAsia="SimSun"/>
          <w:b/>
          <w:bCs/>
          <w:sz w:val="22"/>
          <w:szCs w:val="22"/>
        </w:rPr>
        <w:t>L transmission schemes.</w:t>
      </w:r>
    </w:p>
    <w:p w14:paraId="4B5043B5" w14:textId="77777777" w:rsidR="006E2E10" w:rsidRPr="006E2E10" w:rsidRDefault="006E2E10" w:rsidP="006E2E10">
      <w:pPr>
        <w:pStyle w:val="aff6"/>
        <w:numPr>
          <w:ilvl w:val="1"/>
          <w:numId w:val="24"/>
        </w:numPr>
        <w:spacing w:after="120"/>
        <w:ind w:leftChars="0"/>
        <w:jc w:val="both"/>
        <w:rPr>
          <w:rFonts w:eastAsia="SimSun"/>
          <w:b/>
          <w:bCs/>
          <w:sz w:val="22"/>
          <w:szCs w:val="22"/>
        </w:rPr>
      </w:pPr>
      <w:r w:rsidRPr="006E2E10">
        <w:rPr>
          <w:rFonts w:eastAsia="SimSun"/>
          <w:b/>
          <w:bCs/>
          <w:sz w:val="22"/>
          <w:szCs w:val="22"/>
        </w:rPr>
        <w:t xml:space="preserve">Adopt the same baseline/benchmark scheme for the study of non-AI/ML </w:t>
      </w:r>
      <w:r w:rsidRPr="006E2E10">
        <w:rPr>
          <w:rFonts w:eastAsia="SimSun" w:hint="eastAsia"/>
          <w:b/>
          <w:bCs/>
          <w:sz w:val="22"/>
          <w:szCs w:val="22"/>
        </w:rPr>
        <w:t>U</w:t>
      </w:r>
      <w:r w:rsidRPr="006E2E10">
        <w:rPr>
          <w:rFonts w:eastAsia="SimSun"/>
          <w:b/>
          <w:bCs/>
          <w:sz w:val="22"/>
          <w:szCs w:val="22"/>
        </w:rPr>
        <w:t>L transmission schemes.</w:t>
      </w:r>
    </w:p>
    <w:p w14:paraId="6142455A" w14:textId="77777777" w:rsidR="006E2E10" w:rsidRPr="006E2E10" w:rsidRDefault="006E2E10" w:rsidP="006E2E10">
      <w:pPr>
        <w:pStyle w:val="aff6"/>
        <w:numPr>
          <w:ilvl w:val="1"/>
          <w:numId w:val="24"/>
        </w:numPr>
        <w:spacing w:after="120"/>
        <w:ind w:leftChars="0"/>
        <w:jc w:val="both"/>
        <w:rPr>
          <w:rFonts w:eastAsia="SimSun"/>
          <w:b/>
          <w:bCs/>
          <w:sz w:val="22"/>
          <w:szCs w:val="22"/>
        </w:rPr>
      </w:pPr>
      <w:r w:rsidRPr="006E2E10">
        <w:rPr>
          <w:rFonts w:eastAsia="SimSun"/>
          <w:b/>
          <w:bCs/>
          <w:sz w:val="22"/>
          <w:szCs w:val="22"/>
        </w:rPr>
        <w:t>Study both intermediate KPIs (e.g., BLER, SE) and eventual KPIs (e.g., system-level UE packet throughput).</w:t>
      </w:r>
    </w:p>
    <w:p w14:paraId="466B7C4A" w14:textId="77777777" w:rsidR="006E2E10" w:rsidRPr="006E2E10" w:rsidRDefault="006E2E10" w:rsidP="006E2E10">
      <w:pPr>
        <w:pStyle w:val="aff6"/>
        <w:numPr>
          <w:ilvl w:val="1"/>
          <w:numId w:val="24"/>
        </w:numPr>
        <w:spacing w:after="120"/>
        <w:ind w:leftChars="0"/>
        <w:jc w:val="both"/>
        <w:rPr>
          <w:rFonts w:eastAsia="SimSun"/>
          <w:b/>
          <w:bCs/>
          <w:sz w:val="22"/>
          <w:szCs w:val="22"/>
        </w:rPr>
      </w:pPr>
      <w:r w:rsidRPr="006E2E10">
        <w:rPr>
          <w:rFonts w:eastAsia="SimSun"/>
          <w:b/>
          <w:bCs/>
          <w:sz w:val="22"/>
          <w:szCs w:val="22"/>
        </w:rPr>
        <w:t>Study the potential specification impacts, including at least the following,</w:t>
      </w:r>
    </w:p>
    <w:p w14:paraId="248C009F" w14:textId="77777777" w:rsidR="006E2E10" w:rsidRPr="006E2E10" w:rsidRDefault="006E2E10" w:rsidP="006E2E10">
      <w:pPr>
        <w:pStyle w:val="aff6"/>
        <w:numPr>
          <w:ilvl w:val="2"/>
          <w:numId w:val="24"/>
        </w:numPr>
        <w:spacing w:after="120"/>
        <w:ind w:leftChars="0"/>
        <w:jc w:val="both"/>
        <w:rPr>
          <w:rFonts w:eastAsia="SimSun"/>
          <w:b/>
          <w:bCs/>
          <w:sz w:val="22"/>
          <w:szCs w:val="22"/>
        </w:rPr>
      </w:pPr>
      <w:r w:rsidRPr="006E2E10">
        <w:rPr>
          <w:rFonts w:eastAsia="SimSun"/>
          <w:b/>
          <w:bCs/>
          <w:sz w:val="22"/>
          <w:szCs w:val="22"/>
        </w:rPr>
        <w:t>Further enhancements on the DMRS pattern,</w:t>
      </w:r>
    </w:p>
    <w:p w14:paraId="2A009028" w14:textId="77777777" w:rsidR="006E2E10" w:rsidRPr="006E2E10" w:rsidRDefault="006E2E10" w:rsidP="006E2E10">
      <w:pPr>
        <w:pStyle w:val="aff6"/>
        <w:numPr>
          <w:ilvl w:val="3"/>
          <w:numId w:val="24"/>
        </w:numPr>
        <w:spacing w:after="120"/>
        <w:ind w:leftChars="0"/>
        <w:jc w:val="both"/>
        <w:rPr>
          <w:rFonts w:eastAsia="SimSun"/>
          <w:b/>
          <w:bCs/>
          <w:sz w:val="22"/>
          <w:szCs w:val="22"/>
        </w:rPr>
      </w:pPr>
      <w:r w:rsidRPr="006E2E10">
        <w:rPr>
          <w:rFonts w:eastAsia="SimSun"/>
          <w:b/>
          <w:bCs/>
          <w:sz w:val="22"/>
          <w:szCs w:val="22"/>
        </w:rPr>
        <w:t>Sparse DMRS pattern with lower density than DMRS patterns with legacy receiver.</w:t>
      </w:r>
    </w:p>
    <w:p w14:paraId="72A71170" w14:textId="77777777" w:rsidR="006E2E10" w:rsidRPr="006E2E10" w:rsidRDefault="006E2E10" w:rsidP="006E2E10">
      <w:pPr>
        <w:pStyle w:val="aff6"/>
        <w:numPr>
          <w:ilvl w:val="3"/>
          <w:numId w:val="24"/>
        </w:numPr>
        <w:spacing w:after="120"/>
        <w:ind w:leftChars="0"/>
        <w:jc w:val="both"/>
        <w:rPr>
          <w:rFonts w:eastAsia="SimSun"/>
          <w:b/>
          <w:bCs/>
          <w:sz w:val="22"/>
          <w:szCs w:val="22"/>
        </w:rPr>
      </w:pPr>
      <w:r w:rsidRPr="006E2E10">
        <w:rPr>
          <w:rFonts w:eastAsia="SimSun"/>
          <w:b/>
          <w:bCs/>
          <w:sz w:val="22"/>
          <w:szCs w:val="22"/>
        </w:rPr>
        <w:t>Superimposed DMRS pattern.</w:t>
      </w:r>
    </w:p>
    <w:p w14:paraId="0E54FDC3" w14:textId="77777777" w:rsidR="006E2E10" w:rsidRPr="006E2E10" w:rsidRDefault="006E2E10" w:rsidP="006E2E10">
      <w:pPr>
        <w:pStyle w:val="aff6"/>
        <w:numPr>
          <w:ilvl w:val="2"/>
          <w:numId w:val="24"/>
        </w:numPr>
        <w:spacing w:after="120"/>
        <w:ind w:leftChars="0"/>
        <w:jc w:val="both"/>
        <w:rPr>
          <w:rFonts w:eastAsia="SimSun"/>
          <w:b/>
          <w:bCs/>
          <w:sz w:val="22"/>
          <w:szCs w:val="22"/>
        </w:rPr>
      </w:pPr>
      <w:r w:rsidRPr="006E2E10">
        <w:rPr>
          <w:rFonts w:eastAsia="SimSun" w:hint="eastAsia"/>
          <w:b/>
          <w:bCs/>
          <w:sz w:val="22"/>
          <w:szCs w:val="22"/>
        </w:rPr>
        <w:t>The NW-sided data collection for training</w:t>
      </w:r>
      <w:r w:rsidRPr="006E2E10">
        <w:rPr>
          <w:rFonts w:eastAsia="SimSun"/>
          <w:b/>
          <w:bCs/>
          <w:sz w:val="22"/>
          <w:szCs w:val="22"/>
        </w:rPr>
        <w:t>.</w:t>
      </w:r>
    </w:p>
    <w:p w14:paraId="6D97CFEB" w14:textId="77777777" w:rsidR="006E2E10" w:rsidRPr="006E2E10" w:rsidRDefault="006E2E10" w:rsidP="006E2E10">
      <w:pPr>
        <w:pStyle w:val="aff6"/>
        <w:numPr>
          <w:ilvl w:val="1"/>
          <w:numId w:val="24"/>
        </w:numPr>
        <w:spacing w:after="120"/>
        <w:ind w:leftChars="0"/>
        <w:jc w:val="both"/>
        <w:rPr>
          <w:rFonts w:eastAsia="SimSun"/>
          <w:b/>
          <w:bCs/>
          <w:sz w:val="22"/>
          <w:szCs w:val="22"/>
        </w:rPr>
      </w:pPr>
      <w:r w:rsidRPr="006E2E10">
        <w:rPr>
          <w:rFonts w:eastAsia="SimSun"/>
          <w:b/>
          <w:bCs/>
          <w:sz w:val="22"/>
          <w:szCs w:val="22"/>
        </w:rPr>
        <w:t>Note: Different approaches for UL and DL can be considered.</w:t>
      </w:r>
    </w:p>
    <w:p w14:paraId="77CDDC2E" w14:textId="77777777" w:rsidR="006E2E10" w:rsidRDefault="006E2E10" w:rsidP="006E2E10">
      <w:pPr>
        <w:tabs>
          <w:tab w:val="num" w:pos="2160"/>
        </w:tabs>
        <w:spacing w:beforeLines="50" w:before="120" w:afterLines="50" w:after="120"/>
        <w:jc w:val="both"/>
        <w:rPr>
          <w:rFonts w:eastAsiaTheme="minorEastAsia"/>
          <w:b/>
          <w:bCs/>
          <w:sz w:val="22"/>
          <w:szCs w:val="22"/>
        </w:rPr>
      </w:pPr>
    </w:p>
    <w:p w14:paraId="0E9B1B58" w14:textId="77777777" w:rsidR="006E2E10" w:rsidRDefault="006E2E10" w:rsidP="006E2E10">
      <w:pPr>
        <w:spacing w:beforeLines="50" w:before="120" w:afterLines="50" w:after="120"/>
        <w:jc w:val="both"/>
        <w:rPr>
          <w:rFonts w:eastAsiaTheme="minorEastAsia"/>
          <w:b/>
          <w:bCs/>
          <w:sz w:val="22"/>
          <w:szCs w:val="22"/>
          <w:lang w:val="en-US"/>
        </w:rPr>
      </w:pPr>
      <w:r w:rsidRPr="007C0975">
        <w:rPr>
          <w:rFonts w:eastAsia="SimSun" w:hint="eastAsia"/>
          <w:b/>
          <w:bCs/>
          <w:sz w:val="22"/>
          <w:szCs w:val="22"/>
          <w:lang w:val="en-US" w:eastAsia="zh-CN"/>
        </w:rPr>
        <w:t xml:space="preserve">Proposal 5-1: </w:t>
      </w:r>
    </w:p>
    <w:p w14:paraId="6F74C925" w14:textId="77777777" w:rsidR="006E2E10" w:rsidRPr="007C0975" w:rsidRDefault="006E2E10" w:rsidP="00C37839">
      <w:pPr>
        <w:pStyle w:val="aff6"/>
        <w:numPr>
          <w:ilvl w:val="0"/>
          <w:numId w:val="43"/>
        </w:numPr>
        <w:spacing w:beforeLines="50" w:before="120" w:afterLines="50" w:after="120"/>
        <w:ind w:leftChars="0"/>
        <w:jc w:val="both"/>
        <w:rPr>
          <w:rFonts w:eastAsia="SimSun"/>
          <w:b/>
          <w:bCs/>
          <w:sz w:val="22"/>
          <w:szCs w:val="22"/>
          <w:lang w:val="en-US" w:eastAsia="zh-CN"/>
        </w:rPr>
      </w:pPr>
      <w:r w:rsidRPr="007C0975">
        <w:rPr>
          <w:rFonts w:eastAsia="SimSun"/>
          <w:b/>
          <w:bCs/>
          <w:sz w:val="22"/>
          <w:szCs w:val="22"/>
          <w:lang w:val="en-US" w:eastAsia="zh-CN"/>
        </w:rPr>
        <w:t>Reuse NR PUSCH TDRA indication scheme based on TDRA field and configured TDRA table, where slot offset K2, starting symbol S and PUSCH length L are provided by per TDRA entry.</w:t>
      </w:r>
    </w:p>
    <w:p w14:paraId="6E5589E6" w14:textId="77777777" w:rsidR="006E2E10" w:rsidRDefault="006E2E10" w:rsidP="006E2E10">
      <w:pPr>
        <w:spacing w:afterLines="50" w:after="120"/>
        <w:jc w:val="both"/>
        <w:rPr>
          <w:rFonts w:eastAsiaTheme="minorEastAsia"/>
          <w:sz w:val="22"/>
          <w:szCs w:val="22"/>
          <w:lang w:val="en-US"/>
        </w:rPr>
      </w:pPr>
    </w:p>
    <w:p w14:paraId="104BEF4C" w14:textId="77777777" w:rsidR="006E2E10" w:rsidRDefault="006E2E10" w:rsidP="006E2E10">
      <w:pPr>
        <w:spacing w:beforeLines="50" w:before="120" w:afterLines="50" w:after="120"/>
        <w:jc w:val="both"/>
        <w:rPr>
          <w:rFonts w:eastAsiaTheme="minorEastAsia"/>
          <w:b/>
          <w:bCs/>
          <w:sz w:val="22"/>
          <w:szCs w:val="22"/>
          <w:lang w:val="en-US"/>
        </w:rPr>
      </w:pPr>
      <w:r w:rsidRPr="007C0975">
        <w:rPr>
          <w:rFonts w:eastAsia="SimSun" w:hint="eastAsia"/>
          <w:b/>
          <w:bCs/>
          <w:sz w:val="22"/>
          <w:szCs w:val="22"/>
          <w:lang w:val="en-US" w:eastAsia="zh-CN"/>
        </w:rPr>
        <w:t>Proposal 5-</w:t>
      </w:r>
      <w:r>
        <w:rPr>
          <w:rFonts w:eastAsiaTheme="minorEastAsia" w:hint="eastAsia"/>
          <w:b/>
          <w:bCs/>
          <w:sz w:val="22"/>
          <w:szCs w:val="22"/>
          <w:lang w:val="en-US"/>
        </w:rPr>
        <w:t>2</w:t>
      </w:r>
      <w:r w:rsidRPr="007C0975">
        <w:rPr>
          <w:rFonts w:eastAsia="SimSun" w:hint="eastAsia"/>
          <w:b/>
          <w:bCs/>
          <w:sz w:val="22"/>
          <w:szCs w:val="22"/>
          <w:lang w:val="en-US" w:eastAsia="zh-CN"/>
        </w:rPr>
        <w:t xml:space="preserve">: </w:t>
      </w:r>
    </w:p>
    <w:p w14:paraId="4C27EB6F" w14:textId="77777777" w:rsidR="006E2E10" w:rsidRPr="003A3BD1" w:rsidRDefault="006E2E10" w:rsidP="00C37839">
      <w:pPr>
        <w:pStyle w:val="aff6"/>
        <w:numPr>
          <w:ilvl w:val="0"/>
          <w:numId w:val="45"/>
        </w:numPr>
        <w:spacing w:afterLines="50" w:after="120"/>
        <w:ind w:leftChars="0"/>
        <w:jc w:val="both"/>
        <w:rPr>
          <w:rFonts w:eastAsiaTheme="minorEastAsia"/>
          <w:sz w:val="22"/>
          <w:szCs w:val="22"/>
          <w:lang w:val="en-US"/>
        </w:rPr>
      </w:pPr>
      <w:r w:rsidRPr="003A3BD1">
        <w:rPr>
          <w:rFonts w:eastAsia="SimSun"/>
          <w:b/>
          <w:bCs/>
          <w:sz w:val="22"/>
          <w:szCs w:val="22"/>
          <w:lang w:val="en-US" w:eastAsia="zh-CN"/>
        </w:rPr>
        <w:lastRenderedPageBreak/>
        <w:t xml:space="preserve">Support contiguous PUSCH resource allocation across slot </w:t>
      </w:r>
      <w:proofErr w:type="gramStart"/>
      <w:r w:rsidRPr="003A3BD1">
        <w:rPr>
          <w:rFonts w:eastAsia="SimSun"/>
          <w:b/>
          <w:bCs/>
          <w:sz w:val="22"/>
          <w:szCs w:val="22"/>
          <w:lang w:val="en-US" w:eastAsia="zh-CN"/>
        </w:rPr>
        <w:t>boundary</w:t>
      </w:r>
      <w:proofErr w:type="gramEnd"/>
      <w:r w:rsidRPr="003A3BD1">
        <w:rPr>
          <w:rFonts w:eastAsia="SimSun"/>
          <w:b/>
          <w:bCs/>
          <w:sz w:val="22"/>
          <w:szCs w:val="22"/>
          <w:lang w:val="en-US" w:eastAsia="zh-CN"/>
        </w:rPr>
        <w:t>.</w:t>
      </w:r>
    </w:p>
    <w:p w14:paraId="327FDD56" w14:textId="77777777" w:rsidR="006E2E10" w:rsidRDefault="006E2E10" w:rsidP="006E2E10">
      <w:pPr>
        <w:spacing w:afterLines="50" w:after="120"/>
        <w:jc w:val="both"/>
        <w:rPr>
          <w:rFonts w:eastAsiaTheme="minorEastAsia"/>
          <w:sz w:val="22"/>
          <w:szCs w:val="22"/>
          <w:lang w:val="en-US"/>
        </w:rPr>
      </w:pPr>
    </w:p>
    <w:p w14:paraId="4DE1903A" w14:textId="77777777" w:rsidR="006E2E10" w:rsidRDefault="006E2E10" w:rsidP="006E2E10">
      <w:pPr>
        <w:spacing w:beforeLines="50" w:before="120" w:afterLines="50" w:after="120"/>
        <w:jc w:val="both"/>
        <w:rPr>
          <w:rFonts w:eastAsiaTheme="minorEastAsia"/>
          <w:b/>
          <w:bCs/>
          <w:sz w:val="22"/>
          <w:szCs w:val="22"/>
          <w:lang w:val="en-US"/>
        </w:rPr>
      </w:pPr>
      <w:r w:rsidRPr="001018E8">
        <w:rPr>
          <w:rFonts w:eastAsia="SimSun" w:hint="eastAsia"/>
          <w:b/>
          <w:bCs/>
          <w:sz w:val="22"/>
          <w:szCs w:val="22"/>
          <w:lang w:val="en-US" w:eastAsia="zh-CN"/>
        </w:rPr>
        <w:t xml:space="preserve">Proposal </w:t>
      </w:r>
      <w:r>
        <w:rPr>
          <w:rFonts w:eastAsia="SimSun" w:hint="eastAsia"/>
          <w:b/>
          <w:bCs/>
          <w:sz w:val="22"/>
          <w:szCs w:val="22"/>
          <w:lang w:val="en-US" w:eastAsia="zh-CN"/>
        </w:rPr>
        <w:t>5-3</w:t>
      </w:r>
      <w:r w:rsidRPr="001018E8">
        <w:rPr>
          <w:rFonts w:eastAsia="SimSun" w:hint="eastAsia"/>
          <w:b/>
          <w:bCs/>
          <w:sz w:val="22"/>
          <w:szCs w:val="22"/>
          <w:lang w:val="en-US" w:eastAsia="zh-CN"/>
        </w:rPr>
        <w:t xml:space="preserve">: </w:t>
      </w:r>
    </w:p>
    <w:p w14:paraId="6166D477" w14:textId="77777777" w:rsidR="006E2E10" w:rsidRPr="00AB3308" w:rsidRDefault="006E2E10" w:rsidP="00C37839">
      <w:pPr>
        <w:pStyle w:val="aff6"/>
        <w:numPr>
          <w:ilvl w:val="0"/>
          <w:numId w:val="45"/>
        </w:numPr>
        <w:spacing w:afterLines="50" w:after="120"/>
        <w:ind w:leftChars="0"/>
        <w:jc w:val="both"/>
        <w:rPr>
          <w:rFonts w:eastAsia="SimSun"/>
          <w:b/>
          <w:bCs/>
          <w:sz w:val="22"/>
          <w:szCs w:val="22"/>
          <w:lang w:val="en-US" w:eastAsia="zh-CN"/>
        </w:rPr>
      </w:pPr>
      <w:r w:rsidRPr="001018E8">
        <w:rPr>
          <w:rFonts w:eastAsia="SimSun" w:hint="eastAsia"/>
          <w:b/>
          <w:bCs/>
          <w:sz w:val="22"/>
          <w:szCs w:val="22"/>
          <w:lang w:val="en-US" w:eastAsia="zh-CN"/>
        </w:rPr>
        <w:t>For cross-slot boundary PUSCH,</w:t>
      </w:r>
    </w:p>
    <w:p w14:paraId="40F1B970" w14:textId="77777777" w:rsidR="006E2E10" w:rsidRPr="00AB3308" w:rsidRDefault="006E2E10" w:rsidP="006E2E10">
      <w:pPr>
        <w:pStyle w:val="aff6"/>
        <w:numPr>
          <w:ilvl w:val="1"/>
          <w:numId w:val="24"/>
        </w:numPr>
        <w:spacing w:after="120"/>
        <w:ind w:leftChars="0"/>
        <w:jc w:val="both"/>
        <w:rPr>
          <w:rFonts w:eastAsia="SimSun"/>
          <w:b/>
          <w:bCs/>
          <w:sz w:val="22"/>
          <w:szCs w:val="21"/>
        </w:rPr>
      </w:pPr>
      <w:r w:rsidRPr="00AB3308">
        <w:rPr>
          <w:rFonts w:eastAsia="SimSun"/>
          <w:b/>
          <w:bCs/>
          <w:sz w:val="22"/>
          <w:szCs w:val="21"/>
        </w:rPr>
        <w:t>Study the max PUSCH length</w:t>
      </w:r>
      <w:r w:rsidRPr="00AB3308">
        <w:rPr>
          <w:rFonts w:eastAsia="SimSun" w:hint="eastAsia"/>
          <w:b/>
          <w:bCs/>
          <w:sz w:val="22"/>
          <w:szCs w:val="21"/>
        </w:rPr>
        <w:t>.</w:t>
      </w:r>
    </w:p>
    <w:p w14:paraId="1463E039" w14:textId="77777777" w:rsidR="006E2E10" w:rsidRPr="00AB3308" w:rsidRDefault="006E2E10" w:rsidP="006E2E10">
      <w:pPr>
        <w:pStyle w:val="aff6"/>
        <w:numPr>
          <w:ilvl w:val="1"/>
          <w:numId w:val="24"/>
        </w:numPr>
        <w:spacing w:after="120"/>
        <w:ind w:leftChars="0"/>
        <w:jc w:val="both"/>
        <w:rPr>
          <w:rFonts w:eastAsia="SimSun"/>
          <w:b/>
          <w:bCs/>
          <w:sz w:val="22"/>
          <w:szCs w:val="21"/>
        </w:rPr>
      </w:pPr>
      <w:r w:rsidRPr="00AB3308">
        <w:rPr>
          <w:rFonts w:eastAsia="SimSun"/>
          <w:b/>
          <w:bCs/>
          <w:sz w:val="22"/>
          <w:szCs w:val="21"/>
        </w:rPr>
        <w:t>Study TDRA design, with considering scheduling flexibility and DCI field length.</w:t>
      </w:r>
    </w:p>
    <w:p w14:paraId="569D98B6" w14:textId="77777777" w:rsidR="006E2E10" w:rsidRPr="00AB3308" w:rsidRDefault="006E2E10" w:rsidP="006E2E10">
      <w:pPr>
        <w:pStyle w:val="aff6"/>
        <w:numPr>
          <w:ilvl w:val="2"/>
          <w:numId w:val="24"/>
        </w:numPr>
        <w:spacing w:after="120"/>
        <w:ind w:leftChars="0"/>
        <w:jc w:val="both"/>
        <w:rPr>
          <w:rFonts w:eastAsia="SimSun" w:hint="eastAsia"/>
          <w:b/>
          <w:bCs/>
          <w:sz w:val="22"/>
          <w:szCs w:val="21"/>
        </w:rPr>
      </w:pPr>
      <w:r w:rsidRPr="00AB3308">
        <w:rPr>
          <w:rFonts w:eastAsia="SimSun"/>
          <w:b/>
          <w:bCs/>
          <w:sz w:val="22"/>
          <w:szCs w:val="21"/>
        </w:rPr>
        <w:t>E.g. TDRA entry with S+L&gt;=14, or TDRA entry with S+L&lt;14 while the granularity of S and/or L is larger than symbol-level, e.g. X-symbol granularity for interpretation</w:t>
      </w:r>
    </w:p>
    <w:p w14:paraId="76F86C2F" w14:textId="77777777" w:rsidR="006E2E10" w:rsidRDefault="006E2E10" w:rsidP="006E2E10">
      <w:pPr>
        <w:spacing w:afterLines="50" w:after="120"/>
        <w:jc w:val="both"/>
        <w:rPr>
          <w:rFonts w:eastAsiaTheme="minorEastAsia"/>
          <w:sz w:val="21"/>
          <w:szCs w:val="21"/>
          <w:lang w:val="en-US"/>
        </w:rPr>
      </w:pPr>
    </w:p>
    <w:p w14:paraId="4B24CA03" w14:textId="77777777" w:rsidR="005B58D9" w:rsidRPr="00204099" w:rsidRDefault="005B58D9" w:rsidP="005B58D9">
      <w:pPr>
        <w:spacing w:beforeLines="50" w:before="120" w:afterLines="50" w:after="120"/>
        <w:jc w:val="both"/>
        <w:rPr>
          <w:rFonts w:eastAsia="SimSun"/>
          <w:b/>
          <w:bCs/>
          <w:sz w:val="22"/>
          <w:szCs w:val="22"/>
          <w:lang w:val="en-US" w:eastAsia="zh-CN"/>
        </w:rPr>
      </w:pPr>
      <w:r w:rsidRPr="00204099">
        <w:rPr>
          <w:rFonts w:eastAsia="SimSun" w:hint="eastAsia"/>
          <w:b/>
          <w:bCs/>
          <w:sz w:val="22"/>
          <w:szCs w:val="22"/>
          <w:lang w:val="en-US" w:eastAsia="zh-CN"/>
        </w:rPr>
        <w:t>Proposal 5-</w:t>
      </w:r>
      <w:r>
        <w:rPr>
          <w:rFonts w:eastAsiaTheme="minorEastAsia" w:hint="eastAsia"/>
          <w:b/>
          <w:bCs/>
          <w:sz w:val="22"/>
          <w:szCs w:val="22"/>
          <w:lang w:val="en-US"/>
        </w:rPr>
        <w:t>4</w:t>
      </w:r>
      <w:r w:rsidRPr="00204099">
        <w:rPr>
          <w:rFonts w:eastAsia="SimSun" w:hint="eastAsia"/>
          <w:b/>
          <w:bCs/>
          <w:sz w:val="22"/>
          <w:szCs w:val="22"/>
          <w:lang w:val="en-US" w:eastAsia="zh-CN"/>
        </w:rPr>
        <w:t xml:space="preserve">: </w:t>
      </w:r>
    </w:p>
    <w:p w14:paraId="5D66BCDD" w14:textId="77777777" w:rsidR="005B58D9" w:rsidRPr="00204099" w:rsidRDefault="005B58D9" w:rsidP="00C37839">
      <w:pPr>
        <w:pStyle w:val="aff6"/>
        <w:numPr>
          <w:ilvl w:val="0"/>
          <w:numId w:val="45"/>
        </w:numPr>
        <w:spacing w:afterLines="50" w:after="120"/>
        <w:ind w:leftChars="0"/>
        <w:jc w:val="both"/>
        <w:rPr>
          <w:rFonts w:eastAsia="SimSun"/>
          <w:b/>
          <w:bCs/>
          <w:sz w:val="22"/>
          <w:szCs w:val="22"/>
          <w:lang w:val="en-US" w:eastAsia="zh-CN"/>
        </w:rPr>
      </w:pPr>
      <w:r w:rsidRPr="00204099">
        <w:rPr>
          <w:rFonts w:eastAsia="SimSun" w:hint="eastAsia"/>
          <w:b/>
          <w:bCs/>
          <w:sz w:val="22"/>
          <w:szCs w:val="22"/>
          <w:lang w:val="en-US" w:eastAsia="zh-CN"/>
        </w:rPr>
        <w:t>For cross-slot boundary PUSCH,</w:t>
      </w:r>
    </w:p>
    <w:p w14:paraId="49685A14" w14:textId="77777777" w:rsidR="005B58D9" w:rsidRPr="00204099" w:rsidRDefault="005B58D9" w:rsidP="005B58D9">
      <w:pPr>
        <w:pStyle w:val="aff6"/>
        <w:numPr>
          <w:ilvl w:val="1"/>
          <w:numId w:val="24"/>
        </w:numPr>
        <w:spacing w:after="120"/>
        <w:ind w:leftChars="0"/>
        <w:jc w:val="both"/>
        <w:rPr>
          <w:rFonts w:eastAsia="SimSun"/>
          <w:b/>
          <w:bCs/>
          <w:sz w:val="22"/>
          <w:szCs w:val="21"/>
        </w:rPr>
      </w:pPr>
      <w:r w:rsidRPr="00204099">
        <w:rPr>
          <w:rFonts w:eastAsia="SimSun"/>
          <w:b/>
          <w:bCs/>
          <w:sz w:val="22"/>
          <w:szCs w:val="21"/>
        </w:rPr>
        <w:t>Study UE requirement of power consistency/phase continuity, i.e., joint channel estimation for cross-slot boundary PUSCH</w:t>
      </w:r>
      <w:r w:rsidRPr="00204099">
        <w:rPr>
          <w:rFonts w:eastAsia="SimSun" w:hint="eastAsia"/>
          <w:b/>
          <w:bCs/>
          <w:sz w:val="22"/>
          <w:szCs w:val="21"/>
        </w:rPr>
        <w:t>.</w:t>
      </w:r>
    </w:p>
    <w:p w14:paraId="43548B68" w14:textId="77777777" w:rsidR="005B58D9" w:rsidRPr="00204099" w:rsidRDefault="005B58D9" w:rsidP="005B58D9">
      <w:pPr>
        <w:pStyle w:val="aff6"/>
        <w:numPr>
          <w:ilvl w:val="1"/>
          <w:numId w:val="24"/>
        </w:numPr>
        <w:spacing w:after="120"/>
        <w:ind w:leftChars="0"/>
        <w:jc w:val="both"/>
        <w:rPr>
          <w:rFonts w:eastAsia="SimSun" w:hint="eastAsia"/>
          <w:b/>
          <w:bCs/>
          <w:sz w:val="22"/>
          <w:szCs w:val="21"/>
        </w:rPr>
      </w:pPr>
      <w:r w:rsidRPr="00204099">
        <w:rPr>
          <w:rFonts w:eastAsia="SimSun"/>
          <w:b/>
          <w:bCs/>
          <w:sz w:val="22"/>
          <w:szCs w:val="21"/>
        </w:rPr>
        <w:t>Study whether to support transmission power control at the slot boundary of cross-slot boundary PUSCH, e.g., power control may be for per occasion in per slot, or for the whole PUSCH transmission.</w:t>
      </w:r>
    </w:p>
    <w:p w14:paraId="113F797F" w14:textId="77777777" w:rsidR="005B58D9" w:rsidRDefault="005B58D9" w:rsidP="006E2E10">
      <w:pPr>
        <w:spacing w:afterLines="50" w:after="120"/>
        <w:jc w:val="both"/>
        <w:rPr>
          <w:rFonts w:eastAsiaTheme="minorEastAsia"/>
          <w:sz w:val="21"/>
          <w:szCs w:val="21"/>
        </w:rPr>
      </w:pPr>
    </w:p>
    <w:p w14:paraId="7B65F4F0" w14:textId="77777777" w:rsidR="00346579" w:rsidRPr="00767BE8" w:rsidRDefault="00346579" w:rsidP="00346579">
      <w:pPr>
        <w:spacing w:beforeLines="50" w:before="120" w:afterLines="50" w:after="120"/>
        <w:jc w:val="both"/>
        <w:rPr>
          <w:rFonts w:eastAsia="SimSun"/>
          <w:b/>
          <w:bCs/>
          <w:sz w:val="22"/>
          <w:szCs w:val="22"/>
          <w:lang w:val="en-US" w:eastAsia="zh-CN"/>
        </w:rPr>
      </w:pPr>
      <w:r w:rsidRPr="00647FAC">
        <w:rPr>
          <w:rFonts w:eastAsia="SimSun"/>
          <w:b/>
          <w:bCs/>
          <w:sz w:val="22"/>
          <w:szCs w:val="22"/>
          <w:lang w:val="en-US" w:eastAsia="zh-CN"/>
        </w:rPr>
        <w:t xml:space="preserve">Proposal </w:t>
      </w:r>
      <w:r w:rsidRPr="00767BE8">
        <w:rPr>
          <w:rFonts w:eastAsia="SimSun" w:hint="eastAsia"/>
          <w:b/>
          <w:bCs/>
          <w:sz w:val="22"/>
          <w:szCs w:val="22"/>
          <w:lang w:val="en-US" w:eastAsia="zh-CN"/>
        </w:rPr>
        <w:t>5-5: With respect to repetition feature,</w:t>
      </w:r>
    </w:p>
    <w:p w14:paraId="1172A32F" w14:textId="77777777" w:rsidR="00346579" w:rsidRPr="00767BE8" w:rsidRDefault="00346579" w:rsidP="00346579">
      <w:pPr>
        <w:pStyle w:val="aff6"/>
        <w:numPr>
          <w:ilvl w:val="0"/>
          <w:numId w:val="45"/>
        </w:numPr>
        <w:spacing w:afterLines="50" w:after="120"/>
        <w:ind w:leftChars="0"/>
        <w:jc w:val="both"/>
        <w:rPr>
          <w:rFonts w:eastAsia="SimSun"/>
          <w:b/>
          <w:bCs/>
          <w:sz w:val="22"/>
          <w:szCs w:val="22"/>
          <w:lang w:val="en-US" w:eastAsia="zh-CN"/>
        </w:rPr>
      </w:pPr>
      <w:r w:rsidRPr="00767BE8">
        <w:rPr>
          <w:rFonts w:eastAsia="SimSun" w:hint="eastAsia"/>
          <w:b/>
          <w:bCs/>
          <w:sz w:val="22"/>
          <w:szCs w:val="22"/>
          <w:lang w:val="en-US" w:eastAsia="zh-CN"/>
        </w:rPr>
        <w:t>Support at least slot-based repetition for PUSCH scheduled with UE-dedicated configurations</w:t>
      </w:r>
      <w:r w:rsidRPr="00767BE8">
        <w:rPr>
          <w:rFonts w:eastAsia="SimSun"/>
          <w:b/>
          <w:bCs/>
          <w:sz w:val="22"/>
          <w:szCs w:val="22"/>
          <w:lang w:val="en-US" w:eastAsia="zh-CN"/>
        </w:rPr>
        <w:t>.</w:t>
      </w:r>
    </w:p>
    <w:p w14:paraId="75EB0F9F" w14:textId="77777777" w:rsidR="00346579" w:rsidRPr="00767BE8" w:rsidRDefault="00346579" w:rsidP="00346579">
      <w:pPr>
        <w:pStyle w:val="aff6"/>
        <w:numPr>
          <w:ilvl w:val="0"/>
          <w:numId w:val="45"/>
        </w:numPr>
        <w:spacing w:afterLines="50" w:after="120"/>
        <w:ind w:leftChars="0"/>
        <w:jc w:val="both"/>
        <w:rPr>
          <w:rFonts w:eastAsia="SimSun"/>
          <w:b/>
          <w:bCs/>
          <w:sz w:val="22"/>
          <w:szCs w:val="22"/>
          <w:lang w:val="en-US" w:eastAsia="zh-CN"/>
        </w:rPr>
      </w:pPr>
      <w:r w:rsidRPr="00767BE8">
        <w:rPr>
          <w:rFonts w:eastAsia="SimSun" w:hint="eastAsia"/>
          <w:b/>
          <w:bCs/>
          <w:sz w:val="22"/>
          <w:szCs w:val="22"/>
          <w:lang w:val="en-US" w:eastAsia="zh-CN"/>
        </w:rPr>
        <w:t>Study whether to support repetition for PUSCH scheduled before UE-dedicated configurations provided, including Msg3.</w:t>
      </w:r>
    </w:p>
    <w:p w14:paraId="236BD8B9" w14:textId="77777777" w:rsidR="00346579" w:rsidRDefault="00346579" w:rsidP="006E2E10">
      <w:pPr>
        <w:spacing w:afterLines="50" w:after="120"/>
        <w:jc w:val="both"/>
        <w:rPr>
          <w:rFonts w:eastAsiaTheme="minorEastAsia" w:hint="eastAsia"/>
          <w:sz w:val="21"/>
          <w:szCs w:val="21"/>
        </w:rPr>
      </w:pPr>
    </w:p>
    <w:p w14:paraId="17080C5B" w14:textId="2F29951C" w:rsidR="005B58D9" w:rsidRDefault="005B58D9" w:rsidP="005B58D9">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Pr>
          <w:rFonts w:eastAsia="SimSun" w:hint="eastAsia"/>
          <w:b/>
          <w:bCs/>
          <w:sz w:val="22"/>
          <w:szCs w:val="22"/>
          <w:lang w:val="en-US" w:eastAsia="zh-CN"/>
        </w:rPr>
        <w:t>5-</w:t>
      </w:r>
      <w:r w:rsidR="00346579">
        <w:rPr>
          <w:rFonts w:eastAsiaTheme="minorEastAsia" w:hint="eastAsia"/>
          <w:b/>
          <w:bCs/>
          <w:sz w:val="22"/>
          <w:szCs w:val="22"/>
          <w:lang w:val="en-US"/>
        </w:rPr>
        <w:t>6</w:t>
      </w:r>
      <w:r w:rsidRPr="00790AD8">
        <w:rPr>
          <w:rFonts w:eastAsia="SimSun" w:hint="eastAsia"/>
          <w:b/>
          <w:bCs/>
          <w:sz w:val="22"/>
          <w:szCs w:val="22"/>
          <w:lang w:val="en-US" w:eastAsia="zh-CN"/>
        </w:rPr>
        <w:t xml:space="preserve">: </w:t>
      </w:r>
    </w:p>
    <w:p w14:paraId="2ACEBD53" w14:textId="77777777" w:rsidR="005B58D9" w:rsidRPr="00D57325" w:rsidRDefault="005B58D9" w:rsidP="00C37839">
      <w:pPr>
        <w:pStyle w:val="aff6"/>
        <w:numPr>
          <w:ilvl w:val="0"/>
          <w:numId w:val="45"/>
        </w:numPr>
        <w:spacing w:afterLines="50" w:after="120"/>
        <w:ind w:leftChars="0"/>
        <w:jc w:val="both"/>
        <w:rPr>
          <w:rFonts w:eastAsia="SimSun"/>
          <w:b/>
          <w:bCs/>
          <w:sz w:val="22"/>
          <w:szCs w:val="22"/>
          <w:lang w:val="en-US" w:eastAsia="zh-CN"/>
        </w:rPr>
      </w:pPr>
      <w:r w:rsidRPr="00790AD8">
        <w:rPr>
          <w:rFonts w:eastAsia="SimSun"/>
          <w:b/>
          <w:bCs/>
          <w:sz w:val="22"/>
          <w:szCs w:val="22"/>
          <w:lang w:val="en-US" w:eastAsia="zh-CN"/>
        </w:rPr>
        <w:t>Reuse the definitions of processing time constraints Tproc,2 defined in 5G NR</w:t>
      </w:r>
      <w:r w:rsidRPr="00790AD8">
        <w:rPr>
          <w:rFonts w:eastAsia="SimSun" w:hint="eastAsia"/>
          <w:b/>
          <w:bCs/>
          <w:sz w:val="22"/>
          <w:szCs w:val="22"/>
          <w:lang w:val="en-US" w:eastAsia="zh-CN"/>
        </w:rPr>
        <w:t>.</w:t>
      </w:r>
    </w:p>
    <w:p w14:paraId="5841F0D1" w14:textId="77777777" w:rsidR="005B58D9" w:rsidRPr="00000EDF" w:rsidRDefault="005B58D9" w:rsidP="005B58D9">
      <w:pPr>
        <w:spacing w:beforeLines="50" w:before="120" w:afterLines="50" w:after="120"/>
        <w:jc w:val="both"/>
        <w:rPr>
          <w:rFonts w:eastAsia="SimSun"/>
          <w:b/>
          <w:bCs/>
          <w:sz w:val="22"/>
          <w:szCs w:val="22"/>
          <w:lang w:val="en-US" w:eastAsia="zh-CN"/>
        </w:rPr>
      </w:pPr>
    </w:p>
    <w:p w14:paraId="107C79C4" w14:textId="398B45A5" w:rsidR="00912976" w:rsidRDefault="00912976" w:rsidP="00912976">
      <w:pPr>
        <w:spacing w:afterLines="50" w:after="120"/>
        <w:jc w:val="both"/>
        <w:rPr>
          <w:rFonts w:eastAsia="ＭＳ 明朝"/>
          <w:b/>
          <w:sz w:val="21"/>
          <w:szCs w:val="21"/>
        </w:rPr>
      </w:pPr>
      <w:r w:rsidRPr="00732926">
        <w:rPr>
          <w:rFonts w:eastAsia="ＭＳ 明朝"/>
          <w:b/>
          <w:sz w:val="21"/>
          <w:szCs w:val="21"/>
        </w:rPr>
        <w:t>Observation 5-</w:t>
      </w:r>
      <w:r>
        <w:rPr>
          <w:rFonts w:eastAsia="ＭＳ 明朝" w:hint="eastAsia"/>
          <w:b/>
          <w:sz w:val="21"/>
          <w:szCs w:val="21"/>
        </w:rPr>
        <w:t xml:space="preserve">1: </w:t>
      </w:r>
    </w:p>
    <w:p w14:paraId="12581B03" w14:textId="77777777" w:rsidR="00912976" w:rsidRPr="00912976" w:rsidRDefault="00912976" w:rsidP="00912976">
      <w:pPr>
        <w:pStyle w:val="aff6"/>
        <w:numPr>
          <w:ilvl w:val="0"/>
          <w:numId w:val="47"/>
        </w:numPr>
        <w:spacing w:afterLines="50" w:after="120"/>
        <w:ind w:leftChars="0"/>
        <w:jc w:val="both"/>
        <w:rPr>
          <w:rFonts w:eastAsia="ＭＳ 明朝"/>
          <w:b/>
          <w:sz w:val="21"/>
          <w:szCs w:val="21"/>
        </w:rPr>
      </w:pPr>
      <w:r w:rsidRPr="00912976">
        <w:rPr>
          <w:rFonts w:eastAsia="ＭＳ 明朝"/>
          <w:b/>
          <w:sz w:val="21"/>
          <w:szCs w:val="21"/>
        </w:rPr>
        <w:t xml:space="preserve">To </w:t>
      </w:r>
      <w:r w:rsidRPr="00912976">
        <w:rPr>
          <w:rFonts w:eastAsia="ＭＳ 明朝"/>
          <w:b/>
          <w:sz w:val="21"/>
          <w:szCs w:val="21"/>
          <w:lang w:val="en-US"/>
        </w:rPr>
        <w:t xml:space="preserve">support 400 MHz </w:t>
      </w:r>
      <w:r w:rsidRPr="00912976">
        <w:rPr>
          <w:rFonts w:eastAsia="ＭＳ 明朝"/>
          <w:b/>
          <w:sz w:val="21"/>
          <w:szCs w:val="21"/>
        </w:rPr>
        <w:t>bandwidth</w:t>
      </w:r>
      <w:r w:rsidRPr="00912976">
        <w:rPr>
          <w:rFonts w:eastAsia="ＭＳ 明朝"/>
          <w:b/>
          <w:sz w:val="21"/>
          <w:szCs w:val="21"/>
          <w:lang w:val="en-US"/>
        </w:rPr>
        <w:t xml:space="preserve">, the number of RBs </w:t>
      </w:r>
      <w:r w:rsidRPr="00912976">
        <w:rPr>
          <w:rFonts w:eastAsia="ＭＳ 明朝"/>
          <w:b/>
          <w:sz w:val="21"/>
          <w:szCs w:val="21"/>
        </w:rPr>
        <w:t xml:space="preserve">is expected to </w:t>
      </w:r>
      <w:r w:rsidRPr="00912976">
        <w:rPr>
          <w:rFonts w:eastAsia="ＭＳ 明朝"/>
          <w:b/>
          <w:sz w:val="21"/>
          <w:szCs w:val="21"/>
          <w:lang w:val="en-US"/>
        </w:rPr>
        <w:t xml:space="preserve">increase significantly, </w:t>
      </w:r>
      <w:r w:rsidRPr="00912976">
        <w:rPr>
          <w:rFonts w:eastAsia="ＭＳ 明朝"/>
          <w:b/>
          <w:sz w:val="21"/>
          <w:szCs w:val="21"/>
        </w:rPr>
        <w:t>leading to</w:t>
      </w:r>
      <w:r w:rsidRPr="00912976">
        <w:rPr>
          <w:rFonts w:eastAsia="ＭＳ 明朝"/>
          <w:b/>
          <w:sz w:val="21"/>
          <w:szCs w:val="21"/>
          <w:lang w:val="en-US"/>
        </w:rPr>
        <w:t xml:space="preserve"> an increase in the number of bits</w:t>
      </w:r>
      <w:r w:rsidRPr="00912976">
        <w:rPr>
          <w:rFonts w:eastAsia="ＭＳ 明朝"/>
          <w:b/>
          <w:sz w:val="21"/>
          <w:szCs w:val="21"/>
        </w:rPr>
        <w:t xml:space="preserve"> needed</w:t>
      </w:r>
      <w:r w:rsidRPr="00912976">
        <w:rPr>
          <w:rFonts w:eastAsia="ＭＳ 明朝"/>
          <w:b/>
          <w:sz w:val="21"/>
          <w:szCs w:val="21"/>
          <w:lang w:val="en-US"/>
        </w:rPr>
        <w:t xml:space="preserve"> for </w:t>
      </w:r>
      <w:r w:rsidRPr="00912976">
        <w:rPr>
          <w:rFonts w:eastAsia="ＭＳ 明朝"/>
          <w:b/>
          <w:sz w:val="21"/>
          <w:szCs w:val="21"/>
        </w:rPr>
        <w:t>FDRA.</w:t>
      </w:r>
    </w:p>
    <w:p w14:paraId="500B9166" w14:textId="77777777" w:rsidR="00912976" w:rsidRDefault="00912976" w:rsidP="005B58D9">
      <w:pPr>
        <w:spacing w:beforeLines="50" w:before="120" w:afterLines="50" w:after="120"/>
        <w:jc w:val="both"/>
        <w:rPr>
          <w:rFonts w:eastAsiaTheme="minorEastAsia"/>
          <w:b/>
          <w:bCs/>
          <w:sz w:val="22"/>
          <w:szCs w:val="22"/>
        </w:rPr>
      </w:pPr>
    </w:p>
    <w:p w14:paraId="004B23DE" w14:textId="59E20979" w:rsidR="00912976" w:rsidRDefault="00912976" w:rsidP="00912976">
      <w:pPr>
        <w:spacing w:afterLines="50" w:after="120"/>
        <w:jc w:val="both"/>
        <w:rPr>
          <w:rFonts w:eastAsia="ＭＳ 明朝" w:hint="eastAsia"/>
          <w:b/>
          <w:sz w:val="21"/>
          <w:szCs w:val="21"/>
        </w:rPr>
      </w:pPr>
      <w:r w:rsidRPr="00732926">
        <w:rPr>
          <w:rFonts w:eastAsia="ＭＳ 明朝"/>
          <w:b/>
          <w:sz w:val="21"/>
          <w:szCs w:val="21"/>
        </w:rPr>
        <w:t>Proposal 5-</w:t>
      </w:r>
      <w:r w:rsidR="00346579">
        <w:rPr>
          <w:rFonts w:eastAsia="ＭＳ 明朝" w:hint="eastAsia"/>
          <w:b/>
          <w:sz w:val="21"/>
          <w:szCs w:val="21"/>
        </w:rPr>
        <w:t>7</w:t>
      </w:r>
      <w:r>
        <w:rPr>
          <w:rFonts w:eastAsia="ＭＳ 明朝" w:hint="eastAsia"/>
          <w:b/>
          <w:sz w:val="21"/>
          <w:szCs w:val="21"/>
        </w:rPr>
        <w:t xml:space="preserve">: </w:t>
      </w:r>
    </w:p>
    <w:p w14:paraId="5DABA48F" w14:textId="77777777" w:rsidR="00912976" w:rsidRPr="00912976" w:rsidRDefault="00912976" w:rsidP="00912976">
      <w:pPr>
        <w:pStyle w:val="aff6"/>
        <w:numPr>
          <w:ilvl w:val="0"/>
          <w:numId w:val="47"/>
        </w:numPr>
        <w:spacing w:afterLines="50" w:after="120"/>
        <w:ind w:leftChars="0"/>
        <w:jc w:val="both"/>
        <w:rPr>
          <w:rFonts w:eastAsia="ＭＳ 明朝"/>
          <w:b/>
          <w:sz w:val="21"/>
          <w:szCs w:val="21"/>
        </w:rPr>
      </w:pPr>
      <w:r w:rsidRPr="00912976">
        <w:rPr>
          <w:rFonts w:eastAsia="ＭＳ 明朝"/>
          <w:b/>
          <w:sz w:val="21"/>
          <w:szCs w:val="21"/>
        </w:rPr>
        <w:t>For 6GR study on PUSCH FDRA, use NR FDRA schemes (bitmap-based and RIV-based) as the starting point, considering at least the following aspects:</w:t>
      </w:r>
    </w:p>
    <w:p w14:paraId="1CD4E289" w14:textId="77777777" w:rsidR="00912976" w:rsidRPr="00732926" w:rsidRDefault="00912976" w:rsidP="00912976">
      <w:pPr>
        <w:pStyle w:val="aff6"/>
        <w:numPr>
          <w:ilvl w:val="1"/>
          <w:numId w:val="47"/>
        </w:numPr>
        <w:spacing w:afterLines="50" w:after="120"/>
        <w:ind w:leftChars="0"/>
        <w:jc w:val="both"/>
        <w:rPr>
          <w:rFonts w:eastAsia="ＭＳ 明朝"/>
          <w:b/>
          <w:sz w:val="21"/>
          <w:szCs w:val="21"/>
        </w:rPr>
      </w:pPr>
      <w:r w:rsidRPr="00732926">
        <w:rPr>
          <w:rFonts w:eastAsia="ＭＳ 明朝"/>
          <w:b/>
          <w:sz w:val="21"/>
          <w:szCs w:val="21"/>
        </w:rPr>
        <w:t>Support for scheduling of a significantly larger number of RBs corresponding to 400 MHz BW</w:t>
      </w:r>
    </w:p>
    <w:p w14:paraId="2E0368CE" w14:textId="77777777" w:rsidR="00912976" w:rsidRPr="00732926" w:rsidRDefault="00912976" w:rsidP="00912976">
      <w:pPr>
        <w:pStyle w:val="aff6"/>
        <w:numPr>
          <w:ilvl w:val="1"/>
          <w:numId w:val="47"/>
        </w:numPr>
        <w:spacing w:afterLines="50" w:after="120"/>
        <w:ind w:leftChars="0"/>
        <w:jc w:val="both"/>
        <w:rPr>
          <w:rFonts w:eastAsia="ＭＳ 明朝"/>
          <w:b/>
          <w:sz w:val="21"/>
          <w:szCs w:val="21"/>
        </w:rPr>
      </w:pPr>
      <w:r w:rsidRPr="00732926">
        <w:rPr>
          <w:rFonts w:eastAsia="ＭＳ 明朝"/>
          <w:b/>
          <w:sz w:val="21"/>
          <w:szCs w:val="21"/>
        </w:rPr>
        <w:t>Support for scheduling of fragmented frequency resources across multiple carriers</w:t>
      </w:r>
    </w:p>
    <w:p w14:paraId="468BE7DF" w14:textId="77777777" w:rsidR="00912976" w:rsidRDefault="00912976" w:rsidP="005B58D9">
      <w:pPr>
        <w:spacing w:beforeLines="50" w:before="120" w:afterLines="50" w:after="120"/>
        <w:jc w:val="both"/>
        <w:rPr>
          <w:rFonts w:eastAsiaTheme="minorEastAsia"/>
          <w:b/>
          <w:bCs/>
          <w:sz w:val="22"/>
          <w:szCs w:val="22"/>
        </w:rPr>
      </w:pPr>
    </w:p>
    <w:p w14:paraId="4ADC9E45" w14:textId="77777777" w:rsidR="00346579" w:rsidRPr="00360A85" w:rsidRDefault="00346579" w:rsidP="00346579">
      <w:pPr>
        <w:spacing w:afterLines="50" w:after="120"/>
        <w:jc w:val="both"/>
        <w:rPr>
          <w:rFonts w:eastAsia="ＭＳ 明朝" w:hint="eastAsia"/>
          <w:b/>
          <w:sz w:val="21"/>
          <w:szCs w:val="21"/>
        </w:rPr>
      </w:pPr>
      <w:r w:rsidRPr="00360A85">
        <w:rPr>
          <w:rFonts w:eastAsia="ＭＳ 明朝" w:hint="eastAsia"/>
          <w:b/>
          <w:sz w:val="21"/>
          <w:szCs w:val="21"/>
        </w:rPr>
        <w:t>Proposal</w:t>
      </w:r>
      <w:r w:rsidRPr="00360A85">
        <w:rPr>
          <w:rFonts w:eastAsia="ＭＳ 明朝"/>
          <w:b/>
          <w:sz w:val="21"/>
          <w:szCs w:val="21"/>
        </w:rPr>
        <w:t xml:space="preserve"> </w:t>
      </w:r>
      <w:r w:rsidRPr="00360A85">
        <w:rPr>
          <w:rFonts w:eastAsia="ＭＳ 明朝" w:hint="eastAsia"/>
          <w:b/>
          <w:sz w:val="21"/>
          <w:szCs w:val="21"/>
        </w:rPr>
        <w:t>5-8</w:t>
      </w:r>
    </w:p>
    <w:p w14:paraId="0CB0A37F" w14:textId="77777777" w:rsidR="00346579" w:rsidRPr="00360A85" w:rsidRDefault="00346579" w:rsidP="00346579">
      <w:pPr>
        <w:pStyle w:val="aff6"/>
        <w:numPr>
          <w:ilvl w:val="0"/>
          <w:numId w:val="47"/>
        </w:numPr>
        <w:spacing w:afterLines="50" w:after="120"/>
        <w:ind w:leftChars="0"/>
        <w:jc w:val="both"/>
        <w:rPr>
          <w:rFonts w:eastAsia="ＭＳ 明朝"/>
          <w:b/>
          <w:sz w:val="21"/>
          <w:szCs w:val="21"/>
        </w:rPr>
      </w:pPr>
      <w:r w:rsidRPr="00360A85">
        <w:rPr>
          <w:rFonts w:eastAsia="ＭＳ 明朝" w:hint="eastAsia"/>
          <w:b/>
          <w:sz w:val="21"/>
          <w:szCs w:val="21"/>
        </w:rPr>
        <w:t>Reuse TBS determination procedures for PUSCH defined in 5G NR as baseline.</w:t>
      </w:r>
    </w:p>
    <w:p w14:paraId="6F7CFE39" w14:textId="77777777" w:rsidR="00346579" w:rsidRPr="00360A85" w:rsidRDefault="00346579" w:rsidP="00346579">
      <w:pPr>
        <w:pStyle w:val="aff6"/>
        <w:numPr>
          <w:ilvl w:val="0"/>
          <w:numId w:val="47"/>
        </w:numPr>
        <w:spacing w:afterLines="50" w:after="120"/>
        <w:ind w:leftChars="0"/>
        <w:jc w:val="both"/>
        <w:rPr>
          <w:rFonts w:eastAsia="ＭＳ 明朝"/>
          <w:b/>
          <w:sz w:val="21"/>
          <w:szCs w:val="21"/>
        </w:rPr>
      </w:pPr>
      <w:r w:rsidRPr="00360A85">
        <w:rPr>
          <w:rFonts w:eastAsia="ＭＳ 明朝" w:hint="eastAsia"/>
          <w:b/>
          <w:sz w:val="21"/>
          <w:szCs w:val="21"/>
        </w:rPr>
        <w:t>RAN1 to study whether to modify TBS determination procedures for PUSCH, e.g., in consideration of the following functionalities, if introduced.</w:t>
      </w:r>
    </w:p>
    <w:p w14:paraId="2931CEAA" w14:textId="77777777" w:rsidR="00346579" w:rsidRPr="00360A85" w:rsidRDefault="00346579" w:rsidP="00346579">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PUSCH across slot boundary</w:t>
      </w:r>
    </w:p>
    <w:p w14:paraId="76D21045" w14:textId="77777777" w:rsidR="00346579" w:rsidRPr="00360A85" w:rsidRDefault="00346579" w:rsidP="00346579">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lastRenderedPageBreak/>
        <w:t>PUSCH across carrier boundary</w:t>
      </w:r>
    </w:p>
    <w:p w14:paraId="73C70FF7" w14:textId="77777777" w:rsidR="00346579" w:rsidRPr="00360A85" w:rsidRDefault="00346579" w:rsidP="00346579">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New LDPC coding scheme</w:t>
      </w:r>
    </w:p>
    <w:p w14:paraId="36BC5BF6" w14:textId="77777777" w:rsidR="00346579" w:rsidRPr="00360A85" w:rsidRDefault="00346579" w:rsidP="00346579">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OCC or sub-PRB scheduling</w:t>
      </w:r>
    </w:p>
    <w:p w14:paraId="7320AF20" w14:textId="77777777" w:rsidR="00346579" w:rsidRPr="00360A85" w:rsidRDefault="00346579" w:rsidP="00346579">
      <w:pPr>
        <w:pStyle w:val="aff6"/>
        <w:numPr>
          <w:ilvl w:val="1"/>
          <w:numId w:val="47"/>
        </w:numPr>
        <w:spacing w:afterLines="50" w:after="120"/>
        <w:ind w:leftChars="0"/>
        <w:jc w:val="both"/>
        <w:rPr>
          <w:rFonts w:eastAsia="ＭＳ 明朝"/>
          <w:b/>
          <w:sz w:val="21"/>
          <w:szCs w:val="21"/>
        </w:rPr>
      </w:pPr>
      <w:r w:rsidRPr="00360A85">
        <w:rPr>
          <w:rFonts w:eastAsia="ＭＳ 明朝" w:hint="eastAsia"/>
          <w:b/>
          <w:sz w:val="21"/>
          <w:szCs w:val="21"/>
        </w:rPr>
        <w:t>etc.</w:t>
      </w:r>
    </w:p>
    <w:p w14:paraId="7979A5DA" w14:textId="77777777" w:rsidR="00346579" w:rsidRPr="00912976" w:rsidRDefault="00346579" w:rsidP="005B58D9">
      <w:pPr>
        <w:spacing w:beforeLines="50" w:before="120" w:afterLines="50" w:after="120"/>
        <w:jc w:val="both"/>
        <w:rPr>
          <w:rFonts w:eastAsiaTheme="minorEastAsia" w:hint="eastAsia"/>
          <w:b/>
          <w:bCs/>
          <w:sz w:val="22"/>
          <w:szCs w:val="22"/>
        </w:rPr>
      </w:pPr>
    </w:p>
    <w:p w14:paraId="765F0465" w14:textId="77777777" w:rsidR="00912976" w:rsidRDefault="00912976" w:rsidP="00912976">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Pr>
          <w:rFonts w:eastAsiaTheme="minorEastAsia" w:hint="eastAsia"/>
          <w:b/>
          <w:bCs/>
          <w:sz w:val="22"/>
          <w:szCs w:val="22"/>
          <w:lang w:val="en-US"/>
        </w:rPr>
        <w:t>6-1</w:t>
      </w:r>
      <w:r w:rsidRPr="00790AD8">
        <w:rPr>
          <w:rFonts w:eastAsia="SimSun" w:hint="eastAsia"/>
          <w:b/>
          <w:bCs/>
          <w:sz w:val="22"/>
          <w:szCs w:val="22"/>
          <w:lang w:val="en-US" w:eastAsia="zh-CN"/>
        </w:rPr>
        <w:t>:</w:t>
      </w:r>
      <w:r w:rsidRPr="00DF4BC6">
        <w:rPr>
          <w:rFonts w:eastAsia="SimSun" w:hint="eastAsia"/>
          <w:b/>
          <w:bCs/>
          <w:sz w:val="22"/>
          <w:szCs w:val="22"/>
          <w:lang w:val="en-US" w:eastAsia="zh-CN"/>
        </w:rPr>
        <w:t xml:space="preserve"> </w:t>
      </w:r>
    </w:p>
    <w:p w14:paraId="36388FED" w14:textId="77777777" w:rsidR="00912976" w:rsidRPr="00D57325" w:rsidRDefault="00912976" w:rsidP="00912976">
      <w:pPr>
        <w:pStyle w:val="aff6"/>
        <w:numPr>
          <w:ilvl w:val="0"/>
          <w:numId w:val="45"/>
        </w:numPr>
        <w:spacing w:afterLines="50" w:after="120"/>
        <w:ind w:leftChars="0"/>
        <w:jc w:val="both"/>
        <w:rPr>
          <w:rFonts w:eastAsia="SimSun"/>
          <w:b/>
          <w:bCs/>
          <w:sz w:val="22"/>
          <w:szCs w:val="22"/>
          <w:lang w:val="en-US" w:eastAsia="zh-CN"/>
        </w:rPr>
      </w:pPr>
      <w:r w:rsidRPr="00DF4BC6">
        <w:rPr>
          <w:rFonts w:eastAsia="SimSun"/>
          <w:b/>
          <w:bCs/>
          <w:sz w:val="22"/>
          <w:szCs w:val="22"/>
          <w:lang w:val="en-US" w:eastAsia="zh-CN"/>
        </w:rPr>
        <w:t>RAN1 to discuss whether redesign of PFs is necessary to reduce BS/UE complexity</w:t>
      </w:r>
      <w:r w:rsidRPr="00790AD8">
        <w:rPr>
          <w:rFonts w:eastAsia="SimSun" w:hint="eastAsia"/>
          <w:b/>
          <w:bCs/>
          <w:sz w:val="22"/>
          <w:szCs w:val="22"/>
          <w:lang w:val="en-US" w:eastAsia="zh-CN"/>
        </w:rPr>
        <w:t>.</w:t>
      </w:r>
    </w:p>
    <w:p w14:paraId="32F64D0B" w14:textId="77777777" w:rsidR="00912976" w:rsidRPr="00DF4BC6" w:rsidRDefault="00912976" w:rsidP="00912976">
      <w:pPr>
        <w:pStyle w:val="aff6"/>
        <w:numPr>
          <w:ilvl w:val="1"/>
          <w:numId w:val="45"/>
        </w:numPr>
        <w:spacing w:afterLines="50" w:after="120"/>
        <w:ind w:leftChars="0"/>
        <w:jc w:val="both"/>
        <w:rPr>
          <w:rFonts w:eastAsia="SimSun"/>
          <w:b/>
          <w:bCs/>
          <w:sz w:val="22"/>
          <w:szCs w:val="22"/>
          <w:lang w:val="en-US" w:eastAsia="zh-CN"/>
        </w:rPr>
      </w:pPr>
      <w:r w:rsidRPr="00DF4BC6">
        <w:rPr>
          <w:rFonts w:eastAsia="SimSun"/>
          <w:b/>
          <w:bCs/>
          <w:sz w:val="22"/>
          <w:szCs w:val="22"/>
          <w:lang w:val="en-US" w:eastAsia="zh-CN"/>
        </w:rPr>
        <w:t>If redesign is studied, study unified PF(s), e.g., NR PF0-based format covering the NR PF0/1/2/3/4 regions</w:t>
      </w:r>
    </w:p>
    <w:p w14:paraId="536A3B38" w14:textId="77777777" w:rsidR="00912976" w:rsidRDefault="00912976" w:rsidP="00912976">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Pr>
          <w:rFonts w:eastAsiaTheme="minorEastAsia" w:hint="eastAsia"/>
          <w:b/>
          <w:sz w:val="22"/>
          <w:szCs w:val="22"/>
          <w:lang w:val="en-US"/>
        </w:rPr>
        <w:t>6-2</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2D6EB55A" w14:textId="77777777" w:rsidR="00912976" w:rsidRPr="00D57325" w:rsidRDefault="00912976" w:rsidP="00912976">
      <w:pPr>
        <w:pStyle w:val="aff6"/>
        <w:numPr>
          <w:ilvl w:val="0"/>
          <w:numId w:val="45"/>
        </w:numPr>
        <w:spacing w:afterLines="50" w:after="120"/>
        <w:ind w:leftChars="0"/>
        <w:jc w:val="both"/>
        <w:rPr>
          <w:rFonts w:eastAsia="SimSun"/>
          <w:b/>
          <w:bCs/>
          <w:sz w:val="22"/>
          <w:szCs w:val="22"/>
          <w:lang w:val="en-US" w:eastAsia="zh-CN"/>
        </w:rPr>
      </w:pPr>
      <w:r w:rsidRPr="00DE1464">
        <w:rPr>
          <w:rFonts w:eastAsia="SimSun"/>
          <w:b/>
          <w:bCs/>
          <w:sz w:val="22"/>
          <w:szCs w:val="22"/>
          <w:lang w:val="en-US" w:eastAsia="zh-CN"/>
        </w:rPr>
        <w:t>Reuse UCI mapping rule on PUSCH as baseline</w:t>
      </w:r>
      <w:r w:rsidRPr="00DE1464">
        <w:rPr>
          <w:rFonts w:eastAsia="SimSun" w:hint="eastAsia"/>
          <w:b/>
          <w:bCs/>
          <w:sz w:val="22"/>
          <w:szCs w:val="22"/>
          <w:lang w:val="en-US" w:eastAsia="zh-CN"/>
        </w:rPr>
        <w:t>.</w:t>
      </w:r>
    </w:p>
    <w:p w14:paraId="20988A8D" w14:textId="6025D562" w:rsidR="005B58D9" w:rsidRPr="00912976" w:rsidRDefault="00912976" w:rsidP="006E2E10">
      <w:pPr>
        <w:pStyle w:val="aff6"/>
        <w:numPr>
          <w:ilvl w:val="1"/>
          <w:numId w:val="45"/>
        </w:numPr>
        <w:spacing w:afterLines="50" w:after="120"/>
        <w:ind w:leftChars="0"/>
        <w:jc w:val="both"/>
        <w:rPr>
          <w:rFonts w:hint="eastAsia"/>
          <w:b/>
          <w:sz w:val="22"/>
          <w:szCs w:val="18"/>
          <w:lang w:val="en-US"/>
        </w:rPr>
      </w:pPr>
      <w:r w:rsidRPr="00DE1464">
        <w:rPr>
          <w:rFonts w:eastAsia="SimSun"/>
          <w:b/>
          <w:bCs/>
          <w:sz w:val="22"/>
          <w:szCs w:val="22"/>
          <w:lang w:val="en-US" w:eastAsia="zh-CN"/>
        </w:rPr>
        <w:t>Study mapping rule modifications if PUSCH structure is different from</w:t>
      </w:r>
      <w:r w:rsidRPr="00DE1464">
        <w:rPr>
          <w:rFonts w:eastAsia="SimSun" w:hint="eastAsia"/>
          <w:b/>
          <w:bCs/>
          <w:sz w:val="22"/>
          <w:szCs w:val="22"/>
          <w:lang w:val="en-US" w:eastAsia="zh-CN"/>
        </w:rPr>
        <w:t xml:space="preserve"> that</w:t>
      </w:r>
      <w:r w:rsidRPr="00DE1464">
        <w:rPr>
          <w:rFonts w:eastAsia="SimSun"/>
          <w:b/>
          <w:bCs/>
          <w:sz w:val="22"/>
          <w:szCs w:val="22"/>
          <w:lang w:val="en-US" w:eastAsia="zh-CN"/>
        </w:rPr>
        <w:t xml:space="preserve"> in 5G NR</w:t>
      </w:r>
      <w:r w:rsidRPr="00DE1464">
        <w:rPr>
          <w:rFonts w:eastAsia="SimSun" w:hint="eastAsia"/>
          <w:b/>
          <w:bCs/>
          <w:sz w:val="22"/>
          <w:szCs w:val="22"/>
          <w:lang w:val="en-US" w:eastAsia="zh-CN"/>
        </w:rPr>
        <w:t>.</w:t>
      </w:r>
    </w:p>
    <w:p w14:paraId="55CDA937" w14:textId="77777777" w:rsidR="006E2E10" w:rsidRPr="006E2E10" w:rsidRDefault="006E2E10" w:rsidP="006E2E10">
      <w:pPr>
        <w:spacing w:afterLines="50" w:after="120"/>
        <w:jc w:val="both"/>
        <w:rPr>
          <w:rFonts w:eastAsiaTheme="minorEastAsia" w:hint="eastAsia"/>
          <w:sz w:val="22"/>
          <w:szCs w:val="22"/>
          <w:lang w:val="en-US"/>
        </w:rPr>
      </w:pPr>
    </w:p>
    <w:p w14:paraId="6E01A264" w14:textId="77777777" w:rsidR="00912976" w:rsidRDefault="00912976" w:rsidP="00912976">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Pr>
          <w:rFonts w:eastAsiaTheme="minorEastAsia" w:hint="eastAsia"/>
          <w:b/>
          <w:sz w:val="22"/>
          <w:szCs w:val="22"/>
          <w:lang w:val="en-US"/>
        </w:rPr>
        <w:t>6-3</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4FBFD807" w14:textId="77777777" w:rsidR="00912976" w:rsidRPr="0043592A" w:rsidRDefault="00912976" w:rsidP="00912976">
      <w:pPr>
        <w:pStyle w:val="aff6"/>
        <w:numPr>
          <w:ilvl w:val="0"/>
          <w:numId w:val="47"/>
        </w:numPr>
        <w:spacing w:beforeLines="50" w:before="120" w:afterLines="50" w:after="120"/>
        <w:ind w:leftChars="0"/>
        <w:jc w:val="both"/>
        <w:rPr>
          <w:rFonts w:eastAsia="SimSun" w:hint="eastAsia"/>
          <w:b/>
          <w:bCs/>
          <w:sz w:val="22"/>
          <w:szCs w:val="22"/>
          <w:lang w:val="en-US" w:eastAsia="zh-CN"/>
        </w:rPr>
      </w:pPr>
      <w:r w:rsidRPr="00DE1464">
        <w:rPr>
          <w:rFonts w:eastAsia="SimSun"/>
          <w:b/>
          <w:bCs/>
          <w:sz w:val="22"/>
          <w:szCs w:val="22"/>
          <w:lang w:val="en-US" w:eastAsia="zh-CN"/>
        </w:rPr>
        <w:t>Support a single PUCCH resource across slot boundary on top of PUCCH resource allocation defined in 5G NR</w:t>
      </w:r>
      <w:r w:rsidRPr="00DE1464">
        <w:rPr>
          <w:rFonts w:eastAsia="SimSun" w:hint="eastAsia"/>
          <w:b/>
          <w:bCs/>
          <w:sz w:val="22"/>
          <w:szCs w:val="22"/>
          <w:lang w:val="en-US" w:eastAsia="zh-CN"/>
        </w:rPr>
        <w:t>.</w:t>
      </w:r>
    </w:p>
    <w:p w14:paraId="00FFF492" w14:textId="77777777" w:rsidR="00912976" w:rsidRDefault="00912976" w:rsidP="00912976">
      <w:pPr>
        <w:spacing w:beforeLines="50" w:before="120" w:afterLines="50" w:after="120"/>
        <w:jc w:val="both"/>
        <w:rPr>
          <w:rFonts w:eastAsiaTheme="minorEastAsia"/>
          <w:b/>
          <w:bCs/>
          <w:sz w:val="22"/>
          <w:szCs w:val="22"/>
          <w:lang w:val="en-US"/>
        </w:rPr>
      </w:pPr>
    </w:p>
    <w:p w14:paraId="0DCF6E92" w14:textId="0CD5CC01" w:rsidR="00912976" w:rsidRDefault="00912976" w:rsidP="00912976">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Pr>
          <w:rFonts w:eastAsiaTheme="minorEastAsia" w:hint="eastAsia"/>
          <w:b/>
          <w:sz w:val="22"/>
          <w:szCs w:val="22"/>
          <w:lang w:val="en-US"/>
        </w:rPr>
        <w:t>6-4</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69D18B56" w14:textId="77777777" w:rsidR="00912976" w:rsidRPr="00DE1464" w:rsidRDefault="00912976" w:rsidP="00912976">
      <w:pPr>
        <w:pStyle w:val="aff6"/>
        <w:numPr>
          <w:ilvl w:val="0"/>
          <w:numId w:val="47"/>
        </w:numPr>
        <w:spacing w:beforeLines="50" w:before="120" w:afterLines="50" w:after="120"/>
        <w:ind w:leftChars="0"/>
        <w:jc w:val="both"/>
        <w:rPr>
          <w:rFonts w:eastAsia="SimSun"/>
          <w:b/>
          <w:bCs/>
          <w:sz w:val="22"/>
          <w:szCs w:val="22"/>
          <w:lang w:val="en-US" w:eastAsia="zh-CN"/>
        </w:rPr>
      </w:pPr>
      <w:r w:rsidRPr="00DE1464">
        <w:rPr>
          <w:rFonts w:eastAsia="SimSun"/>
          <w:b/>
          <w:bCs/>
          <w:sz w:val="22"/>
          <w:szCs w:val="22"/>
          <w:lang w:val="en-US" w:eastAsia="zh-CN"/>
        </w:rPr>
        <w:t xml:space="preserve">Study resource allocation modifications if conditions for the use of PUCCH </w:t>
      </w:r>
      <w:r w:rsidRPr="00DE1464">
        <w:rPr>
          <w:rFonts w:eastAsia="SimSun" w:hint="eastAsia"/>
          <w:b/>
          <w:bCs/>
          <w:sz w:val="22"/>
          <w:szCs w:val="22"/>
          <w:lang w:val="en-US" w:eastAsia="zh-CN"/>
        </w:rPr>
        <w:t>are</w:t>
      </w:r>
      <w:r w:rsidRPr="00DE1464">
        <w:rPr>
          <w:rFonts w:eastAsia="SimSun"/>
          <w:b/>
          <w:bCs/>
          <w:sz w:val="22"/>
          <w:szCs w:val="22"/>
          <w:lang w:val="en-US" w:eastAsia="zh-CN"/>
        </w:rPr>
        <w:t xml:space="preserve"> different from those in 5G NR (e.g., PUCCH is used for smaller payload size only)</w:t>
      </w:r>
      <w:r w:rsidRPr="00DE1464">
        <w:rPr>
          <w:rFonts w:eastAsia="SimSun" w:hint="eastAsia"/>
          <w:b/>
          <w:bCs/>
          <w:sz w:val="22"/>
          <w:szCs w:val="22"/>
          <w:lang w:val="en-US" w:eastAsia="zh-CN"/>
        </w:rPr>
        <w:t>.</w:t>
      </w:r>
    </w:p>
    <w:p w14:paraId="3C56EE52" w14:textId="77777777" w:rsidR="00912976" w:rsidRDefault="00912976" w:rsidP="006E2E10">
      <w:pPr>
        <w:spacing w:afterLines="50" w:after="120"/>
        <w:jc w:val="both"/>
        <w:rPr>
          <w:rFonts w:eastAsiaTheme="minorEastAsia"/>
          <w:sz w:val="22"/>
          <w:szCs w:val="22"/>
          <w:lang w:val="en-US"/>
        </w:rPr>
      </w:pPr>
    </w:p>
    <w:p w14:paraId="00C72C19" w14:textId="4188DA1D" w:rsidR="00912976" w:rsidRDefault="00912976" w:rsidP="00912976">
      <w:pPr>
        <w:spacing w:beforeLines="50" w:before="120" w:afterLines="50" w:after="120"/>
        <w:jc w:val="both"/>
        <w:rPr>
          <w:rFonts w:eastAsiaTheme="minorEastAsia"/>
          <w:b/>
          <w:bCs/>
          <w:sz w:val="22"/>
          <w:szCs w:val="22"/>
          <w:lang w:val="en-US"/>
        </w:rPr>
      </w:pPr>
      <w:r w:rsidRPr="00790AD8">
        <w:rPr>
          <w:rFonts w:eastAsia="SimSun" w:hint="eastAsia"/>
          <w:b/>
          <w:bCs/>
          <w:sz w:val="22"/>
          <w:szCs w:val="22"/>
          <w:lang w:val="en-US" w:eastAsia="zh-CN"/>
        </w:rPr>
        <w:t xml:space="preserve">Proposal </w:t>
      </w:r>
      <w:r>
        <w:rPr>
          <w:rFonts w:eastAsiaTheme="minorEastAsia" w:hint="eastAsia"/>
          <w:b/>
          <w:bCs/>
          <w:sz w:val="22"/>
          <w:szCs w:val="22"/>
          <w:lang w:val="en-US"/>
        </w:rPr>
        <w:t>6-5</w:t>
      </w:r>
      <w:r w:rsidRPr="00790AD8">
        <w:rPr>
          <w:rFonts w:eastAsia="SimSun" w:hint="eastAsia"/>
          <w:b/>
          <w:bCs/>
          <w:sz w:val="22"/>
          <w:szCs w:val="22"/>
          <w:lang w:val="en-US" w:eastAsia="zh-CN"/>
        </w:rPr>
        <w:t>:</w:t>
      </w:r>
      <w:r>
        <w:rPr>
          <w:rFonts w:eastAsiaTheme="minorEastAsia" w:hint="eastAsia"/>
          <w:b/>
          <w:sz w:val="22"/>
          <w:szCs w:val="22"/>
          <w:lang w:val="en-US"/>
        </w:rPr>
        <w:t xml:space="preserve"> </w:t>
      </w:r>
    </w:p>
    <w:p w14:paraId="73F36DE1" w14:textId="77777777" w:rsidR="00912976" w:rsidRPr="0043592A" w:rsidRDefault="00912976" w:rsidP="00912976">
      <w:pPr>
        <w:pStyle w:val="aff6"/>
        <w:numPr>
          <w:ilvl w:val="0"/>
          <w:numId w:val="47"/>
        </w:numPr>
        <w:spacing w:beforeLines="50" w:before="120" w:afterLines="50" w:after="120"/>
        <w:ind w:leftChars="0"/>
        <w:jc w:val="both"/>
        <w:rPr>
          <w:rFonts w:eastAsia="SimSun"/>
          <w:b/>
          <w:bCs/>
          <w:sz w:val="22"/>
          <w:szCs w:val="22"/>
          <w:lang w:val="en-US" w:eastAsia="zh-CN"/>
        </w:rPr>
      </w:pPr>
      <w:r w:rsidRPr="0043592A">
        <w:rPr>
          <w:rFonts w:eastAsia="SimSun" w:hint="eastAsia"/>
          <w:b/>
          <w:bCs/>
          <w:sz w:val="22"/>
          <w:szCs w:val="22"/>
          <w:lang w:val="en-US" w:eastAsia="zh-CN"/>
        </w:rPr>
        <w:t xml:space="preserve">Support definitions in 5G NR of PUCCH resource allocation/configuration before </w:t>
      </w:r>
      <w:r w:rsidRPr="0043592A">
        <w:rPr>
          <w:rFonts w:eastAsia="SimSun"/>
          <w:b/>
          <w:bCs/>
          <w:sz w:val="22"/>
          <w:szCs w:val="22"/>
          <w:lang w:val="en-US" w:eastAsia="zh-CN"/>
        </w:rPr>
        <w:t xml:space="preserve">dedicated </w:t>
      </w:r>
      <w:r w:rsidRPr="0043592A">
        <w:rPr>
          <w:rFonts w:eastAsia="SimSun" w:hint="eastAsia"/>
          <w:b/>
          <w:bCs/>
          <w:sz w:val="22"/>
          <w:szCs w:val="22"/>
          <w:lang w:val="en-US" w:eastAsia="zh-CN"/>
        </w:rPr>
        <w:t>PUCCH configurations are provided, including PUCCH repetition mechanism introduced in R18.</w:t>
      </w:r>
    </w:p>
    <w:p w14:paraId="5CCB56C9" w14:textId="77777777" w:rsidR="00912976" w:rsidRPr="0043592A" w:rsidRDefault="00912976" w:rsidP="00912976">
      <w:pPr>
        <w:spacing w:beforeLines="50" w:before="120" w:afterLines="50" w:after="120"/>
        <w:jc w:val="both"/>
        <w:rPr>
          <w:rFonts w:eastAsia="SimSun"/>
          <w:b/>
          <w:bCs/>
          <w:sz w:val="22"/>
          <w:szCs w:val="22"/>
          <w:lang w:val="en-US" w:eastAsia="zh-CN"/>
        </w:rPr>
      </w:pPr>
    </w:p>
    <w:p w14:paraId="4AC4F3BB" w14:textId="77777777" w:rsidR="00912976" w:rsidRPr="00912976" w:rsidRDefault="00912976" w:rsidP="006E2E10">
      <w:pPr>
        <w:spacing w:afterLines="50" w:after="120"/>
        <w:jc w:val="both"/>
        <w:rPr>
          <w:rFonts w:eastAsiaTheme="minorEastAsia" w:hint="eastAsia"/>
          <w:sz w:val="22"/>
          <w:szCs w:val="22"/>
          <w:lang w:val="en-US"/>
        </w:rPr>
      </w:pPr>
    </w:p>
    <w:p w14:paraId="707D41A3" w14:textId="77777777" w:rsidR="006E2E10" w:rsidRPr="006E2E10" w:rsidRDefault="006E2E10" w:rsidP="006E2E10">
      <w:pPr>
        <w:spacing w:afterLines="50" w:after="120"/>
        <w:jc w:val="both"/>
        <w:rPr>
          <w:rFonts w:eastAsiaTheme="minorEastAsia" w:hint="eastAsia"/>
          <w:sz w:val="22"/>
          <w:szCs w:val="22"/>
          <w:lang w:val="en-US"/>
        </w:rPr>
      </w:pPr>
    </w:p>
    <w:p w14:paraId="0EAFF01C" w14:textId="77777777" w:rsidR="006E2E10" w:rsidRPr="006E2E10" w:rsidRDefault="006E2E10" w:rsidP="006E2E10">
      <w:pPr>
        <w:tabs>
          <w:tab w:val="num" w:pos="2160"/>
        </w:tabs>
        <w:spacing w:beforeLines="50" w:before="120" w:afterLines="50" w:after="120"/>
        <w:jc w:val="both"/>
        <w:rPr>
          <w:rFonts w:eastAsiaTheme="minorEastAsia" w:hint="eastAsia"/>
          <w:b/>
          <w:bCs/>
          <w:sz w:val="22"/>
          <w:szCs w:val="22"/>
          <w:lang w:val="en-US"/>
        </w:rPr>
      </w:pPr>
    </w:p>
    <w:p w14:paraId="7F39438A" w14:textId="77777777" w:rsidR="006E2E10" w:rsidRPr="006E2E10" w:rsidRDefault="006E2E10" w:rsidP="006E2E10">
      <w:pPr>
        <w:tabs>
          <w:tab w:val="num" w:pos="2160"/>
        </w:tabs>
        <w:spacing w:beforeLines="50" w:before="120" w:afterLines="50" w:after="120"/>
        <w:jc w:val="both"/>
        <w:rPr>
          <w:rFonts w:eastAsiaTheme="minorEastAsia" w:hint="eastAsia"/>
          <w:b/>
          <w:bCs/>
          <w:sz w:val="22"/>
          <w:szCs w:val="22"/>
        </w:rPr>
      </w:pPr>
    </w:p>
    <w:p w14:paraId="6C9408EB" w14:textId="77777777" w:rsidR="006E2E10" w:rsidRPr="006E2E10" w:rsidRDefault="006E2E10" w:rsidP="006E2E10">
      <w:pPr>
        <w:tabs>
          <w:tab w:val="num" w:pos="2160"/>
        </w:tabs>
        <w:spacing w:beforeLines="50" w:before="120" w:afterLines="50" w:after="120"/>
        <w:jc w:val="both"/>
        <w:rPr>
          <w:rFonts w:eastAsiaTheme="minorEastAsia" w:hint="eastAsia"/>
          <w:b/>
          <w:bCs/>
          <w:sz w:val="22"/>
          <w:szCs w:val="22"/>
          <w:lang w:val="en-US"/>
        </w:rPr>
      </w:pPr>
    </w:p>
    <w:p w14:paraId="6E489CA7" w14:textId="77777777" w:rsidR="00895CAC" w:rsidRPr="00600AE8" w:rsidRDefault="00895CAC" w:rsidP="00895CAC">
      <w:pPr>
        <w:pStyle w:val="aff6"/>
        <w:ind w:leftChars="0" w:left="0"/>
        <w:rPr>
          <w:rFonts w:eastAsia="SimSun"/>
          <w:sz w:val="22"/>
          <w:szCs w:val="22"/>
          <w:lang w:val="en-US" w:eastAsia="zh-CN"/>
        </w:rPr>
      </w:pPr>
    </w:p>
    <w:p w14:paraId="0F0F8B77" w14:textId="77777777" w:rsidR="00895CAC" w:rsidRPr="00895CAC" w:rsidRDefault="00895CAC" w:rsidP="00895CAC">
      <w:pPr>
        <w:spacing w:afterLines="50" w:after="120"/>
        <w:jc w:val="both"/>
        <w:rPr>
          <w:rFonts w:eastAsiaTheme="minorEastAsia" w:hint="eastAsia"/>
          <w:sz w:val="22"/>
          <w:szCs w:val="22"/>
          <w:lang w:val="en-US"/>
        </w:rPr>
      </w:pPr>
    </w:p>
    <w:p w14:paraId="522D4A43" w14:textId="77777777" w:rsidR="00895CAC" w:rsidRPr="00895CAC" w:rsidRDefault="00895CAC" w:rsidP="00895CAC">
      <w:pPr>
        <w:spacing w:beforeLines="50" w:before="120" w:afterLines="50" w:after="120"/>
        <w:jc w:val="both"/>
        <w:rPr>
          <w:rFonts w:eastAsiaTheme="minorEastAsia" w:hint="eastAsia"/>
          <w:sz w:val="22"/>
          <w:szCs w:val="22"/>
          <w:lang w:val="en-US"/>
        </w:rPr>
      </w:pPr>
    </w:p>
    <w:p w14:paraId="1CE01559" w14:textId="77777777" w:rsidR="00895CAC" w:rsidRPr="00895CAC" w:rsidRDefault="00895CAC" w:rsidP="00933C7C">
      <w:pPr>
        <w:spacing w:afterLines="50" w:after="120"/>
        <w:jc w:val="both"/>
        <w:rPr>
          <w:rFonts w:eastAsiaTheme="minorEastAsia" w:hint="eastAsia"/>
          <w:sz w:val="22"/>
          <w:szCs w:val="22"/>
          <w:lang w:val="en-US"/>
        </w:rPr>
      </w:pPr>
    </w:p>
    <w:p w14:paraId="088AF356" w14:textId="77777777" w:rsidR="00895CAC" w:rsidRPr="00895CAC" w:rsidRDefault="00895CAC" w:rsidP="00933C7C">
      <w:pPr>
        <w:spacing w:afterLines="50" w:after="120"/>
        <w:jc w:val="both"/>
        <w:rPr>
          <w:rFonts w:eastAsiaTheme="minorEastAsia" w:hint="eastAsia"/>
          <w:sz w:val="22"/>
          <w:szCs w:val="22"/>
          <w:lang w:val="en-US"/>
        </w:rPr>
      </w:pPr>
    </w:p>
    <w:p w14:paraId="7DBA7CE3" w14:textId="77777777" w:rsidR="006652AD" w:rsidRDefault="006652AD" w:rsidP="006652AD">
      <w:pPr>
        <w:pStyle w:val="1"/>
        <w:spacing w:before="180" w:afterLines="50" w:after="120"/>
        <w:jc w:val="both"/>
        <w:rPr>
          <w:rFonts w:eastAsia="ＭＳ 明朝"/>
          <w:b/>
          <w:bCs/>
          <w:szCs w:val="24"/>
          <w:lang w:val="en-US"/>
        </w:rPr>
      </w:pPr>
      <w:r>
        <w:rPr>
          <w:rFonts w:eastAsia="ＭＳ 明朝"/>
          <w:b/>
          <w:bCs/>
          <w:szCs w:val="24"/>
          <w:lang w:val="en-US"/>
        </w:rPr>
        <w:t>Reference</w:t>
      </w:r>
    </w:p>
    <w:p w14:paraId="7656068D" w14:textId="77777777" w:rsidR="006652AD" w:rsidRPr="00FA5DCC" w:rsidRDefault="006652AD" w:rsidP="006652AD">
      <w:pPr>
        <w:pStyle w:val="aff6"/>
        <w:numPr>
          <w:ilvl w:val="0"/>
          <w:numId w:val="25"/>
        </w:numPr>
        <w:ind w:leftChars="0"/>
        <w:rPr>
          <w:rFonts w:eastAsia="SimSun"/>
          <w:sz w:val="22"/>
          <w:szCs w:val="22"/>
          <w:lang w:eastAsia="zh-CN"/>
        </w:rPr>
      </w:pPr>
      <w:bookmarkStart w:id="10" w:name="_Ref220325885"/>
      <w:r w:rsidRPr="00FA5DCC">
        <w:rPr>
          <w:rFonts w:eastAsia="SimSun"/>
          <w:sz w:val="22"/>
          <w:szCs w:val="22"/>
          <w:lang w:eastAsia="zh-CN"/>
        </w:rPr>
        <w:t xml:space="preserve">RAN1 </w:t>
      </w:r>
      <w:r>
        <w:rPr>
          <w:rFonts w:eastAsia="SimSun"/>
          <w:sz w:val="22"/>
          <w:szCs w:val="22"/>
          <w:lang w:eastAsia="zh-CN"/>
        </w:rPr>
        <w:t>Chairman’s</w:t>
      </w:r>
      <w:r w:rsidRPr="00FA5DCC">
        <w:rPr>
          <w:rFonts w:eastAsia="SimSun"/>
          <w:sz w:val="22"/>
          <w:szCs w:val="22"/>
          <w:lang w:eastAsia="zh-CN"/>
        </w:rPr>
        <w:t xml:space="preserve"> note, 3GPP TSG RAN WG1 Meeting#12</w:t>
      </w:r>
      <w:r>
        <w:rPr>
          <w:rFonts w:eastAsia="SimSun" w:hint="eastAsia"/>
          <w:sz w:val="22"/>
          <w:szCs w:val="22"/>
          <w:lang w:eastAsia="zh-CN"/>
        </w:rPr>
        <w:t>3</w:t>
      </w:r>
      <w:r w:rsidRPr="00FA5DCC">
        <w:rPr>
          <w:rFonts w:eastAsia="SimSun"/>
          <w:sz w:val="22"/>
          <w:szCs w:val="22"/>
          <w:lang w:eastAsia="zh-CN"/>
        </w:rPr>
        <w:t xml:space="preserve">, </w:t>
      </w:r>
      <w:r w:rsidRPr="00634C74">
        <w:rPr>
          <w:rFonts w:eastAsia="SimSun"/>
          <w:sz w:val="22"/>
          <w:szCs w:val="22"/>
          <w:lang w:eastAsia="zh-CN"/>
        </w:rPr>
        <w:t>Dallas, USA, Nov</w:t>
      </w:r>
      <w:r>
        <w:rPr>
          <w:rFonts w:eastAsia="SimSun" w:hint="eastAsia"/>
          <w:sz w:val="22"/>
          <w:szCs w:val="22"/>
          <w:lang w:eastAsia="zh-CN"/>
        </w:rPr>
        <w:t>.</w:t>
      </w:r>
      <w:r w:rsidRPr="00634C74">
        <w:rPr>
          <w:rFonts w:eastAsia="SimSun"/>
          <w:sz w:val="22"/>
          <w:szCs w:val="22"/>
          <w:lang w:eastAsia="zh-CN"/>
        </w:rPr>
        <w:t xml:space="preserve"> 2025</w:t>
      </w:r>
      <w:r w:rsidRPr="00FA5DCC">
        <w:rPr>
          <w:rFonts w:eastAsia="SimSun"/>
          <w:sz w:val="22"/>
          <w:szCs w:val="22"/>
          <w:lang w:eastAsia="zh-CN"/>
        </w:rPr>
        <w:t>.</w:t>
      </w:r>
      <w:bookmarkEnd w:id="10"/>
    </w:p>
    <w:p w14:paraId="5D463340" w14:textId="77777777" w:rsidR="006652AD" w:rsidRPr="00AE4C15" w:rsidRDefault="006652AD" w:rsidP="006652AD">
      <w:pPr>
        <w:pStyle w:val="aff6"/>
        <w:numPr>
          <w:ilvl w:val="0"/>
          <w:numId w:val="25"/>
        </w:numPr>
        <w:ind w:leftChars="0"/>
        <w:rPr>
          <w:rFonts w:eastAsia="SimSun"/>
          <w:sz w:val="22"/>
          <w:szCs w:val="22"/>
          <w:lang w:eastAsia="zh-CN"/>
        </w:rPr>
      </w:pPr>
      <w:bookmarkStart w:id="11" w:name="_Ref220328716"/>
      <w:r w:rsidRPr="00AE4C15">
        <w:rPr>
          <w:rFonts w:eastAsia="SimSun"/>
          <w:sz w:val="22"/>
          <w:szCs w:val="22"/>
          <w:lang w:eastAsia="zh-CN"/>
        </w:rPr>
        <w:t xml:space="preserve">RAN1 </w:t>
      </w:r>
      <w:r>
        <w:rPr>
          <w:rFonts w:eastAsia="SimSun"/>
          <w:sz w:val="22"/>
          <w:szCs w:val="22"/>
          <w:lang w:eastAsia="zh-CN"/>
        </w:rPr>
        <w:t>Chairman’s</w:t>
      </w:r>
      <w:r w:rsidRPr="00AE4C15">
        <w:rPr>
          <w:rFonts w:eastAsia="SimSun"/>
          <w:sz w:val="22"/>
          <w:szCs w:val="22"/>
          <w:lang w:eastAsia="zh-CN"/>
        </w:rPr>
        <w:t xml:space="preserve"> note, 3GPP TSG RAN WG1 Meeting#122bis, Prague, Czech Republic, Oct. 2025.</w:t>
      </w:r>
      <w:bookmarkEnd w:id="11"/>
    </w:p>
    <w:p w14:paraId="69290AF8" w14:textId="77777777" w:rsidR="006652AD" w:rsidRPr="00D02B90" w:rsidRDefault="006652AD" w:rsidP="006652AD">
      <w:pPr>
        <w:pStyle w:val="aff6"/>
        <w:numPr>
          <w:ilvl w:val="0"/>
          <w:numId w:val="25"/>
        </w:numPr>
        <w:spacing w:afterLines="50" w:after="120"/>
        <w:ind w:leftChars="0"/>
        <w:jc w:val="both"/>
        <w:rPr>
          <w:sz w:val="22"/>
          <w:szCs w:val="22"/>
        </w:rPr>
      </w:pPr>
      <w:bookmarkStart w:id="12" w:name="_Ref220330080"/>
      <w:r w:rsidRPr="00D02B90">
        <w:rPr>
          <w:sz w:val="22"/>
          <w:szCs w:val="22"/>
        </w:rPr>
        <w:lastRenderedPageBreak/>
        <w:t>TS 38.101-1, “NR; User Equipment (UE) radio transmission and reception; Part 1: Range 1 Standalone (Release 19)”, V19.2.0, June 2025.</w:t>
      </w:r>
      <w:bookmarkEnd w:id="12"/>
    </w:p>
    <w:p w14:paraId="6696BB6F" w14:textId="565EE039" w:rsidR="006652AD" w:rsidRPr="00634DE0" w:rsidRDefault="005340F7" w:rsidP="00E77DC4">
      <w:pPr>
        <w:pStyle w:val="aff6"/>
        <w:numPr>
          <w:ilvl w:val="0"/>
          <w:numId w:val="25"/>
        </w:numPr>
        <w:ind w:leftChars="0"/>
        <w:rPr>
          <w:rFonts w:eastAsia="SimSun"/>
          <w:sz w:val="22"/>
          <w:szCs w:val="22"/>
          <w:lang w:eastAsia="zh-CN"/>
        </w:rPr>
      </w:pPr>
      <w:r w:rsidRPr="00E77DC4">
        <w:rPr>
          <w:rFonts w:eastAsia="SimSun" w:hint="eastAsia"/>
          <w:sz w:val="22"/>
          <w:szCs w:val="22"/>
          <w:lang w:eastAsia="zh-CN"/>
        </w:rPr>
        <w:t xml:space="preserve">NTT DOCOMO, INC., </w:t>
      </w:r>
      <w:r w:rsidRPr="00E77DC4">
        <w:rPr>
          <w:rFonts w:eastAsia="SimSun"/>
          <w:sz w:val="22"/>
          <w:szCs w:val="22"/>
          <w:lang w:eastAsia="zh-CN"/>
        </w:rPr>
        <w:t>R1-2509287</w:t>
      </w:r>
      <w:r w:rsidRPr="00E77DC4">
        <w:rPr>
          <w:rFonts w:eastAsia="SimSun" w:hint="eastAsia"/>
          <w:sz w:val="22"/>
          <w:szCs w:val="22"/>
          <w:lang w:eastAsia="zh-CN"/>
        </w:rPr>
        <w:t>,</w:t>
      </w:r>
      <w:r w:rsidRPr="00E77DC4">
        <w:rPr>
          <w:rFonts w:eastAsia="SimSun"/>
          <w:sz w:val="22"/>
          <w:szCs w:val="22"/>
          <w:lang w:eastAsia="zh-CN"/>
        </w:rPr>
        <w:t xml:space="preserve"> “Discussion o</w:t>
      </w:r>
      <w:r w:rsidRPr="00E77DC4">
        <w:rPr>
          <w:rFonts w:eastAsia="SimSun" w:hint="eastAsia"/>
          <w:sz w:val="22"/>
          <w:szCs w:val="22"/>
          <w:lang w:eastAsia="zh-CN"/>
        </w:rPr>
        <w:t xml:space="preserve">n </w:t>
      </w:r>
      <w:r w:rsidRPr="00E77DC4">
        <w:rPr>
          <w:rFonts w:eastAsia="SimSun"/>
          <w:sz w:val="22"/>
          <w:szCs w:val="22"/>
          <w:lang w:eastAsia="zh-CN"/>
        </w:rPr>
        <w:t>AI</w:t>
      </w:r>
      <w:r w:rsidRPr="00E77DC4">
        <w:rPr>
          <w:rFonts w:eastAsia="SimSun" w:hint="eastAsia"/>
          <w:sz w:val="22"/>
          <w:szCs w:val="22"/>
          <w:lang w:eastAsia="zh-CN"/>
        </w:rPr>
        <w:t>/</w:t>
      </w:r>
      <w:r w:rsidRPr="00E77DC4">
        <w:rPr>
          <w:rFonts w:eastAsia="SimSun"/>
          <w:sz w:val="22"/>
          <w:szCs w:val="22"/>
          <w:lang w:eastAsia="zh-CN"/>
        </w:rPr>
        <w:t>ML</w:t>
      </w:r>
      <w:r w:rsidRPr="00E77DC4">
        <w:rPr>
          <w:rFonts w:eastAsia="SimSun" w:hint="eastAsia"/>
          <w:sz w:val="22"/>
          <w:szCs w:val="22"/>
          <w:lang w:eastAsia="zh-CN"/>
        </w:rPr>
        <w:t xml:space="preserve"> for 6GR air interface</w:t>
      </w:r>
      <w:r w:rsidRPr="00E77DC4">
        <w:rPr>
          <w:rFonts w:eastAsia="SimSun"/>
          <w:sz w:val="22"/>
          <w:szCs w:val="22"/>
          <w:lang w:eastAsia="zh-CN"/>
        </w:rPr>
        <w:t>”</w:t>
      </w:r>
      <w:r w:rsidRPr="00E77DC4">
        <w:rPr>
          <w:rFonts w:eastAsia="SimSun" w:hint="eastAsia"/>
          <w:sz w:val="22"/>
          <w:szCs w:val="22"/>
          <w:lang w:eastAsia="zh-CN"/>
        </w:rPr>
        <w:t>, Nov. 2025.</w:t>
      </w:r>
    </w:p>
    <w:p w14:paraId="44128BE0" w14:textId="71D42EA3" w:rsidR="00634DE0" w:rsidRPr="00E77DC4" w:rsidRDefault="00634DE0" w:rsidP="00E77DC4">
      <w:pPr>
        <w:pStyle w:val="aff6"/>
        <w:numPr>
          <w:ilvl w:val="0"/>
          <w:numId w:val="25"/>
        </w:numPr>
        <w:ind w:leftChars="0"/>
        <w:rPr>
          <w:rFonts w:eastAsia="SimSun"/>
          <w:sz w:val="22"/>
          <w:szCs w:val="22"/>
          <w:lang w:eastAsia="zh-CN"/>
        </w:rPr>
      </w:pPr>
      <w:r w:rsidRPr="00634DE0">
        <w:rPr>
          <w:rFonts w:eastAsia="SimSun"/>
          <w:sz w:val="22"/>
          <w:szCs w:val="22"/>
          <w:lang w:eastAsia="zh-CN"/>
        </w:rPr>
        <w:t>R1-2601186</w:t>
      </w:r>
      <w:r w:rsidRPr="00634DE0">
        <w:rPr>
          <w:rFonts w:eastAsia="SimSun"/>
          <w:sz w:val="22"/>
          <w:szCs w:val="22"/>
          <w:lang w:eastAsia="zh-CN"/>
        </w:rPr>
        <w:tab/>
        <w:t>Discussion on Downlink transmission scheme(s) for downlink shared channels</w:t>
      </w:r>
      <w:r w:rsidRPr="00634DE0">
        <w:rPr>
          <w:rFonts w:eastAsia="SimSun"/>
          <w:sz w:val="22"/>
          <w:szCs w:val="22"/>
          <w:lang w:eastAsia="zh-CN"/>
        </w:rPr>
        <w:tab/>
        <w:t>NTT DOCOMO, INC.</w:t>
      </w:r>
    </w:p>
    <w:p w14:paraId="3B5FA9C5" w14:textId="77777777" w:rsidR="00D35B08" w:rsidRPr="00D35B08" w:rsidRDefault="00D35B08" w:rsidP="00D35B08">
      <w:pPr>
        <w:spacing w:afterLines="50" w:after="120"/>
        <w:jc w:val="both"/>
        <w:rPr>
          <w:rFonts w:eastAsia="SimSun"/>
          <w:sz w:val="22"/>
          <w:szCs w:val="22"/>
          <w:lang w:eastAsia="zh-CN"/>
        </w:rPr>
      </w:pPr>
    </w:p>
    <w:p w14:paraId="3FA18E61" w14:textId="77777777" w:rsidR="006652AD" w:rsidRDefault="006652AD" w:rsidP="006652AD">
      <w:pPr>
        <w:pStyle w:val="1"/>
        <w:rPr>
          <w:rFonts w:eastAsia="SimSun"/>
          <w:b/>
          <w:bCs/>
          <w:lang w:eastAsia="zh-CN"/>
        </w:rPr>
      </w:pPr>
      <w:r w:rsidRPr="00661B6F">
        <w:rPr>
          <w:rFonts w:eastAsia="SimSun" w:hint="eastAsia"/>
          <w:b/>
          <w:bCs/>
          <w:lang w:eastAsia="zh-CN"/>
        </w:rPr>
        <w:t>Appendix</w:t>
      </w:r>
    </w:p>
    <w:p w14:paraId="33DFFF26" w14:textId="77777777" w:rsidR="006652AD" w:rsidRDefault="006652AD" w:rsidP="006652AD">
      <w:pPr>
        <w:pStyle w:val="2"/>
        <w:rPr>
          <w:rFonts w:eastAsia="SimSun"/>
          <w:b/>
          <w:bCs/>
          <w:lang w:eastAsia="zh-CN"/>
        </w:rPr>
      </w:pPr>
      <w:bookmarkStart w:id="13" w:name="_Ref220326327"/>
      <w:r w:rsidRPr="0041724C">
        <w:rPr>
          <w:rFonts w:eastAsia="SimSun"/>
          <w:b/>
          <w:bCs/>
          <w:lang w:eastAsia="zh-CN"/>
        </w:rPr>
        <w:t>Appendix A</w:t>
      </w:r>
      <w:r>
        <w:rPr>
          <w:rFonts w:eastAsia="SimSun" w:hint="eastAsia"/>
          <w:b/>
          <w:bCs/>
          <w:lang w:eastAsia="zh-CN"/>
        </w:rPr>
        <w:t xml:space="preserve">: </w:t>
      </w:r>
      <w:r w:rsidRPr="0041724C">
        <w:rPr>
          <w:rFonts w:eastAsia="SimSun" w:hint="eastAsia"/>
          <w:b/>
          <w:bCs/>
          <w:lang w:eastAsia="zh-CN"/>
        </w:rPr>
        <w:t>Evaluation assumptions for multi-layer PUSCH based on DFT-s-OFDM</w:t>
      </w:r>
      <w:bookmarkEnd w:id="13"/>
      <w:r>
        <w:rPr>
          <w:rFonts w:eastAsia="SimSun" w:hint="eastAsia"/>
          <w:b/>
          <w:bCs/>
          <w:lang w:eastAsia="zh-CN"/>
        </w:rPr>
        <w:t xml:space="preserve"> agreed in RAN1#123</w:t>
      </w:r>
    </w:p>
    <w:tbl>
      <w:tblPr>
        <w:tblStyle w:val="aff4"/>
        <w:tblW w:w="0" w:type="auto"/>
        <w:tblLook w:val="04A0" w:firstRow="1" w:lastRow="0" w:firstColumn="1" w:lastColumn="0" w:noHBand="0" w:noVBand="1"/>
      </w:tblPr>
      <w:tblGrid>
        <w:gridCol w:w="9962"/>
      </w:tblGrid>
      <w:tr w:rsidR="006652AD" w14:paraId="3C809D63" w14:textId="77777777">
        <w:trPr>
          <w:trHeight w:val="1814"/>
        </w:trPr>
        <w:tc>
          <w:tcPr>
            <w:tcW w:w="9962" w:type="dxa"/>
          </w:tcPr>
          <w:p w14:paraId="334C1B77" w14:textId="77777777" w:rsidR="006652AD" w:rsidRPr="0078674B" w:rsidRDefault="006652AD">
            <w:pPr>
              <w:rPr>
                <w:rFonts w:eastAsia="DengXian"/>
                <w:sz w:val="22"/>
                <w:szCs w:val="18"/>
                <w:highlight w:val="green"/>
                <w:lang w:val="en-US" w:eastAsia="zh-CN"/>
              </w:rPr>
            </w:pPr>
            <w:r w:rsidRPr="0078674B">
              <w:rPr>
                <w:rFonts w:eastAsia="DengXian" w:hint="eastAsia"/>
                <w:sz w:val="22"/>
                <w:szCs w:val="18"/>
                <w:highlight w:val="green"/>
                <w:lang w:val="en-US" w:eastAsia="zh-CN"/>
              </w:rPr>
              <w:t>Agreement</w:t>
            </w:r>
          </w:p>
          <w:p w14:paraId="09C662B9" w14:textId="77777777" w:rsidR="006652AD" w:rsidRPr="0078674B" w:rsidRDefault="006652AD" w:rsidP="00C37839">
            <w:pPr>
              <w:pStyle w:val="aff6"/>
              <w:numPr>
                <w:ilvl w:val="0"/>
                <w:numId w:val="31"/>
              </w:numPr>
              <w:ind w:leftChars="0"/>
              <w:rPr>
                <w:rFonts w:eastAsiaTheme="minorEastAsia"/>
                <w:sz w:val="22"/>
                <w:szCs w:val="18"/>
                <w:lang w:eastAsia="zh-CN"/>
              </w:rPr>
            </w:pPr>
            <w:r w:rsidRPr="0078674B">
              <w:rPr>
                <w:sz w:val="22"/>
                <w:szCs w:val="18"/>
              </w:rPr>
              <w:t xml:space="preserve">Performance benefit to be evaluated using </w:t>
            </w:r>
            <w:r w:rsidRPr="0078674B">
              <w:rPr>
                <w:rFonts w:eastAsiaTheme="minorEastAsia" w:hint="eastAsia"/>
                <w:sz w:val="22"/>
                <w:szCs w:val="18"/>
                <w:lang w:eastAsia="zh-CN"/>
              </w:rPr>
              <w:t xml:space="preserve">both link level and </w:t>
            </w:r>
            <w:r w:rsidRPr="0078674B">
              <w:rPr>
                <w:sz w:val="22"/>
                <w:szCs w:val="18"/>
              </w:rPr>
              <w:t>system level simulation</w:t>
            </w:r>
            <w:r w:rsidRPr="0078674B">
              <w:rPr>
                <w:rFonts w:eastAsiaTheme="minorEastAsia" w:hint="eastAsia"/>
                <w:sz w:val="22"/>
                <w:szCs w:val="18"/>
                <w:lang w:eastAsia="zh-CN"/>
              </w:rPr>
              <w:t>.</w:t>
            </w:r>
          </w:p>
          <w:p w14:paraId="1AC6196B" w14:textId="77777777" w:rsidR="006652AD" w:rsidRPr="0078674B" w:rsidRDefault="006652AD" w:rsidP="00C37839">
            <w:pPr>
              <w:pStyle w:val="aff6"/>
              <w:numPr>
                <w:ilvl w:val="0"/>
                <w:numId w:val="32"/>
              </w:numPr>
              <w:ind w:leftChars="0"/>
              <w:rPr>
                <w:rFonts w:eastAsiaTheme="minorEastAsia"/>
                <w:sz w:val="22"/>
                <w:szCs w:val="18"/>
                <w:lang w:val="en-US" w:eastAsia="zh-CN"/>
              </w:rPr>
            </w:pPr>
            <w:r w:rsidRPr="0078674B">
              <w:rPr>
                <w:rFonts w:eastAsiaTheme="minorEastAsia" w:hint="eastAsia"/>
                <w:sz w:val="22"/>
                <w:szCs w:val="18"/>
                <w:lang w:val="en-US" w:eastAsia="zh-CN"/>
              </w:rPr>
              <w:t>FFS: metrics</w:t>
            </w:r>
          </w:p>
          <w:p w14:paraId="3CC9D8EA" w14:textId="77777777" w:rsidR="006652AD" w:rsidRPr="0078674B" w:rsidRDefault="006652AD" w:rsidP="00C37839">
            <w:pPr>
              <w:pStyle w:val="aff6"/>
              <w:numPr>
                <w:ilvl w:val="0"/>
                <w:numId w:val="31"/>
              </w:numPr>
              <w:tabs>
                <w:tab w:val="left" w:pos="839"/>
              </w:tabs>
              <w:ind w:leftChars="0"/>
              <w:rPr>
                <w:rFonts w:eastAsiaTheme="minorEastAsia"/>
                <w:sz w:val="22"/>
                <w:szCs w:val="18"/>
                <w:lang w:eastAsia="zh-CN"/>
              </w:rPr>
            </w:pPr>
            <w:r w:rsidRPr="0078674B">
              <w:rPr>
                <w:sz w:val="22"/>
                <w:szCs w:val="18"/>
              </w:rPr>
              <w:t>Link level configuration for multi-layer UL waveforms study</w:t>
            </w:r>
            <w:r w:rsidRPr="0078674B">
              <w:rPr>
                <w:rFonts w:eastAsiaTheme="minorEastAsia" w:hint="eastAsia"/>
                <w:sz w:val="22"/>
                <w:szCs w:val="18"/>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6652AD" w:rsidRPr="00F70073" w14:paraId="37227ED2"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9367F2" w14:textId="77777777" w:rsidR="006652AD" w:rsidRPr="0078674B" w:rsidRDefault="006652AD">
                  <w:pPr>
                    <w:tabs>
                      <w:tab w:val="left" w:pos="839"/>
                    </w:tabs>
                    <w:rPr>
                      <w:b w:val="0"/>
                      <w:bCs w:val="0"/>
                      <w:sz w:val="18"/>
                      <w:szCs w:val="18"/>
                      <w:lang w:val="en-US"/>
                    </w:rPr>
                  </w:pPr>
                  <w:r w:rsidRPr="0078674B">
                    <w:rPr>
                      <w:sz w:val="18"/>
                      <w:szCs w:val="18"/>
                      <w:lang w:val="en-US"/>
                    </w:rPr>
                    <w:t>Parameters</w:t>
                  </w:r>
                </w:p>
              </w:tc>
              <w:tc>
                <w:tcPr>
                  <w:tcW w:w="5955" w:type="dxa"/>
                </w:tcPr>
                <w:p w14:paraId="000767B7" w14:textId="77777777" w:rsidR="006652AD" w:rsidRPr="00C50A06" w:rsidRDefault="006652AD">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lang w:val="en-US"/>
                    </w:rPr>
                  </w:pPr>
                  <w:r w:rsidRPr="00C50A06">
                    <w:rPr>
                      <w:sz w:val="18"/>
                      <w:szCs w:val="18"/>
                      <w:lang w:val="en-US"/>
                    </w:rPr>
                    <w:t>Values</w:t>
                  </w:r>
                </w:p>
              </w:tc>
            </w:tr>
            <w:tr w:rsidR="006652AD" w:rsidRPr="00F70073" w14:paraId="5618C20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167FFA1" w14:textId="77777777" w:rsidR="006652AD" w:rsidRPr="0078674B" w:rsidRDefault="006652AD">
                  <w:pPr>
                    <w:tabs>
                      <w:tab w:val="left" w:pos="839"/>
                    </w:tabs>
                    <w:rPr>
                      <w:bCs w:val="0"/>
                      <w:sz w:val="18"/>
                      <w:szCs w:val="18"/>
                      <w:lang w:val="en-US"/>
                    </w:rPr>
                  </w:pPr>
                  <w:r w:rsidRPr="0078674B">
                    <w:rPr>
                      <w:sz w:val="18"/>
                      <w:szCs w:val="18"/>
                      <w:lang w:val="en-US"/>
                    </w:rPr>
                    <w:t>Carrier frequency​​</w:t>
                  </w:r>
                </w:p>
              </w:tc>
              <w:tc>
                <w:tcPr>
                  <w:tcW w:w="5955" w:type="dxa"/>
                </w:tcPr>
                <w:p w14:paraId="4DC69396"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4 GHz</w:t>
                  </w:r>
                </w:p>
              </w:tc>
            </w:tr>
            <w:tr w:rsidR="006652AD" w:rsidRPr="00F70073" w14:paraId="5F9A2E4E"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D7520B" w14:textId="77777777" w:rsidR="006652AD" w:rsidRPr="0078674B" w:rsidRDefault="006652AD">
                  <w:pPr>
                    <w:tabs>
                      <w:tab w:val="left" w:pos="839"/>
                    </w:tabs>
                    <w:rPr>
                      <w:bCs w:val="0"/>
                      <w:sz w:val="18"/>
                      <w:szCs w:val="18"/>
                      <w:lang w:val="en-US"/>
                    </w:rPr>
                  </w:pPr>
                  <w:r w:rsidRPr="0078674B">
                    <w:rPr>
                      <w:sz w:val="18"/>
                      <w:szCs w:val="18"/>
                      <w:lang w:val="en-US"/>
                    </w:rPr>
                    <w:t>Subcarrier spacing​​</w:t>
                  </w:r>
                </w:p>
              </w:tc>
              <w:tc>
                <w:tcPr>
                  <w:tcW w:w="5955" w:type="dxa"/>
                </w:tcPr>
                <w:p w14:paraId="757333E1"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30 kHz​​</w:t>
                  </w:r>
                </w:p>
              </w:tc>
            </w:tr>
            <w:tr w:rsidR="006652AD" w:rsidRPr="00F70073" w14:paraId="74189B2E"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8EF5202" w14:textId="77777777" w:rsidR="006652AD" w:rsidRPr="00FB03D3" w:rsidRDefault="006652AD">
                  <w:pPr>
                    <w:tabs>
                      <w:tab w:val="left" w:pos="839"/>
                    </w:tabs>
                    <w:rPr>
                      <w:sz w:val="18"/>
                      <w:szCs w:val="18"/>
                      <w:lang w:val="en-US" w:eastAsia="zh-CN"/>
                    </w:rPr>
                  </w:pPr>
                  <w:r w:rsidRPr="00FB03D3">
                    <w:rPr>
                      <w:sz w:val="18"/>
                      <w:szCs w:val="18"/>
                      <w:lang w:val="en-US"/>
                    </w:rPr>
                    <w:t>UE</w:t>
                  </w:r>
                  <w:r w:rsidRPr="00FB03D3">
                    <w:rPr>
                      <w:rFonts w:hint="eastAsia"/>
                      <w:sz w:val="18"/>
                      <w:szCs w:val="18"/>
                      <w:lang w:val="en-US" w:eastAsia="zh-CN"/>
                    </w:rPr>
                    <w:t xml:space="preserve"> antenna ports</w:t>
                  </w:r>
                </w:p>
              </w:tc>
              <w:tc>
                <w:tcPr>
                  <w:tcW w:w="5955" w:type="dxa"/>
                </w:tcPr>
                <w:p w14:paraId="5029F13D"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2, 4</w:t>
                  </w:r>
                </w:p>
              </w:tc>
            </w:tr>
            <w:tr w:rsidR="006652AD" w:rsidRPr="00F70073" w14:paraId="20A95E3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F0634BC" w14:textId="77777777" w:rsidR="006652AD" w:rsidRPr="00FB03D3" w:rsidRDefault="006652AD">
                  <w:pPr>
                    <w:tabs>
                      <w:tab w:val="left" w:pos="839"/>
                    </w:tabs>
                    <w:rPr>
                      <w:bCs w:val="0"/>
                      <w:sz w:val="18"/>
                      <w:szCs w:val="18"/>
                      <w:lang w:val="en-US"/>
                    </w:rPr>
                  </w:pPr>
                  <w:r w:rsidRPr="00FB03D3">
                    <w:rPr>
                      <w:sz w:val="18"/>
                      <w:szCs w:val="18"/>
                      <w:lang w:val="en-US"/>
                    </w:rPr>
                    <w:t>BS antenna ports</w:t>
                  </w:r>
                </w:p>
              </w:tc>
              <w:tc>
                <w:tcPr>
                  <w:tcW w:w="5955" w:type="dxa"/>
                </w:tcPr>
                <w:p w14:paraId="5C220868"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64, port reduction is not precluded</w:t>
                  </w:r>
                </w:p>
              </w:tc>
            </w:tr>
            <w:tr w:rsidR="006652AD" w:rsidRPr="00F70073" w14:paraId="1438BB8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C90350E" w14:textId="77777777" w:rsidR="006652AD" w:rsidRPr="00FB03D3" w:rsidRDefault="006652AD">
                  <w:pPr>
                    <w:tabs>
                      <w:tab w:val="left" w:pos="839"/>
                    </w:tabs>
                    <w:rPr>
                      <w:bCs w:val="0"/>
                      <w:sz w:val="18"/>
                      <w:szCs w:val="18"/>
                      <w:lang w:val="en-US"/>
                    </w:rPr>
                  </w:pPr>
                  <w:r w:rsidRPr="00FB03D3">
                    <w:rPr>
                      <w:sz w:val="18"/>
                      <w:szCs w:val="18"/>
                      <w:lang w:val="en-US"/>
                    </w:rPr>
                    <w:t>FDRA</w:t>
                  </w:r>
                </w:p>
              </w:tc>
              <w:tc>
                <w:tcPr>
                  <w:tcW w:w="5955" w:type="dxa"/>
                </w:tcPr>
                <w:p w14:paraId="63502217"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 xml:space="preserve">4, 8, 16, 32, 64​​ </w:t>
                  </w:r>
                </w:p>
              </w:tc>
            </w:tr>
            <w:tr w:rsidR="006652AD" w:rsidRPr="00F70073" w14:paraId="7C4AD45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7FD8FA" w14:textId="77777777" w:rsidR="006652AD" w:rsidRPr="00FB03D3" w:rsidRDefault="006652AD">
                  <w:pPr>
                    <w:tabs>
                      <w:tab w:val="left" w:pos="839"/>
                    </w:tabs>
                    <w:rPr>
                      <w:bCs w:val="0"/>
                      <w:sz w:val="18"/>
                      <w:szCs w:val="18"/>
                      <w:lang w:val="en-US"/>
                    </w:rPr>
                  </w:pPr>
                  <w:r w:rsidRPr="00FB03D3">
                    <w:rPr>
                      <w:sz w:val="18"/>
                      <w:szCs w:val="18"/>
                      <w:lang w:val="en-US"/>
                    </w:rPr>
                    <w:t>Waveform​​s</w:t>
                  </w:r>
                </w:p>
              </w:tc>
              <w:tc>
                <w:tcPr>
                  <w:tcW w:w="5955" w:type="dxa"/>
                </w:tcPr>
                <w:p w14:paraId="46B3D6F8"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 xml:space="preserve">CP-OFDM </w:t>
                  </w:r>
                  <w:r w:rsidRPr="00C50A06">
                    <w:rPr>
                      <w:sz w:val="18"/>
                      <w:szCs w:val="18"/>
                      <w:lang w:val="en-US"/>
                    </w:rPr>
                    <w:br/>
                    <w:t>DFT-s-OFDM​​</w:t>
                  </w:r>
                </w:p>
              </w:tc>
            </w:tr>
            <w:tr w:rsidR="006652AD" w:rsidRPr="00F70073" w14:paraId="6277CF26"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DC1DFAE" w14:textId="77777777" w:rsidR="006652AD" w:rsidRPr="00FB03D3" w:rsidRDefault="006652AD">
                  <w:pPr>
                    <w:tabs>
                      <w:tab w:val="left" w:pos="839"/>
                    </w:tabs>
                    <w:rPr>
                      <w:bCs w:val="0"/>
                      <w:sz w:val="18"/>
                      <w:szCs w:val="18"/>
                      <w:lang w:val="en-US"/>
                    </w:rPr>
                  </w:pPr>
                  <w:r w:rsidRPr="00FB03D3">
                    <w:rPr>
                      <w:sz w:val="18"/>
                      <w:szCs w:val="18"/>
                      <w:lang w:val="en-US"/>
                    </w:rPr>
                    <w:t>MCS/modulation​​</w:t>
                  </w:r>
                </w:p>
              </w:tc>
              <w:tc>
                <w:tcPr>
                  <w:tcW w:w="5955" w:type="dxa"/>
                </w:tcPr>
                <w:p w14:paraId="71AF05A0"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NR UL MCS table with 256 QAM</w:t>
                  </w:r>
                </w:p>
              </w:tc>
            </w:tr>
            <w:tr w:rsidR="006652AD" w:rsidRPr="00F70073" w14:paraId="645AA25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952C0BE" w14:textId="77777777" w:rsidR="006652AD" w:rsidRPr="00FB03D3" w:rsidRDefault="006652AD">
                  <w:pPr>
                    <w:tabs>
                      <w:tab w:val="left" w:pos="839"/>
                    </w:tabs>
                    <w:rPr>
                      <w:bCs w:val="0"/>
                      <w:sz w:val="18"/>
                      <w:szCs w:val="18"/>
                      <w:lang w:val="en-US"/>
                    </w:rPr>
                  </w:pPr>
                  <w:r w:rsidRPr="00FB03D3">
                    <w:rPr>
                      <w:sz w:val="18"/>
                      <w:szCs w:val="18"/>
                      <w:lang w:val="en-US"/>
                    </w:rPr>
                    <w:t>Number of layers​</w:t>
                  </w:r>
                </w:p>
              </w:tc>
              <w:tc>
                <w:tcPr>
                  <w:tcW w:w="5955" w:type="dxa"/>
                </w:tcPr>
                <w:p w14:paraId="66B90DFD"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2 layers​​, 4 layers</w:t>
                  </w:r>
                </w:p>
              </w:tc>
            </w:tr>
            <w:tr w:rsidR="006652AD" w:rsidRPr="00F70073" w14:paraId="474CF12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413A281" w14:textId="77777777" w:rsidR="006652AD" w:rsidRPr="00FB03D3" w:rsidRDefault="006652AD">
                  <w:pPr>
                    <w:tabs>
                      <w:tab w:val="left" w:pos="839"/>
                    </w:tabs>
                    <w:rPr>
                      <w:bCs w:val="0"/>
                      <w:sz w:val="18"/>
                      <w:szCs w:val="18"/>
                      <w:lang w:val="en-US"/>
                    </w:rPr>
                  </w:pPr>
                  <w:r w:rsidRPr="00FB03D3">
                    <w:rPr>
                      <w:sz w:val="18"/>
                      <w:szCs w:val="18"/>
                      <w:lang w:val="en-US"/>
                    </w:rPr>
                    <w:t>Channel model​​</w:t>
                  </w:r>
                </w:p>
              </w:tc>
              <w:tc>
                <w:tcPr>
                  <w:tcW w:w="5955" w:type="dxa"/>
                </w:tcPr>
                <w:p w14:paraId="004DE4BE"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C50A06">
                    <w:rPr>
                      <w:sz w:val="18"/>
                      <w:szCs w:val="18"/>
                      <w:lang w:val="en-US"/>
                    </w:rPr>
                    <w:t>CDL-A30​​, TDL-C300</w:t>
                  </w:r>
                  <w:r w:rsidRPr="00C50A06">
                    <w:rPr>
                      <w:rFonts w:hint="eastAsia"/>
                      <w:sz w:val="18"/>
                      <w:szCs w:val="18"/>
                      <w:lang w:val="en-US" w:eastAsia="zh-CN"/>
                    </w:rPr>
                    <w:t xml:space="preserve">, </w:t>
                  </w:r>
                  <w:r w:rsidRPr="00C50A06">
                    <w:rPr>
                      <w:sz w:val="18"/>
                      <w:szCs w:val="18"/>
                      <w:lang w:val="en-US"/>
                    </w:rPr>
                    <w:t>CDL-</w:t>
                  </w:r>
                  <w:r w:rsidRPr="00C50A06">
                    <w:rPr>
                      <w:rFonts w:hint="eastAsia"/>
                      <w:sz w:val="18"/>
                      <w:szCs w:val="18"/>
                      <w:lang w:val="en-US" w:eastAsia="zh-CN"/>
                    </w:rPr>
                    <w:t>C</w:t>
                  </w:r>
                  <w:r w:rsidRPr="00C50A06">
                    <w:rPr>
                      <w:sz w:val="18"/>
                      <w:szCs w:val="18"/>
                      <w:lang w:val="en-US"/>
                    </w:rPr>
                    <w:t>30</w:t>
                  </w:r>
                  <w:r w:rsidRPr="00C50A06">
                    <w:rPr>
                      <w:rFonts w:hint="eastAsia"/>
                      <w:sz w:val="18"/>
                      <w:szCs w:val="18"/>
                      <w:lang w:val="en-US" w:eastAsia="zh-CN"/>
                    </w:rPr>
                    <w:t>0</w:t>
                  </w:r>
                  <w:r w:rsidRPr="00C50A06">
                    <w:rPr>
                      <w:sz w:val="18"/>
                      <w:szCs w:val="18"/>
                      <w:lang w:val="en-US"/>
                    </w:rPr>
                    <w:t>,</w:t>
                  </w:r>
                </w:p>
              </w:tc>
            </w:tr>
            <w:tr w:rsidR="006652AD" w:rsidRPr="00F70073" w14:paraId="2A9DEBB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DCBBAAF" w14:textId="77777777" w:rsidR="006652AD" w:rsidRPr="00FB03D3" w:rsidRDefault="006652AD">
                  <w:pPr>
                    <w:tabs>
                      <w:tab w:val="left" w:pos="839"/>
                    </w:tabs>
                    <w:rPr>
                      <w:bCs w:val="0"/>
                      <w:sz w:val="18"/>
                      <w:szCs w:val="18"/>
                      <w:lang w:val="en-US"/>
                    </w:rPr>
                  </w:pPr>
                  <w:r w:rsidRPr="00FB03D3">
                    <w:rPr>
                      <w:sz w:val="18"/>
                      <w:szCs w:val="18"/>
                      <w:lang w:val="en-US"/>
                    </w:rPr>
                    <w:t>UE speed​​</w:t>
                  </w:r>
                </w:p>
              </w:tc>
              <w:tc>
                <w:tcPr>
                  <w:tcW w:w="5955" w:type="dxa"/>
                </w:tcPr>
                <w:p w14:paraId="3BC5B42D"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3km/h​​, 30 km/h</w:t>
                  </w:r>
                </w:p>
              </w:tc>
            </w:tr>
            <w:tr w:rsidR="006652AD" w:rsidRPr="00F70073" w14:paraId="5E43BBE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7682B91" w14:textId="77777777" w:rsidR="006652AD" w:rsidRPr="0078674B" w:rsidRDefault="006652AD">
                  <w:pPr>
                    <w:tabs>
                      <w:tab w:val="left" w:pos="839"/>
                    </w:tabs>
                    <w:rPr>
                      <w:bCs w:val="0"/>
                      <w:sz w:val="18"/>
                      <w:szCs w:val="18"/>
                      <w:lang w:val="en-US"/>
                    </w:rPr>
                  </w:pPr>
                  <w:r w:rsidRPr="0078674B">
                    <w:rPr>
                      <w:sz w:val="18"/>
                      <w:szCs w:val="18"/>
                      <w:lang w:val="en-US"/>
                    </w:rPr>
                    <w:t>Channel est.​​</w:t>
                  </w:r>
                </w:p>
              </w:tc>
              <w:tc>
                <w:tcPr>
                  <w:tcW w:w="5955" w:type="dxa"/>
                </w:tcPr>
                <w:p w14:paraId="425BFE9E"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Practical​</w:t>
                  </w:r>
                </w:p>
              </w:tc>
            </w:tr>
            <w:tr w:rsidR="006652AD" w:rsidRPr="00F70073" w14:paraId="314286F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78D6CB4" w14:textId="77777777" w:rsidR="006652AD" w:rsidRPr="0078674B" w:rsidRDefault="006652AD">
                  <w:pPr>
                    <w:tabs>
                      <w:tab w:val="left" w:pos="839"/>
                    </w:tabs>
                    <w:rPr>
                      <w:sz w:val="18"/>
                      <w:szCs w:val="18"/>
                      <w:lang w:val="en-US"/>
                    </w:rPr>
                  </w:pPr>
                  <w:r w:rsidRPr="0078674B">
                    <w:rPr>
                      <w:sz w:val="18"/>
                      <w:szCs w:val="18"/>
                      <w:lang w:val="en-US"/>
                    </w:rPr>
                    <w:t>SRS periodicity</w:t>
                  </w:r>
                </w:p>
              </w:tc>
              <w:tc>
                <w:tcPr>
                  <w:tcW w:w="5955" w:type="dxa"/>
                </w:tcPr>
                <w:p w14:paraId="37902E07"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To be reported by the company</w:t>
                  </w:r>
                </w:p>
              </w:tc>
            </w:tr>
            <w:tr w:rsidR="006652AD" w:rsidRPr="00F70073" w14:paraId="242B3F86"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0401242" w14:textId="77777777" w:rsidR="006652AD" w:rsidRPr="0078674B" w:rsidRDefault="006652AD">
                  <w:pPr>
                    <w:tabs>
                      <w:tab w:val="left" w:pos="839"/>
                    </w:tabs>
                    <w:rPr>
                      <w:sz w:val="18"/>
                      <w:szCs w:val="18"/>
                      <w:lang w:val="en-US"/>
                    </w:rPr>
                  </w:pPr>
                  <w:r w:rsidRPr="0078674B">
                    <w:rPr>
                      <w:sz w:val="18"/>
                      <w:szCs w:val="18"/>
                      <w:lang w:val="en-US"/>
                    </w:rPr>
                    <w:t>Receiver</w:t>
                  </w:r>
                </w:p>
              </w:tc>
              <w:tc>
                <w:tcPr>
                  <w:tcW w:w="5955" w:type="dxa"/>
                </w:tcPr>
                <w:p w14:paraId="15096318"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LMMSE</w:t>
                  </w:r>
                </w:p>
              </w:tc>
            </w:tr>
            <w:tr w:rsidR="006652AD" w:rsidRPr="00F70073" w14:paraId="701F41A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A30CD2D" w14:textId="77777777" w:rsidR="006652AD" w:rsidRPr="0078674B" w:rsidRDefault="006652AD">
                  <w:pPr>
                    <w:tabs>
                      <w:tab w:val="left" w:pos="839"/>
                    </w:tabs>
                    <w:rPr>
                      <w:bCs w:val="0"/>
                      <w:sz w:val="18"/>
                      <w:szCs w:val="18"/>
                      <w:lang w:val="en-US"/>
                    </w:rPr>
                  </w:pPr>
                  <w:r w:rsidRPr="0078674B">
                    <w:rPr>
                      <w:sz w:val="18"/>
                      <w:szCs w:val="18"/>
                      <w:lang w:val="en-US"/>
                    </w:rPr>
                    <w:t>HARQ retransmission​</w:t>
                  </w:r>
                </w:p>
              </w:tc>
              <w:tc>
                <w:tcPr>
                  <w:tcW w:w="5955" w:type="dxa"/>
                </w:tcPr>
                <w:p w14:paraId="2D3BF47E"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Disabled</w:t>
                  </w:r>
                </w:p>
              </w:tc>
            </w:tr>
            <w:tr w:rsidR="006652AD" w:rsidRPr="00F70073" w14:paraId="0CAC3061"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260F6F" w14:textId="77777777" w:rsidR="006652AD" w:rsidRPr="0078674B" w:rsidRDefault="006652AD">
                  <w:pPr>
                    <w:tabs>
                      <w:tab w:val="left" w:pos="839"/>
                    </w:tabs>
                    <w:rPr>
                      <w:bCs w:val="0"/>
                      <w:sz w:val="18"/>
                      <w:szCs w:val="18"/>
                      <w:lang w:val="en-US"/>
                    </w:rPr>
                  </w:pPr>
                  <w:r w:rsidRPr="0078674B">
                    <w:rPr>
                      <w:sz w:val="18"/>
                      <w:szCs w:val="18"/>
                      <w:lang w:val="en-US"/>
                    </w:rPr>
                    <w:t>DMRS configuration</w:t>
                  </w:r>
                </w:p>
              </w:tc>
              <w:tc>
                <w:tcPr>
                  <w:tcW w:w="5955" w:type="dxa"/>
                </w:tcPr>
                <w:p w14:paraId="212B1408"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Configuration type 1</w:t>
                  </w:r>
                  <w:r w:rsidRPr="00C50A06">
                    <w:rPr>
                      <w:sz w:val="18"/>
                      <w:szCs w:val="18"/>
                      <w:lang w:val="en-US"/>
                    </w:rPr>
                    <w:br/>
                    <w:t>2 DMRS symbols per slot</w:t>
                  </w:r>
                </w:p>
              </w:tc>
            </w:tr>
            <w:tr w:rsidR="006652AD" w:rsidRPr="00F70073" w14:paraId="2545AFB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4C8B8ED" w14:textId="77777777" w:rsidR="006652AD" w:rsidRPr="0078674B" w:rsidRDefault="006652AD">
                  <w:pPr>
                    <w:tabs>
                      <w:tab w:val="left" w:pos="839"/>
                    </w:tabs>
                    <w:rPr>
                      <w:bCs w:val="0"/>
                      <w:sz w:val="18"/>
                      <w:szCs w:val="18"/>
                      <w:lang w:val="en-US"/>
                    </w:rPr>
                  </w:pPr>
                  <w:r w:rsidRPr="0078674B">
                    <w:rPr>
                      <w:sz w:val="18"/>
                      <w:szCs w:val="18"/>
                      <w:lang w:val="en-US"/>
                    </w:rPr>
                    <w:t>Number of PUSCH data</w:t>
                  </w:r>
                </w:p>
              </w:tc>
              <w:tc>
                <w:tcPr>
                  <w:tcW w:w="5955" w:type="dxa"/>
                </w:tcPr>
                <w:p w14:paraId="636B4512"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12 symbols</w:t>
                  </w:r>
                </w:p>
              </w:tc>
            </w:tr>
            <w:tr w:rsidR="006652AD" w:rsidRPr="00F70073" w14:paraId="5E78D852"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D73A439" w14:textId="77777777" w:rsidR="006652AD" w:rsidRPr="0078674B" w:rsidRDefault="006652AD">
                  <w:pPr>
                    <w:tabs>
                      <w:tab w:val="left" w:pos="839"/>
                    </w:tabs>
                    <w:rPr>
                      <w:bCs w:val="0"/>
                      <w:sz w:val="18"/>
                      <w:szCs w:val="18"/>
                      <w:lang w:val="en-US"/>
                    </w:rPr>
                  </w:pPr>
                  <w:r w:rsidRPr="0078674B">
                    <w:rPr>
                      <w:sz w:val="18"/>
                      <w:szCs w:val="18"/>
                      <w:lang w:val="en-US"/>
                    </w:rPr>
                    <w:t>Waveform and MIMO configuration</w:t>
                  </w:r>
                </w:p>
              </w:tc>
              <w:tc>
                <w:tcPr>
                  <w:tcW w:w="5955" w:type="dxa"/>
                </w:tcPr>
                <w:p w14:paraId="5870123F" w14:textId="77777777" w:rsidR="006652AD" w:rsidRPr="00C50A06"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C50A06">
                    <w:rPr>
                      <w:sz w:val="18"/>
                      <w:szCs w:val="18"/>
                      <w:lang w:val="en-US"/>
                    </w:rPr>
                    <w:t>5G codebook, to be reported by the company</w:t>
                  </w:r>
                </w:p>
              </w:tc>
            </w:tr>
            <w:tr w:rsidR="006652AD" w:rsidRPr="00F70073" w14:paraId="4057BCF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D0FAF08" w14:textId="77777777" w:rsidR="006652AD" w:rsidRPr="0078674B" w:rsidRDefault="006652AD">
                  <w:pPr>
                    <w:tabs>
                      <w:tab w:val="left" w:pos="839"/>
                    </w:tabs>
                    <w:rPr>
                      <w:b w:val="0"/>
                      <w:bCs w:val="0"/>
                      <w:sz w:val="18"/>
                      <w:szCs w:val="18"/>
                      <w:lang w:val="en-US"/>
                    </w:rPr>
                  </w:pPr>
                  <w:r w:rsidRPr="0078674B">
                    <w:rPr>
                      <w:sz w:val="18"/>
                      <w:szCs w:val="18"/>
                      <w:lang w:val="en-US"/>
                    </w:rPr>
                    <w:t>BLER target</w:t>
                  </w:r>
                </w:p>
              </w:tc>
              <w:tc>
                <w:tcPr>
                  <w:tcW w:w="5955" w:type="dxa"/>
                </w:tcPr>
                <w:p w14:paraId="3DBABFAA" w14:textId="77777777" w:rsidR="006652AD" w:rsidRPr="00C50A06" w:rsidRDefault="006652AD">
                  <w:pPr>
                    <w:tabs>
                      <w:tab w:val="left" w:pos="1237"/>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10%</w:t>
                  </w:r>
                  <w:r w:rsidRPr="00C50A06">
                    <w:rPr>
                      <w:sz w:val="18"/>
                      <w:szCs w:val="18"/>
                      <w:lang w:val="en-US"/>
                    </w:rPr>
                    <w:tab/>
                  </w:r>
                </w:p>
              </w:tc>
            </w:tr>
            <w:tr w:rsidR="006652AD" w:rsidRPr="00F70073" w14:paraId="62FCF5D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00F93244" w14:textId="77777777" w:rsidR="006652AD" w:rsidRPr="0078674B" w:rsidRDefault="006652AD">
                  <w:pPr>
                    <w:tabs>
                      <w:tab w:val="left" w:pos="839"/>
                    </w:tabs>
                    <w:rPr>
                      <w:sz w:val="18"/>
                      <w:szCs w:val="18"/>
                      <w:lang w:val="en-US"/>
                    </w:rPr>
                  </w:pPr>
                  <w:r w:rsidRPr="0078674B">
                    <w:rPr>
                      <w:sz w:val="18"/>
                      <w:szCs w:val="18"/>
                      <w:lang w:val="en-US"/>
                    </w:rPr>
                    <w:t>Frequency hopping</w:t>
                  </w:r>
                </w:p>
              </w:tc>
              <w:tc>
                <w:tcPr>
                  <w:tcW w:w="5955" w:type="dxa"/>
                  <w:vAlign w:val="center"/>
                </w:tcPr>
                <w:p w14:paraId="730A08B5" w14:textId="77777777" w:rsidR="006652AD" w:rsidRPr="00C50A06" w:rsidRDefault="006652AD">
                  <w:pPr>
                    <w:tabs>
                      <w:tab w:val="left" w:pos="1237"/>
                    </w:tabs>
                    <w:cnfStyle w:val="000000000000" w:firstRow="0" w:lastRow="0" w:firstColumn="0" w:lastColumn="0" w:oddVBand="0" w:evenVBand="0" w:oddHBand="0" w:evenHBand="0" w:firstRowFirstColumn="0" w:firstRowLastColumn="0" w:lastRowFirstColumn="0" w:lastRowLastColumn="0"/>
                    <w:rPr>
                      <w:sz w:val="18"/>
                      <w:szCs w:val="18"/>
                      <w:lang w:val="en-US"/>
                    </w:rPr>
                  </w:pPr>
                  <w:r w:rsidRPr="00C50A06">
                    <w:rPr>
                      <w:sz w:val="18"/>
                      <w:szCs w:val="18"/>
                      <w:lang w:val="en-US"/>
                    </w:rPr>
                    <w:t>Disabled</w:t>
                  </w:r>
                </w:p>
              </w:tc>
            </w:tr>
            <w:tr w:rsidR="006652AD" w:rsidRPr="00F70073" w14:paraId="76035F67"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1D6F7E97" w14:textId="77777777" w:rsidR="006652AD" w:rsidRPr="0078674B" w:rsidRDefault="006652AD">
                  <w:pPr>
                    <w:tabs>
                      <w:tab w:val="left" w:pos="839"/>
                    </w:tabs>
                    <w:rPr>
                      <w:bCs w:val="0"/>
                      <w:sz w:val="18"/>
                      <w:szCs w:val="18"/>
                      <w:lang w:val="en-US"/>
                    </w:rPr>
                  </w:pPr>
                  <w:r w:rsidRPr="0078674B">
                    <w:rPr>
                      <w:sz w:val="18"/>
                      <w:szCs w:val="18"/>
                      <w:lang w:val="en-US"/>
                    </w:rPr>
                    <w:t>Power class and power mode</w:t>
                  </w:r>
                </w:p>
              </w:tc>
              <w:tc>
                <w:tcPr>
                  <w:tcW w:w="5955" w:type="dxa"/>
                </w:tcPr>
                <w:p w14:paraId="59581FA6" w14:textId="77777777" w:rsidR="006652AD" w:rsidRPr="00C50A06" w:rsidRDefault="006652AD">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C50A06">
                    <w:rPr>
                      <w:sz w:val="18"/>
                      <w:szCs w:val="18"/>
                      <w:lang w:val="en-US" w:eastAsia="zh-CN"/>
                    </w:rPr>
                    <w:t xml:space="preserve">Option 1: PC2, total power limited to 26 dBm. </w:t>
                  </w:r>
                </w:p>
                <w:p w14:paraId="24C3175F" w14:textId="77777777" w:rsidR="006652AD" w:rsidRPr="00C50A06" w:rsidRDefault="006652AD" w:rsidP="00D94935">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proofErr w:type="spellStart"/>
                  <w:r w:rsidRPr="00C50A06">
                    <w:rPr>
                      <w:sz w:val="18"/>
                      <w:szCs w:val="18"/>
                      <w:lang w:val="en-US" w:eastAsia="zh-CN"/>
                    </w:rPr>
                    <w:t>MaxRank</w:t>
                  </w:r>
                  <w:proofErr w:type="spellEnd"/>
                  <w:r w:rsidRPr="00C50A06">
                    <w:rPr>
                      <w:sz w:val="18"/>
                      <w:szCs w:val="18"/>
                      <w:lang w:val="en-US" w:eastAsia="zh-CN"/>
                    </w:rPr>
                    <w:t xml:space="preserve"> 2: Each PA is limited to 23 dBm</w:t>
                  </w:r>
                </w:p>
                <w:p w14:paraId="6B6458D9" w14:textId="77777777" w:rsidR="006652AD" w:rsidRPr="00C50A06" w:rsidRDefault="006652AD" w:rsidP="00D94935">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proofErr w:type="spellStart"/>
                  <w:r w:rsidRPr="00C50A06">
                    <w:rPr>
                      <w:sz w:val="18"/>
                      <w:szCs w:val="18"/>
                      <w:lang w:val="en-US" w:eastAsia="zh-CN"/>
                    </w:rPr>
                    <w:t>MaxRank</w:t>
                  </w:r>
                  <w:proofErr w:type="spellEnd"/>
                  <w:r w:rsidRPr="00C50A06">
                    <w:rPr>
                      <w:sz w:val="18"/>
                      <w:szCs w:val="18"/>
                      <w:lang w:val="en-US" w:eastAsia="zh-CN"/>
                    </w:rPr>
                    <w:t xml:space="preserve"> 4: Each PA is limited to 20 dBm</w:t>
                  </w:r>
                </w:p>
                <w:p w14:paraId="03B165A9" w14:textId="77777777" w:rsidR="006652AD" w:rsidRPr="00C50A06" w:rsidRDefault="006652AD">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C50A06">
                    <w:rPr>
                      <w:sz w:val="18"/>
                      <w:szCs w:val="18"/>
                      <w:lang w:val="en-US" w:eastAsia="zh-CN"/>
                    </w:rPr>
                    <w:t xml:space="preserve">Option2: PC3, total power limited to 23 dBm. </w:t>
                  </w:r>
                </w:p>
                <w:p w14:paraId="4795BC5E" w14:textId="77777777" w:rsidR="006652AD" w:rsidRPr="00C50A06" w:rsidRDefault="006652AD" w:rsidP="00D94935">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proofErr w:type="spellStart"/>
                  <w:r w:rsidRPr="00C50A06">
                    <w:rPr>
                      <w:sz w:val="18"/>
                      <w:szCs w:val="18"/>
                      <w:lang w:val="en-US" w:eastAsia="zh-CN"/>
                    </w:rPr>
                    <w:t>MaxRank</w:t>
                  </w:r>
                  <w:proofErr w:type="spellEnd"/>
                  <w:r w:rsidRPr="00C50A06">
                    <w:rPr>
                      <w:sz w:val="18"/>
                      <w:szCs w:val="18"/>
                      <w:lang w:val="en-US" w:eastAsia="zh-CN"/>
                    </w:rPr>
                    <w:t xml:space="preserve"> 2: Each PA is limited to 20 dBm</w:t>
                  </w:r>
                </w:p>
                <w:p w14:paraId="56682FEC" w14:textId="77777777" w:rsidR="006652AD" w:rsidRPr="00C50A06" w:rsidRDefault="006652AD" w:rsidP="00D94935">
                  <w:pPr>
                    <w:pStyle w:val="aff6"/>
                    <w:numPr>
                      <w:ilvl w:val="0"/>
                      <w:numId w:val="29"/>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proofErr w:type="spellStart"/>
                  <w:r w:rsidRPr="00C50A06">
                    <w:rPr>
                      <w:sz w:val="18"/>
                      <w:szCs w:val="18"/>
                      <w:lang w:val="en-US" w:eastAsia="zh-CN"/>
                    </w:rPr>
                    <w:t>MaxRank</w:t>
                  </w:r>
                  <w:proofErr w:type="spellEnd"/>
                  <w:r w:rsidRPr="00C50A06">
                    <w:rPr>
                      <w:sz w:val="18"/>
                      <w:szCs w:val="18"/>
                      <w:lang w:val="en-US" w:eastAsia="zh-CN"/>
                    </w:rPr>
                    <w:t xml:space="preserve"> 4: Each PA is limited to 17 dBm</w:t>
                  </w:r>
                </w:p>
              </w:tc>
            </w:tr>
          </w:tbl>
          <w:p w14:paraId="7A6FD71E" w14:textId="77777777" w:rsidR="006652AD" w:rsidRDefault="006652AD">
            <w:pPr>
              <w:rPr>
                <w:rFonts w:eastAsia="DengXian"/>
                <w:lang w:eastAsia="zh-CN"/>
              </w:rPr>
            </w:pPr>
          </w:p>
          <w:p w14:paraId="2F9C9EE6" w14:textId="77777777" w:rsidR="006652AD" w:rsidRDefault="006652AD">
            <w:pPr>
              <w:rPr>
                <w:rFonts w:eastAsia="DengXian"/>
                <w:lang w:eastAsia="zh-CN"/>
              </w:rPr>
            </w:pPr>
            <w:r w:rsidRPr="00044ED8">
              <w:rPr>
                <w:rFonts w:eastAsia="DengXian" w:hint="eastAsia"/>
                <w:highlight w:val="green"/>
                <w:lang w:eastAsia="zh-CN"/>
              </w:rPr>
              <w:t>Agreement</w:t>
            </w:r>
          </w:p>
          <w:p w14:paraId="2688A0EB" w14:textId="77777777" w:rsidR="006652AD" w:rsidRDefault="006652AD">
            <w:pPr>
              <w:spacing w:beforeLines="50" w:before="120" w:afterLines="50" w:after="120"/>
              <w:jc w:val="center"/>
              <w:rPr>
                <w:b/>
                <w:bCs/>
                <w:i/>
                <w:iCs/>
              </w:rPr>
            </w:pPr>
            <w:r>
              <w:rPr>
                <w:rFonts w:eastAsia="DengXian"/>
                <w:lang w:eastAsia="zh-CN"/>
              </w:rPr>
              <w:t>Table: System-level</w:t>
            </w:r>
            <w:r w:rsidRPr="00FA3A71">
              <w:rPr>
                <w:sz w:val="22"/>
                <w:szCs w:val="22"/>
                <w:lang w:val="en-US" w:eastAsia="zh-CN"/>
              </w:rPr>
              <w:t xml:space="preserve"> configuration for multi-layer UL </w:t>
            </w:r>
            <w:r>
              <w:rPr>
                <w:sz w:val="22"/>
                <w:szCs w:val="22"/>
                <w:lang w:val="en-US" w:eastAsia="zh-CN"/>
              </w:rPr>
              <w:t>CP-OFDM/DFT-s-OFDM</w:t>
            </w:r>
            <w:r w:rsidRPr="00FA3A71">
              <w:rPr>
                <w:sz w:val="22"/>
                <w:szCs w:val="22"/>
                <w:lang w:val="en-US" w:eastAsia="zh-CN"/>
              </w:rPr>
              <w:t xml:space="preserve">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5894"/>
            </w:tblGrid>
            <w:tr w:rsidR="006652AD" w14:paraId="6CF0BBBE" w14:textId="7777777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441" w:type="dxa"/>
                </w:tcPr>
                <w:p w14:paraId="62921629" w14:textId="77777777" w:rsidR="006652AD" w:rsidRDefault="006652AD">
                  <w:pPr>
                    <w:tabs>
                      <w:tab w:val="left" w:pos="839"/>
                    </w:tabs>
                    <w:rPr>
                      <w:b w:val="0"/>
                      <w:bCs w:val="0"/>
                      <w:sz w:val="18"/>
                      <w:szCs w:val="18"/>
                      <w:lang w:val="en-US"/>
                    </w:rPr>
                  </w:pPr>
                  <w:r>
                    <w:rPr>
                      <w:sz w:val="18"/>
                      <w:szCs w:val="18"/>
                      <w:lang w:val="en-US"/>
                    </w:rPr>
                    <w:t>Parameters</w:t>
                  </w:r>
                </w:p>
              </w:tc>
              <w:tc>
                <w:tcPr>
                  <w:tcW w:w="5894" w:type="dxa"/>
                </w:tcPr>
                <w:p w14:paraId="196904FA" w14:textId="77777777" w:rsidR="006652AD" w:rsidRDefault="006652AD">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lang w:val="en-US"/>
                    </w:rPr>
                  </w:pPr>
                  <w:r>
                    <w:rPr>
                      <w:sz w:val="18"/>
                      <w:szCs w:val="18"/>
                      <w:lang w:val="en-US"/>
                    </w:rPr>
                    <w:t>Values</w:t>
                  </w:r>
                </w:p>
              </w:tc>
            </w:tr>
            <w:tr w:rsidR="006652AD" w14:paraId="0B2728A7" w14:textId="77777777">
              <w:trPr>
                <w:trHeight w:val="97"/>
                <w:jc w:val="center"/>
              </w:trPr>
              <w:tc>
                <w:tcPr>
                  <w:cnfStyle w:val="001000000000" w:firstRow="0" w:lastRow="0" w:firstColumn="1" w:lastColumn="0" w:oddVBand="0" w:evenVBand="0" w:oddHBand="0" w:evenHBand="0" w:firstRowFirstColumn="0" w:firstRowLastColumn="0" w:lastRowFirstColumn="0" w:lastRowLastColumn="0"/>
                  <w:tcW w:w="2441" w:type="dxa"/>
                </w:tcPr>
                <w:p w14:paraId="6A5F4874" w14:textId="77777777" w:rsidR="006652AD" w:rsidRDefault="006652AD">
                  <w:pPr>
                    <w:tabs>
                      <w:tab w:val="left" w:pos="839"/>
                    </w:tabs>
                    <w:rPr>
                      <w:bCs w:val="0"/>
                      <w:sz w:val="18"/>
                      <w:szCs w:val="18"/>
                      <w:lang w:val="en-US"/>
                    </w:rPr>
                  </w:pPr>
                  <w:r>
                    <w:rPr>
                      <w:sz w:val="18"/>
                      <w:szCs w:val="18"/>
                      <w:lang w:val="en-US"/>
                    </w:rPr>
                    <w:t xml:space="preserve">System configuration </w:t>
                  </w:r>
                </w:p>
              </w:tc>
              <w:tc>
                <w:tcPr>
                  <w:tcW w:w="5894" w:type="dxa"/>
                </w:tcPr>
                <w:p w14:paraId="646B81A6" w14:textId="77777777" w:rsidR="006652AD"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proofErr w:type="spellStart"/>
                  <w:r>
                    <w:rPr>
                      <w:sz w:val="18"/>
                      <w:szCs w:val="18"/>
                      <w:lang w:val="en-US"/>
                    </w:rPr>
                    <w:t>UMa</w:t>
                  </w:r>
                  <w:proofErr w:type="spellEnd"/>
                  <w:r>
                    <w:rPr>
                      <w:sz w:val="18"/>
                      <w:szCs w:val="18"/>
                      <w:lang w:val="en-US"/>
                    </w:rPr>
                    <w:t xml:space="preserve">, 21 cells, 10, 30 or 50 UEs/cell </w:t>
                  </w:r>
                </w:p>
                <w:p w14:paraId="0B59B2A5" w14:textId="77777777" w:rsidR="006652AD" w:rsidRPr="006F3D1E" w:rsidRDefault="006652AD" w:rsidP="00C37839">
                  <w:pPr>
                    <w:pStyle w:val="aff6"/>
                    <w:numPr>
                      <w:ilvl w:val="0"/>
                      <w:numId w:val="33"/>
                    </w:numPr>
                    <w:tabs>
                      <w:tab w:val="left" w:pos="839"/>
                    </w:tabs>
                    <w:overflowPunct w:val="0"/>
                    <w:autoSpaceDE w:val="0"/>
                    <w:autoSpaceDN w:val="0"/>
                    <w:adjustRightInd w:val="0"/>
                    <w:ind w:leftChars="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Detailed parameters not listed in this table according to </w:t>
                  </w:r>
                  <w:proofErr w:type="spellStart"/>
                  <w:r>
                    <w:rPr>
                      <w:sz w:val="18"/>
                      <w:szCs w:val="18"/>
                      <w:lang w:val="en-US"/>
                    </w:rPr>
                    <w:t>UMa</w:t>
                  </w:r>
                  <w:proofErr w:type="spellEnd"/>
                  <w:r>
                    <w:rPr>
                      <w:sz w:val="18"/>
                      <w:szCs w:val="18"/>
                      <w:lang w:val="en-US"/>
                    </w:rPr>
                    <w:t xml:space="preserve"> as defined in AI 11.2 </w:t>
                  </w:r>
                </w:p>
              </w:tc>
            </w:tr>
            <w:tr w:rsidR="006652AD" w14:paraId="0C33356D" w14:textId="77777777">
              <w:trPr>
                <w:trHeight w:val="172"/>
                <w:jc w:val="center"/>
              </w:trPr>
              <w:tc>
                <w:tcPr>
                  <w:cnfStyle w:val="001000000000" w:firstRow="0" w:lastRow="0" w:firstColumn="1" w:lastColumn="0" w:oddVBand="0" w:evenVBand="0" w:oddHBand="0" w:evenHBand="0" w:firstRowFirstColumn="0" w:firstRowLastColumn="0" w:lastRowFirstColumn="0" w:lastRowLastColumn="0"/>
                  <w:tcW w:w="2441" w:type="dxa"/>
                </w:tcPr>
                <w:p w14:paraId="784F57CB" w14:textId="77777777" w:rsidR="006652AD" w:rsidRDefault="006652AD">
                  <w:pPr>
                    <w:tabs>
                      <w:tab w:val="left" w:pos="839"/>
                    </w:tabs>
                    <w:rPr>
                      <w:bCs w:val="0"/>
                      <w:sz w:val="18"/>
                      <w:szCs w:val="18"/>
                      <w:lang w:val="en-US"/>
                    </w:rPr>
                  </w:pPr>
                  <w:r>
                    <w:rPr>
                      <w:sz w:val="18"/>
                      <w:szCs w:val="18"/>
                      <w:lang w:val="en-US"/>
                    </w:rPr>
                    <w:lastRenderedPageBreak/>
                    <w:t>Traffic model</w:t>
                  </w:r>
                </w:p>
              </w:tc>
              <w:tc>
                <w:tcPr>
                  <w:tcW w:w="5894" w:type="dxa"/>
                </w:tcPr>
                <w:p w14:paraId="16E811BE" w14:textId="77777777" w:rsidR="006652AD"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FTP model 3</w:t>
                  </w:r>
                  <w:r>
                    <w:rPr>
                      <w:sz w:val="18"/>
                      <w:szCs w:val="18"/>
                      <w:lang w:val="en-US"/>
                    </w:rPr>
                    <w:t xml:space="preserve">, </w:t>
                  </w:r>
                </w:p>
                <w:p w14:paraId="5FFD5766" w14:textId="77777777" w:rsidR="006652AD" w:rsidRPr="00044ED8" w:rsidRDefault="006652AD" w:rsidP="00C37839">
                  <w:pPr>
                    <w:pStyle w:val="aff6"/>
                    <w:numPr>
                      <w:ilvl w:val="0"/>
                      <w:numId w:val="36"/>
                    </w:numPr>
                    <w:tabs>
                      <w:tab w:val="left" w:pos="839"/>
                    </w:tabs>
                    <w:overflowPunct w:val="0"/>
                    <w:autoSpaceDE w:val="0"/>
                    <w:autoSpaceDN w:val="0"/>
                    <w:adjustRightInd w:val="0"/>
                    <w:ind w:leftChars="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lang w:val="en-US"/>
                    </w:rPr>
                  </w:pPr>
                  <w:r w:rsidRPr="00044ED8">
                    <w:rPr>
                      <w:sz w:val="18"/>
                      <w:szCs w:val="18"/>
                      <w:lang w:val="en-US"/>
                    </w:rPr>
                    <w:t>0.5 Mbyte packet sizes</w:t>
                  </w:r>
                </w:p>
                <w:p w14:paraId="150ED8CC" w14:textId="77777777" w:rsidR="006652AD" w:rsidRPr="00BD1C7B" w:rsidRDefault="006652AD" w:rsidP="00C37839">
                  <w:pPr>
                    <w:pStyle w:val="aff6"/>
                    <w:numPr>
                      <w:ilvl w:val="0"/>
                      <w:numId w:val="35"/>
                    </w:numPr>
                    <w:tabs>
                      <w:tab w:val="left" w:pos="839"/>
                    </w:tabs>
                    <w:overflowPunct w:val="0"/>
                    <w:autoSpaceDE w:val="0"/>
                    <w:autoSpaceDN w:val="0"/>
                    <w:adjustRightInd w:val="0"/>
                    <w:ind w:leftChars="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Network load up to companies to report</w:t>
                  </w:r>
                </w:p>
                <w:p w14:paraId="759FBD6F"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Pr>
                      <w:sz w:val="18"/>
                      <w:szCs w:val="18"/>
                      <w:lang w:val="en-US"/>
                    </w:rPr>
                    <w:t>F</w:t>
                  </w:r>
                  <w:r w:rsidRPr="001816C3">
                    <w:rPr>
                      <w:sz w:val="18"/>
                      <w:szCs w:val="18"/>
                      <w:lang w:val="en-US"/>
                    </w:rPr>
                    <w:t>ull buffer</w:t>
                  </w:r>
                  <w:r>
                    <w:rPr>
                      <w:sz w:val="18"/>
                      <w:szCs w:val="18"/>
                      <w:lang w:val="en-US"/>
                    </w:rPr>
                    <w:t xml:space="preserve"> (optional, for calibration)</w:t>
                  </w:r>
                  <w:r w:rsidRPr="001816C3">
                    <w:rPr>
                      <w:sz w:val="18"/>
                      <w:szCs w:val="18"/>
                      <w:lang w:val="en-US"/>
                    </w:rPr>
                    <w:t xml:space="preserve"> </w:t>
                  </w:r>
                </w:p>
              </w:tc>
            </w:tr>
            <w:tr w:rsidR="006652AD" w14:paraId="6D83C16B" w14:textId="77777777">
              <w:trPr>
                <w:trHeight w:val="90"/>
                <w:jc w:val="center"/>
              </w:trPr>
              <w:tc>
                <w:tcPr>
                  <w:cnfStyle w:val="001000000000" w:firstRow="0" w:lastRow="0" w:firstColumn="1" w:lastColumn="0" w:oddVBand="0" w:evenVBand="0" w:oddHBand="0" w:evenHBand="0" w:firstRowFirstColumn="0" w:firstRowLastColumn="0" w:lastRowFirstColumn="0" w:lastRowLastColumn="0"/>
                  <w:tcW w:w="2441" w:type="dxa"/>
                </w:tcPr>
                <w:p w14:paraId="239551DE" w14:textId="77777777" w:rsidR="006652AD" w:rsidRDefault="006652AD">
                  <w:pPr>
                    <w:tabs>
                      <w:tab w:val="left" w:pos="839"/>
                    </w:tabs>
                    <w:rPr>
                      <w:bCs w:val="0"/>
                      <w:sz w:val="18"/>
                      <w:szCs w:val="18"/>
                      <w:lang w:val="en-US"/>
                    </w:rPr>
                  </w:pPr>
                  <w:r>
                    <w:rPr>
                      <w:sz w:val="18"/>
                      <w:szCs w:val="18"/>
                      <w:lang w:val="en-US"/>
                    </w:rPr>
                    <w:t>Carrier frequency</w:t>
                  </w:r>
                </w:p>
              </w:tc>
              <w:tc>
                <w:tcPr>
                  <w:tcW w:w="5894" w:type="dxa"/>
                </w:tcPr>
                <w:p w14:paraId="32727F20"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4 GHz</w:t>
                  </w:r>
                </w:p>
              </w:tc>
            </w:tr>
            <w:tr w:rsidR="006652AD" w14:paraId="066CAAF1"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72A01B0E" w14:textId="77777777" w:rsidR="006652AD" w:rsidRDefault="006652AD">
                  <w:pPr>
                    <w:tabs>
                      <w:tab w:val="left" w:pos="839"/>
                    </w:tabs>
                    <w:rPr>
                      <w:bCs w:val="0"/>
                      <w:sz w:val="18"/>
                      <w:szCs w:val="18"/>
                      <w:lang w:val="en-US"/>
                    </w:rPr>
                  </w:pPr>
                  <w:r>
                    <w:rPr>
                      <w:sz w:val="18"/>
                      <w:szCs w:val="18"/>
                      <w:lang w:val="en-US"/>
                    </w:rPr>
                    <w:t>Channel bandwidth/Subcarrier spacing</w:t>
                  </w:r>
                </w:p>
              </w:tc>
              <w:tc>
                <w:tcPr>
                  <w:tcW w:w="5894" w:type="dxa"/>
                </w:tcPr>
                <w:p w14:paraId="033AEB97"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At least 100 MHz, 30KHz</w:t>
                  </w:r>
                </w:p>
              </w:tc>
            </w:tr>
            <w:tr w:rsidR="006652AD" w:rsidRPr="00C5437B" w14:paraId="3F8529E0" w14:textId="77777777">
              <w:trPr>
                <w:trHeight w:val="82"/>
                <w:jc w:val="center"/>
              </w:trPr>
              <w:tc>
                <w:tcPr>
                  <w:cnfStyle w:val="001000000000" w:firstRow="0" w:lastRow="0" w:firstColumn="1" w:lastColumn="0" w:oddVBand="0" w:evenVBand="0" w:oddHBand="0" w:evenHBand="0" w:firstRowFirstColumn="0" w:firstRowLastColumn="0" w:lastRowFirstColumn="0" w:lastRowLastColumn="0"/>
                  <w:tcW w:w="2441" w:type="dxa"/>
                </w:tcPr>
                <w:p w14:paraId="11E6A40A" w14:textId="77777777" w:rsidR="006652AD" w:rsidRDefault="006652AD">
                  <w:pPr>
                    <w:tabs>
                      <w:tab w:val="left" w:pos="839"/>
                    </w:tabs>
                    <w:rPr>
                      <w:bCs w:val="0"/>
                      <w:sz w:val="18"/>
                      <w:szCs w:val="18"/>
                      <w:lang w:val="en-US"/>
                    </w:rPr>
                  </w:pPr>
                  <w:r>
                    <w:rPr>
                      <w:sz w:val="18"/>
                      <w:szCs w:val="18"/>
                      <w:lang w:val="en-US"/>
                    </w:rPr>
                    <w:t>Frame structure</w:t>
                  </w:r>
                </w:p>
              </w:tc>
              <w:tc>
                <w:tcPr>
                  <w:tcW w:w="5894" w:type="dxa"/>
                </w:tcPr>
                <w:p w14:paraId="582FDEDA"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6652AD" w14:paraId="578F0AC3" w14:textId="77777777">
              <w:trPr>
                <w:trHeight w:val="156"/>
                <w:jc w:val="center"/>
              </w:trPr>
              <w:tc>
                <w:tcPr>
                  <w:cnfStyle w:val="001000000000" w:firstRow="0" w:lastRow="0" w:firstColumn="1" w:lastColumn="0" w:oddVBand="0" w:evenVBand="0" w:oddHBand="0" w:evenHBand="0" w:firstRowFirstColumn="0" w:firstRowLastColumn="0" w:lastRowFirstColumn="0" w:lastRowLastColumn="0"/>
                  <w:tcW w:w="2441" w:type="dxa"/>
                </w:tcPr>
                <w:p w14:paraId="72A43BE8" w14:textId="77777777" w:rsidR="006652AD" w:rsidRPr="0064269A" w:rsidRDefault="006652AD">
                  <w:pPr>
                    <w:tabs>
                      <w:tab w:val="left" w:pos="839"/>
                    </w:tabs>
                    <w:rPr>
                      <w:bCs w:val="0"/>
                      <w:sz w:val="18"/>
                      <w:szCs w:val="18"/>
                      <w:lang w:val="en-US"/>
                    </w:rPr>
                  </w:pPr>
                  <w:r w:rsidRPr="0064269A">
                    <w:rPr>
                      <w:sz w:val="18"/>
                      <w:szCs w:val="18"/>
                    </w:rPr>
                    <w:t>UE antenna ports</w:t>
                  </w:r>
                </w:p>
              </w:tc>
              <w:tc>
                <w:tcPr>
                  <w:tcW w:w="5894" w:type="dxa"/>
                </w:tcPr>
                <w:p w14:paraId="219B22B4"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eastAsia="zh-CN"/>
                    </w:rPr>
                    <w:t>Same as link level</w:t>
                  </w:r>
                </w:p>
              </w:tc>
            </w:tr>
            <w:tr w:rsidR="006652AD" w14:paraId="05D0187C" w14:textId="77777777">
              <w:trPr>
                <w:trHeight w:val="74"/>
                <w:jc w:val="center"/>
              </w:trPr>
              <w:tc>
                <w:tcPr>
                  <w:cnfStyle w:val="001000000000" w:firstRow="0" w:lastRow="0" w:firstColumn="1" w:lastColumn="0" w:oddVBand="0" w:evenVBand="0" w:oddHBand="0" w:evenHBand="0" w:firstRowFirstColumn="0" w:firstRowLastColumn="0" w:lastRowFirstColumn="0" w:lastRowLastColumn="0"/>
                  <w:tcW w:w="2441" w:type="dxa"/>
                </w:tcPr>
                <w:p w14:paraId="259CBD99" w14:textId="77777777" w:rsidR="006652AD" w:rsidRPr="0064269A" w:rsidRDefault="006652AD">
                  <w:pPr>
                    <w:tabs>
                      <w:tab w:val="left" w:pos="839"/>
                    </w:tabs>
                    <w:rPr>
                      <w:bCs w:val="0"/>
                      <w:sz w:val="18"/>
                      <w:szCs w:val="18"/>
                      <w:lang w:val="en-US"/>
                    </w:rPr>
                  </w:pPr>
                  <w:r w:rsidRPr="0064269A">
                    <w:rPr>
                      <w:sz w:val="18"/>
                      <w:szCs w:val="18"/>
                    </w:rPr>
                    <w:t>BS antenna ports</w:t>
                  </w:r>
                </w:p>
              </w:tc>
              <w:tc>
                <w:tcPr>
                  <w:tcW w:w="5894" w:type="dxa"/>
                </w:tcPr>
                <w:p w14:paraId="0922597F"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eastAsia="zh-CN"/>
                    </w:rPr>
                    <w:t xml:space="preserve">Outdoor Combination 2 for </w:t>
                  </w:r>
                  <w:proofErr w:type="spellStart"/>
                  <w:r>
                    <w:rPr>
                      <w:sz w:val="18"/>
                      <w:szCs w:val="18"/>
                      <w:lang w:val="en-US" w:eastAsia="zh-CN"/>
                    </w:rPr>
                    <w:t>UMa</w:t>
                  </w:r>
                  <w:proofErr w:type="spellEnd"/>
                  <w:r>
                    <w:rPr>
                      <w:sz w:val="18"/>
                      <w:szCs w:val="18"/>
                      <w:lang w:val="en-US" w:eastAsia="zh-CN"/>
                    </w:rPr>
                    <w:t xml:space="preserve"> as agreed in 11.2</w:t>
                  </w:r>
                </w:p>
              </w:tc>
            </w:tr>
            <w:tr w:rsidR="006652AD" w14:paraId="67EC1BF4"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1B47FB21" w14:textId="77777777" w:rsidR="006652AD" w:rsidRDefault="006652AD">
                  <w:pPr>
                    <w:tabs>
                      <w:tab w:val="left" w:pos="839"/>
                    </w:tabs>
                    <w:rPr>
                      <w:bCs w:val="0"/>
                      <w:sz w:val="18"/>
                      <w:szCs w:val="18"/>
                      <w:lang w:val="en-US"/>
                    </w:rPr>
                  </w:pPr>
                  <w:r>
                    <w:rPr>
                      <w:sz w:val="18"/>
                      <w:szCs w:val="18"/>
                      <w:lang w:val="en-US"/>
                    </w:rPr>
                    <w:t>UE antenna model</w:t>
                  </w:r>
                </w:p>
              </w:tc>
              <w:tc>
                <w:tcPr>
                  <w:tcW w:w="5894" w:type="dxa"/>
                </w:tcPr>
                <w:p w14:paraId="3379EFAA" w14:textId="77777777" w:rsidR="006652AD" w:rsidRPr="00BD1C7B"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The UE handheld model as agreed in AI 11.2, companies to report the used model. </w:t>
                  </w:r>
                </w:p>
              </w:tc>
            </w:tr>
            <w:tr w:rsidR="006652AD" w14:paraId="03B807CD" w14:textId="77777777">
              <w:trPr>
                <w:trHeight w:val="65"/>
                <w:jc w:val="center"/>
              </w:trPr>
              <w:tc>
                <w:tcPr>
                  <w:cnfStyle w:val="001000000000" w:firstRow="0" w:lastRow="0" w:firstColumn="1" w:lastColumn="0" w:oddVBand="0" w:evenVBand="0" w:oddHBand="0" w:evenHBand="0" w:firstRowFirstColumn="0" w:firstRowLastColumn="0" w:lastRowFirstColumn="0" w:lastRowLastColumn="0"/>
                  <w:tcW w:w="2441" w:type="dxa"/>
                </w:tcPr>
                <w:p w14:paraId="67F95F9E" w14:textId="77777777" w:rsidR="006652AD" w:rsidRDefault="006652AD">
                  <w:pPr>
                    <w:tabs>
                      <w:tab w:val="left" w:pos="839"/>
                    </w:tabs>
                    <w:rPr>
                      <w:bCs w:val="0"/>
                      <w:sz w:val="18"/>
                      <w:szCs w:val="18"/>
                      <w:lang w:val="en-US"/>
                    </w:rPr>
                  </w:pPr>
                  <w:r>
                    <w:rPr>
                      <w:sz w:val="18"/>
                      <w:szCs w:val="18"/>
                      <w:lang w:val="en-US"/>
                    </w:rPr>
                    <w:t>ISD</w:t>
                  </w:r>
                </w:p>
              </w:tc>
              <w:tc>
                <w:tcPr>
                  <w:tcW w:w="5894" w:type="dxa"/>
                </w:tcPr>
                <w:p w14:paraId="64D61387" w14:textId="77777777" w:rsidR="006652AD"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eastAsia="zh-CN"/>
                    </w:rPr>
                  </w:pPr>
                  <w:r>
                    <w:rPr>
                      <w:sz w:val="18"/>
                      <w:szCs w:val="18"/>
                      <w:lang w:val="en-US"/>
                    </w:rPr>
                    <w:t>500</w:t>
                  </w:r>
                  <w:r>
                    <w:rPr>
                      <w:rFonts w:hint="eastAsia"/>
                      <w:sz w:val="18"/>
                      <w:szCs w:val="18"/>
                      <w:lang w:val="en-US" w:eastAsia="zh-CN"/>
                    </w:rPr>
                    <w:t xml:space="preserve"> m</w:t>
                  </w:r>
                </w:p>
              </w:tc>
            </w:tr>
            <w:tr w:rsidR="006652AD" w14:paraId="65398741" w14:textId="77777777">
              <w:trPr>
                <w:trHeight w:val="48"/>
                <w:jc w:val="center"/>
              </w:trPr>
              <w:tc>
                <w:tcPr>
                  <w:cnfStyle w:val="001000000000" w:firstRow="0" w:lastRow="0" w:firstColumn="1" w:lastColumn="0" w:oddVBand="0" w:evenVBand="0" w:oddHBand="0" w:evenHBand="0" w:firstRowFirstColumn="0" w:firstRowLastColumn="0" w:lastRowFirstColumn="0" w:lastRowLastColumn="0"/>
                  <w:tcW w:w="2441" w:type="dxa"/>
                </w:tcPr>
                <w:p w14:paraId="460FEA36" w14:textId="77777777" w:rsidR="006652AD" w:rsidRDefault="006652AD">
                  <w:pPr>
                    <w:tabs>
                      <w:tab w:val="left" w:pos="839"/>
                    </w:tabs>
                    <w:rPr>
                      <w:bCs w:val="0"/>
                      <w:sz w:val="18"/>
                      <w:szCs w:val="18"/>
                      <w:lang w:val="en-US"/>
                    </w:rPr>
                  </w:pPr>
                  <w:r>
                    <w:rPr>
                      <w:sz w:val="18"/>
                      <w:szCs w:val="18"/>
                      <w:lang w:val="en-US"/>
                    </w:rPr>
                    <w:t>Maximum Number of layers (</w:t>
                  </w:r>
                  <w:proofErr w:type="spellStart"/>
                  <w:r>
                    <w:rPr>
                      <w:sz w:val="18"/>
                      <w:szCs w:val="18"/>
                      <w:lang w:val="en-US"/>
                    </w:rPr>
                    <w:t>maxRank</w:t>
                  </w:r>
                  <w:proofErr w:type="spellEnd"/>
                  <w:r>
                    <w:rPr>
                      <w:sz w:val="18"/>
                      <w:szCs w:val="18"/>
                      <w:lang w:val="en-US"/>
                    </w:rPr>
                    <w:t>) per UE</w:t>
                  </w:r>
                </w:p>
              </w:tc>
              <w:tc>
                <w:tcPr>
                  <w:tcW w:w="5894" w:type="dxa"/>
                </w:tcPr>
                <w:p w14:paraId="6B98EFEF" w14:textId="77777777" w:rsidR="006652AD"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Adaptive rank, </w:t>
                  </w:r>
                  <w:proofErr w:type="spellStart"/>
                  <w:r w:rsidRPr="001816C3">
                    <w:rPr>
                      <w:sz w:val="18"/>
                      <w:szCs w:val="18"/>
                      <w:lang w:val="en-US"/>
                    </w:rPr>
                    <w:t>maxRank</w:t>
                  </w:r>
                  <w:proofErr w:type="spellEnd"/>
                  <w:r w:rsidRPr="001816C3">
                    <w:rPr>
                      <w:sz w:val="18"/>
                      <w:szCs w:val="18"/>
                      <w:lang w:val="en-US"/>
                    </w:rPr>
                    <w:t xml:space="preserve"> 2 or 4 SU-MIMO</w:t>
                  </w:r>
                </w:p>
              </w:tc>
            </w:tr>
            <w:tr w:rsidR="006652AD" w14:paraId="5A0603EA" w14:textId="77777777">
              <w:trPr>
                <w:trHeight w:val="223"/>
                <w:jc w:val="center"/>
              </w:trPr>
              <w:tc>
                <w:tcPr>
                  <w:cnfStyle w:val="001000000000" w:firstRow="0" w:lastRow="0" w:firstColumn="1" w:lastColumn="0" w:oddVBand="0" w:evenVBand="0" w:oddHBand="0" w:evenHBand="0" w:firstRowFirstColumn="0" w:firstRowLastColumn="0" w:lastRowFirstColumn="0" w:lastRowLastColumn="0"/>
                  <w:tcW w:w="2441" w:type="dxa"/>
                </w:tcPr>
                <w:p w14:paraId="6B06A3F3" w14:textId="77777777" w:rsidR="006652AD" w:rsidRDefault="006652AD">
                  <w:pPr>
                    <w:tabs>
                      <w:tab w:val="left" w:pos="839"/>
                    </w:tabs>
                    <w:rPr>
                      <w:bCs w:val="0"/>
                      <w:sz w:val="18"/>
                      <w:szCs w:val="18"/>
                      <w:lang w:val="en-US"/>
                    </w:rPr>
                  </w:pPr>
                  <w:r>
                    <w:rPr>
                      <w:sz w:val="18"/>
                      <w:szCs w:val="18"/>
                      <w:lang w:val="en-US"/>
                    </w:rPr>
                    <w:t>Receiver</w:t>
                  </w:r>
                </w:p>
              </w:tc>
              <w:tc>
                <w:tcPr>
                  <w:tcW w:w="5894" w:type="dxa"/>
                </w:tcPr>
                <w:p w14:paraId="78CC8B39"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eastAsia="zh-CN"/>
                    </w:rPr>
                    <w:t>Same as link level</w:t>
                  </w:r>
                  <w:r>
                    <w:rPr>
                      <w:sz w:val="18"/>
                      <w:szCs w:val="18"/>
                      <w:lang w:val="en-US" w:eastAsia="zh-CN"/>
                    </w:rPr>
                    <w:t>, port reduction mapping to be reported</w:t>
                  </w:r>
                </w:p>
              </w:tc>
            </w:tr>
            <w:tr w:rsidR="006652AD" w14:paraId="4D81CED2" w14:textId="77777777">
              <w:trPr>
                <w:trHeight w:val="281"/>
                <w:jc w:val="center"/>
              </w:trPr>
              <w:tc>
                <w:tcPr>
                  <w:cnfStyle w:val="001000000000" w:firstRow="0" w:lastRow="0" w:firstColumn="1" w:lastColumn="0" w:oddVBand="0" w:evenVBand="0" w:oddHBand="0" w:evenHBand="0" w:firstRowFirstColumn="0" w:firstRowLastColumn="0" w:lastRowFirstColumn="0" w:lastRowLastColumn="0"/>
                  <w:tcW w:w="2441" w:type="dxa"/>
                </w:tcPr>
                <w:p w14:paraId="33D10BBD" w14:textId="77777777" w:rsidR="006652AD" w:rsidRDefault="006652AD">
                  <w:pPr>
                    <w:tabs>
                      <w:tab w:val="left" w:pos="839"/>
                    </w:tabs>
                    <w:rPr>
                      <w:bCs w:val="0"/>
                      <w:sz w:val="18"/>
                      <w:szCs w:val="18"/>
                      <w:lang w:val="en-US"/>
                    </w:rPr>
                  </w:pPr>
                  <w:r>
                    <w:rPr>
                      <w:sz w:val="18"/>
                      <w:szCs w:val="18"/>
                      <w:lang w:val="en-US"/>
                    </w:rPr>
                    <w:t>Waveform and MIMO configuration</w:t>
                  </w:r>
                </w:p>
              </w:tc>
              <w:tc>
                <w:tcPr>
                  <w:tcW w:w="5894" w:type="dxa"/>
                </w:tcPr>
                <w:p w14:paraId="75BC226E" w14:textId="77777777" w:rsidR="006652AD" w:rsidRPr="001816C3" w:rsidRDefault="006652AD">
                  <w:pPr>
                    <w:tabs>
                      <w:tab w:val="left" w:pos="839"/>
                    </w:tabs>
                    <w:jc w:val="both"/>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eastAsia="zh-CN"/>
                    </w:rPr>
                    <w:t>Same as link level</w:t>
                  </w:r>
                </w:p>
              </w:tc>
            </w:tr>
            <w:tr w:rsidR="006652AD" w14:paraId="70B4F070"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2441" w:type="dxa"/>
                </w:tcPr>
                <w:p w14:paraId="07E827AF" w14:textId="77777777" w:rsidR="006652AD" w:rsidRDefault="006652AD">
                  <w:pPr>
                    <w:tabs>
                      <w:tab w:val="left" w:pos="839"/>
                    </w:tabs>
                    <w:rPr>
                      <w:bCs w:val="0"/>
                      <w:sz w:val="18"/>
                      <w:szCs w:val="18"/>
                      <w:lang w:val="en-US"/>
                    </w:rPr>
                  </w:pPr>
                  <w:r>
                    <w:rPr>
                      <w:sz w:val="18"/>
                      <w:szCs w:val="18"/>
                      <w:lang w:val="en-US"/>
                    </w:rPr>
                    <w:t>Power class and power mode</w:t>
                  </w:r>
                </w:p>
              </w:tc>
              <w:tc>
                <w:tcPr>
                  <w:tcW w:w="5894" w:type="dxa"/>
                </w:tcPr>
                <w:p w14:paraId="70470C6F" w14:textId="77777777" w:rsidR="006652AD" w:rsidRPr="001816C3" w:rsidRDefault="006652AD">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816C3">
                    <w:rPr>
                      <w:sz w:val="18"/>
                      <w:szCs w:val="18"/>
                      <w:lang w:val="en-US" w:eastAsia="zh-CN"/>
                    </w:rPr>
                    <w:t>Same as link level</w:t>
                  </w:r>
                </w:p>
              </w:tc>
            </w:tr>
            <w:tr w:rsidR="006652AD" w14:paraId="456CD826" w14:textId="77777777">
              <w:trPr>
                <w:trHeight w:val="439"/>
                <w:jc w:val="center"/>
              </w:trPr>
              <w:tc>
                <w:tcPr>
                  <w:cnfStyle w:val="001000000000" w:firstRow="0" w:lastRow="0" w:firstColumn="1" w:lastColumn="0" w:oddVBand="0" w:evenVBand="0" w:oddHBand="0" w:evenHBand="0" w:firstRowFirstColumn="0" w:firstRowLastColumn="0" w:lastRowFirstColumn="0" w:lastRowLastColumn="0"/>
                  <w:tcW w:w="2441" w:type="dxa"/>
                </w:tcPr>
                <w:p w14:paraId="6878EB1A" w14:textId="77777777" w:rsidR="006652AD" w:rsidRDefault="006652AD">
                  <w:pPr>
                    <w:tabs>
                      <w:tab w:val="left" w:pos="839"/>
                    </w:tabs>
                    <w:rPr>
                      <w:bCs w:val="0"/>
                      <w:sz w:val="18"/>
                      <w:szCs w:val="18"/>
                      <w:lang w:val="en-US"/>
                    </w:rPr>
                  </w:pPr>
                  <w:r>
                    <w:rPr>
                      <w:sz w:val="18"/>
                      <w:szCs w:val="18"/>
                      <w:lang w:val="en-US"/>
                    </w:rPr>
                    <w:t xml:space="preserve">UL Maximum power </w:t>
                  </w:r>
                </w:p>
              </w:tc>
              <w:tc>
                <w:tcPr>
                  <w:tcW w:w="5894" w:type="dxa"/>
                </w:tcPr>
                <w:p w14:paraId="01E02C60" w14:textId="77777777" w:rsidR="006652AD"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 xml:space="preserve">MPR based </w:t>
                  </w:r>
                  <w:proofErr w:type="spellStart"/>
                  <w:r w:rsidRPr="001816C3">
                    <w:rPr>
                      <w:sz w:val="18"/>
                      <w:szCs w:val="18"/>
                    </w:rPr>
                    <w:t>Pcmax</w:t>
                  </w:r>
                  <w:proofErr w:type="spellEnd"/>
                  <w:r w:rsidRPr="001816C3">
                    <w:rPr>
                      <w:sz w:val="18"/>
                      <w:szCs w:val="18"/>
                    </w:rPr>
                    <w:t xml:space="preserve"> according to modulation/FDRA/waveform/coherency/etc.</w:t>
                  </w:r>
                </w:p>
                <w:p w14:paraId="10130FE2" w14:textId="77777777" w:rsidR="006652AD" w:rsidRPr="002B68D1" w:rsidRDefault="006652AD" w:rsidP="00C37839">
                  <w:pPr>
                    <w:pStyle w:val="aff6"/>
                    <w:numPr>
                      <w:ilvl w:val="0"/>
                      <w:numId w:val="34"/>
                    </w:numPr>
                    <w:tabs>
                      <w:tab w:val="left" w:pos="839"/>
                    </w:tabs>
                    <w:ind w:leftChars="0"/>
                    <w:contextualSpacing/>
                    <w:cnfStyle w:val="000000000000" w:firstRow="0" w:lastRow="0" w:firstColumn="0" w:lastColumn="0" w:oddVBand="0" w:evenVBand="0" w:oddHBand="0" w:evenHBand="0" w:firstRowFirstColumn="0" w:firstRowLastColumn="0" w:lastRowFirstColumn="0" w:lastRowLastColumn="0"/>
                    <w:rPr>
                      <w:sz w:val="18"/>
                      <w:szCs w:val="18"/>
                    </w:rPr>
                  </w:pPr>
                  <w:r w:rsidRPr="002B68D1">
                    <w:rPr>
                      <w:sz w:val="18"/>
                      <w:szCs w:val="18"/>
                    </w:rPr>
                    <w:t xml:space="preserve">Option 1: 38.101-1 section 6.2D definition </w:t>
                  </w:r>
                </w:p>
                <w:p w14:paraId="4654FCA3" w14:textId="77777777" w:rsidR="006652AD" w:rsidRPr="004713EC" w:rsidRDefault="006652AD" w:rsidP="00C37839">
                  <w:pPr>
                    <w:pStyle w:val="aff6"/>
                    <w:numPr>
                      <w:ilvl w:val="0"/>
                      <w:numId w:val="34"/>
                    </w:numPr>
                    <w:tabs>
                      <w:tab w:val="left" w:pos="839"/>
                    </w:tabs>
                    <w:ind w:leftChars="0"/>
                    <w:contextualSpacing/>
                    <w:cnfStyle w:val="000000000000" w:firstRow="0" w:lastRow="0" w:firstColumn="0" w:lastColumn="0" w:oddVBand="0" w:evenVBand="0" w:oddHBand="0" w:evenHBand="0" w:firstRowFirstColumn="0" w:firstRowLastColumn="0" w:lastRowFirstColumn="0" w:lastRowLastColumn="0"/>
                    <w:rPr>
                      <w:sz w:val="18"/>
                      <w:szCs w:val="18"/>
                    </w:rPr>
                  </w:pPr>
                  <w:r w:rsidRPr="002B68D1">
                    <w:rPr>
                      <w:sz w:val="18"/>
                      <w:szCs w:val="18"/>
                    </w:rPr>
                    <w:t>Option 2: Based on a realistic PA model</w:t>
                  </w:r>
                </w:p>
              </w:tc>
            </w:tr>
            <w:tr w:rsidR="006652AD" w14:paraId="32FF98BD" w14:textId="77777777">
              <w:trPr>
                <w:trHeight w:val="170"/>
                <w:jc w:val="center"/>
              </w:trPr>
              <w:tc>
                <w:tcPr>
                  <w:cnfStyle w:val="001000000000" w:firstRow="0" w:lastRow="0" w:firstColumn="1" w:lastColumn="0" w:oddVBand="0" w:evenVBand="0" w:oddHBand="0" w:evenHBand="0" w:firstRowFirstColumn="0" w:firstRowLastColumn="0" w:lastRowFirstColumn="0" w:lastRowLastColumn="0"/>
                  <w:tcW w:w="2441" w:type="dxa"/>
                </w:tcPr>
                <w:p w14:paraId="7BAD08F6" w14:textId="77777777" w:rsidR="006652AD" w:rsidRDefault="006652AD">
                  <w:pPr>
                    <w:tabs>
                      <w:tab w:val="left" w:pos="839"/>
                    </w:tabs>
                    <w:rPr>
                      <w:sz w:val="18"/>
                      <w:szCs w:val="18"/>
                      <w:lang w:val="en-US"/>
                    </w:rPr>
                  </w:pPr>
                  <w:r>
                    <w:rPr>
                      <w:sz w:val="18"/>
                      <w:szCs w:val="18"/>
                      <w:lang w:val="en-US"/>
                    </w:rPr>
                    <w:t>UL Power Control Settings</w:t>
                  </w:r>
                </w:p>
              </w:tc>
              <w:tc>
                <w:tcPr>
                  <w:tcW w:w="5894" w:type="dxa"/>
                </w:tcPr>
                <w:p w14:paraId="383DB96F" w14:textId="77777777" w:rsidR="006652AD" w:rsidRPr="001816C3"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6652AD" w14:paraId="62045F51" w14:textId="77777777">
              <w:trPr>
                <w:trHeight w:val="276"/>
                <w:jc w:val="center"/>
              </w:trPr>
              <w:tc>
                <w:tcPr>
                  <w:cnfStyle w:val="001000000000" w:firstRow="0" w:lastRow="0" w:firstColumn="1" w:lastColumn="0" w:oddVBand="0" w:evenVBand="0" w:oddHBand="0" w:evenHBand="0" w:firstRowFirstColumn="0" w:firstRowLastColumn="0" w:lastRowFirstColumn="0" w:lastRowLastColumn="0"/>
                  <w:tcW w:w="2441" w:type="dxa"/>
                </w:tcPr>
                <w:p w14:paraId="12935418" w14:textId="77777777" w:rsidR="006652AD" w:rsidRDefault="006652AD">
                  <w:pPr>
                    <w:tabs>
                      <w:tab w:val="left" w:pos="839"/>
                    </w:tabs>
                    <w:rPr>
                      <w:sz w:val="18"/>
                      <w:szCs w:val="18"/>
                      <w:lang w:val="en-US"/>
                    </w:rPr>
                  </w:pPr>
                  <w:r>
                    <w:rPr>
                      <w:sz w:val="18"/>
                      <w:szCs w:val="18"/>
                      <w:lang w:val="en-US"/>
                    </w:rPr>
                    <w:t>SRS periodicity</w:t>
                  </w:r>
                </w:p>
              </w:tc>
              <w:tc>
                <w:tcPr>
                  <w:tcW w:w="5894" w:type="dxa"/>
                </w:tcPr>
                <w:p w14:paraId="390DD07F" w14:textId="77777777" w:rsidR="006652AD" w:rsidRDefault="006652AD">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5CC995B1" w14:textId="77777777" w:rsidR="006652AD" w:rsidRDefault="006652AD">
            <w:pPr>
              <w:spacing w:afterLines="50" w:after="120"/>
              <w:jc w:val="both"/>
              <w:rPr>
                <w:rFonts w:eastAsia="SimSun"/>
                <w:sz w:val="22"/>
                <w:szCs w:val="22"/>
                <w:lang w:val="en-US" w:eastAsia="zh-CN"/>
              </w:rPr>
            </w:pPr>
          </w:p>
        </w:tc>
      </w:tr>
    </w:tbl>
    <w:p w14:paraId="2D22C2FF" w14:textId="77777777" w:rsidR="006652AD" w:rsidRDefault="006652AD" w:rsidP="006652AD">
      <w:pPr>
        <w:pStyle w:val="2"/>
        <w:rPr>
          <w:rFonts w:eastAsia="SimSun"/>
          <w:b/>
          <w:bCs/>
          <w:lang w:val="en-US" w:eastAsia="zh-CN"/>
        </w:rPr>
      </w:pPr>
      <w:r w:rsidRPr="00F52EB9">
        <w:rPr>
          <w:rFonts w:eastAsia="SimSun" w:hint="eastAsia"/>
          <w:b/>
          <w:bCs/>
          <w:lang w:val="en-US" w:eastAsia="zh-CN"/>
        </w:rPr>
        <w:lastRenderedPageBreak/>
        <w:t xml:space="preserve">Appendix B: Net gain </w:t>
      </w:r>
      <w:r w:rsidRPr="00F52EB9">
        <w:rPr>
          <w:rFonts w:eastAsia="SimSun"/>
          <w:b/>
          <w:bCs/>
          <w:lang w:val="en-US" w:eastAsia="zh-CN"/>
        </w:rPr>
        <w:t>metric</w:t>
      </w:r>
      <w:r w:rsidRPr="00F52EB9">
        <w:rPr>
          <w:rFonts w:eastAsia="SimSun" w:hint="eastAsia"/>
          <w:b/>
          <w:bCs/>
          <w:lang w:val="en-US" w:eastAsia="zh-CN"/>
        </w:rPr>
        <w:t xml:space="preserve"> agreed in waveform agenda in RAN1#122bis </w:t>
      </w:r>
    </w:p>
    <w:tbl>
      <w:tblPr>
        <w:tblStyle w:val="aff4"/>
        <w:tblW w:w="0" w:type="auto"/>
        <w:tblLook w:val="04A0" w:firstRow="1" w:lastRow="0" w:firstColumn="1" w:lastColumn="0" w:noHBand="0" w:noVBand="1"/>
      </w:tblPr>
      <w:tblGrid>
        <w:gridCol w:w="9962"/>
      </w:tblGrid>
      <w:tr w:rsidR="006652AD" w14:paraId="4BEB81EB" w14:textId="77777777">
        <w:tc>
          <w:tcPr>
            <w:tcW w:w="9962" w:type="dxa"/>
          </w:tcPr>
          <w:p w14:paraId="299F76EC" w14:textId="77777777" w:rsidR="006652AD" w:rsidRPr="002B7993" w:rsidRDefault="006652AD">
            <w:pPr>
              <w:spacing w:after="120" w:line="256" w:lineRule="auto"/>
              <w:jc w:val="both"/>
              <w:rPr>
                <w:rFonts w:ascii="SimSun" w:eastAsia="SimSun" w:hAnsi="SimSun" w:cs="SimSun"/>
                <w:sz w:val="18"/>
                <w:szCs w:val="18"/>
                <w:lang w:val="en-US" w:eastAsia="zh-CN"/>
              </w:rPr>
            </w:pPr>
            <w:r w:rsidRPr="002B7993">
              <w:rPr>
                <w:rFonts w:eastAsia="SimSun" w:cs="+mn-cs"/>
                <w:color w:val="000000"/>
                <w:kern w:val="24"/>
                <w:sz w:val="18"/>
                <w:szCs w:val="18"/>
                <w:highlight w:val="green"/>
                <w:lang w:val="en-US" w:eastAsia="zh-CN"/>
              </w:rPr>
              <w:t>Agreement</w:t>
            </w:r>
          </w:p>
          <w:p w14:paraId="65A1FDBF" w14:textId="77777777" w:rsidR="006652AD" w:rsidRPr="002B7993" w:rsidRDefault="006652AD" w:rsidP="00C37839">
            <w:pPr>
              <w:numPr>
                <w:ilvl w:val="0"/>
                <w:numId w:val="37"/>
              </w:numPr>
              <w:contextualSpacing/>
              <w:rPr>
                <w:rFonts w:ascii="SimSun" w:eastAsia="SimSun" w:hAnsi="SimSun" w:cs="SimSun"/>
                <w:sz w:val="18"/>
                <w:szCs w:val="18"/>
                <w:lang w:val="en-US" w:eastAsia="zh-CN"/>
              </w:rPr>
            </w:pPr>
            <w:r w:rsidRPr="002B7993">
              <w:rPr>
                <w:rFonts w:eastAsia="SimSun" w:cs="+mn-cs"/>
                <w:color w:val="000000"/>
                <w:kern w:val="24"/>
                <w:sz w:val="18"/>
                <w:szCs w:val="18"/>
                <w:lang w:eastAsia="zh-CN"/>
              </w:rPr>
              <w:t xml:space="preserve">For uplink low-PAPR proposals, the link level performance evaluation criterion is Net Gain assuming same spectrum efficiency as the reference </w:t>
            </w:r>
          </w:p>
          <w:p w14:paraId="12906334" w14:textId="77777777" w:rsidR="006652AD" w:rsidRPr="002B7993" w:rsidRDefault="006652AD" w:rsidP="00C37839">
            <w:pPr>
              <w:numPr>
                <w:ilvl w:val="1"/>
                <w:numId w:val="37"/>
              </w:numPr>
              <w:contextualSpacing/>
              <w:rPr>
                <w:rFonts w:ascii="SimSun" w:eastAsia="SimSun" w:hAnsi="SimSun" w:cs="SimSun"/>
                <w:sz w:val="18"/>
                <w:szCs w:val="18"/>
                <w:lang w:val="en-US" w:eastAsia="zh-CN"/>
              </w:rPr>
            </w:pPr>
            <w:r w:rsidRPr="002B7993">
              <w:rPr>
                <w:rFonts w:eastAsia="SimSun" w:cs="+mn-cs"/>
                <w:color w:val="000000"/>
                <w:kern w:val="24"/>
                <w:sz w:val="18"/>
                <w:szCs w:val="18"/>
                <w:lang w:eastAsia="zh-CN"/>
              </w:rPr>
              <w:t>Net Gain [dB] = Tx power gain relative to the reference – SNR degradation relative to the reference @10% BLER</w:t>
            </w:r>
          </w:p>
          <w:p w14:paraId="483A7B10" w14:textId="77777777" w:rsidR="006652AD" w:rsidRPr="002B7993" w:rsidRDefault="006652AD" w:rsidP="00C37839">
            <w:pPr>
              <w:numPr>
                <w:ilvl w:val="2"/>
                <w:numId w:val="37"/>
              </w:numPr>
              <w:contextualSpacing/>
              <w:rPr>
                <w:rFonts w:ascii="SimSun" w:eastAsia="SimSun" w:hAnsi="SimSun" w:cs="SimSun"/>
                <w:sz w:val="18"/>
                <w:szCs w:val="18"/>
                <w:lang w:val="en-US" w:eastAsia="zh-CN"/>
              </w:rPr>
            </w:pPr>
            <w:r w:rsidRPr="002B7993">
              <w:rPr>
                <w:rFonts w:eastAsia="SimSun" w:cs="+mn-cs"/>
                <w:color w:val="000000"/>
                <w:kern w:val="24"/>
                <w:sz w:val="18"/>
                <w:szCs w:val="18"/>
                <w:lang w:eastAsia="zh-CN"/>
              </w:rPr>
              <w:t>A realistic PA model should be used</w:t>
            </w:r>
          </w:p>
          <w:p w14:paraId="068FDEFF" w14:textId="77777777" w:rsidR="006652AD" w:rsidRPr="002B7993" w:rsidRDefault="006652AD" w:rsidP="00C37839">
            <w:pPr>
              <w:numPr>
                <w:ilvl w:val="2"/>
                <w:numId w:val="37"/>
              </w:numPr>
              <w:contextualSpacing/>
              <w:rPr>
                <w:rFonts w:ascii="SimSun" w:eastAsia="SimSun" w:hAnsi="SimSun" w:cs="SimSun"/>
                <w:sz w:val="18"/>
                <w:szCs w:val="18"/>
                <w:lang w:val="en-US" w:eastAsia="zh-CN"/>
              </w:rPr>
            </w:pPr>
            <w:r w:rsidRPr="002B7993">
              <w:rPr>
                <w:rFonts w:eastAsia="SimSun" w:cs="+mn-cs"/>
                <w:color w:val="000000"/>
                <w:kern w:val="24"/>
                <w:sz w:val="18"/>
                <w:szCs w:val="18"/>
                <w:lang w:eastAsia="zh-CN"/>
              </w:rPr>
              <w:t xml:space="preserve">When calculating the Tx power gain, the RAN4 metrics on the Tx power should be </w:t>
            </w:r>
            <w:proofErr w:type="gramStart"/>
            <w:r w:rsidRPr="002B7993">
              <w:rPr>
                <w:rFonts w:eastAsia="SimSun" w:cs="+mn-cs"/>
                <w:color w:val="000000"/>
                <w:kern w:val="24"/>
                <w:sz w:val="18"/>
                <w:szCs w:val="18"/>
                <w:lang w:eastAsia="zh-CN"/>
              </w:rPr>
              <w:t>taken into account</w:t>
            </w:r>
            <w:proofErr w:type="gramEnd"/>
            <w:r w:rsidRPr="002B7993">
              <w:rPr>
                <w:rFonts w:eastAsia="SimSun" w:cs="+mn-cs"/>
                <w:color w:val="000000"/>
                <w:kern w:val="24"/>
                <w:sz w:val="18"/>
                <w:szCs w:val="18"/>
                <w:lang w:eastAsia="zh-CN"/>
              </w:rPr>
              <w:t xml:space="preserve">. </w:t>
            </w:r>
          </w:p>
          <w:p w14:paraId="586A895E" w14:textId="77777777" w:rsidR="006652AD" w:rsidRPr="002B7993" w:rsidRDefault="006652AD" w:rsidP="00C37839">
            <w:pPr>
              <w:numPr>
                <w:ilvl w:val="2"/>
                <w:numId w:val="37"/>
              </w:numPr>
              <w:contextualSpacing/>
              <w:rPr>
                <w:rFonts w:ascii="SimSun" w:eastAsia="SimSun" w:hAnsi="SimSun" w:cs="SimSun"/>
                <w:sz w:val="18"/>
                <w:szCs w:val="18"/>
                <w:lang w:val="en-US" w:eastAsia="zh-CN"/>
              </w:rPr>
            </w:pPr>
            <w:r w:rsidRPr="002B7993">
              <w:rPr>
                <w:rFonts w:eastAsia="SimSun" w:cs="+mn-cs"/>
                <w:color w:val="000000"/>
                <w:kern w:val="24"/>
                <w:sz w:val="18"/>
                <w:szCs w:val="18"/>
                <w:lang w:eastAsia="zh-CN"/>
              </w:rPr>
              <w:t>For SNR degradation, fading channel and non-ideal channel estimation, including DMRS configuration, and equalization is encouraged.</w:t>
            </w:r>
          </w:p>
          <w:p w14:paraId="0A24C5DA" w14:textId="77777777" w:rsidR="006652AD" w:rsidRPr="002B7993" w:rsidRDefault="006652AD" w:rsidP="00C37839">
            <w:pPr>
              <w:numPr>
                <w:ilvl w:val="2"/>
                <w:numId w:val="37"/>
              </w:numPr>
              <w:contextualSpacing/>
              <w:rPr>
                <w:rFonts w:ascii="SimSun" w:eastAsia="SimSun" w:hAnsi="SimSun" w:cs="SimSun"/>
                <w:sz w:val="18"/>
                <w:szCs w:val="18"/>
                <w:lang w:val="en-US" w:eastAsia="zh-CN"/>
              </w:rPr>
            </w:pPr>
            <w:r w:rsidRPr="002B7993">
              <w:rPr>
                <w:rFonts w:eastAsia="SimSun" w:cs="+mn-cs"/>
                <w:color w:val="000000"/>
                <w:kern w:val="24"/>
                <w:sz w:val="18"/>
                <w:szCs w:val="18"/>
                <w:lang w:eastAsia="zh-CN"/>
              </w:rPr>
              <w:t>FFS: Other evaluation metrics</w:t>
            </w:r>
          </w:p>
          <w:p w14:paraId="3FC6E27C" w14:textId="77777777" w:rsidR="006652AD" w:rsidRPr="002B7993" w:rsidRDefault="006652AD" w:rsidP="00C37839">
            <w:pPr>
              <w:numPr>
                <w:ilvl w:val="2"/>
                <w:numId w:val="37"/>
              </w:numPr>
              <w:contextualSpacing/>
              <w:rPr>
                <w:rFonts w:ascii="SimSun" w:eastAsia="SimSun" w:hAnsi="SimSun" w:cs="SimSun"/>
                <w:sz w:val="18"/>
                <w:szCs w:val="18"/>
                <w:lang w:val="en-US" w:eastAsia="zh-CN"/>
              </w:rPr>
            </w:pPr>
            <w:r w:rsidRPr="002B7993">
              <w:rPr>
                <w:rFonts w:eastAsia="SimSun" w:cs="+mn-cs"/>
                <w:color w:val="000000"/>
                <w:kern w:val="24"/>
                <w:sz w:val="18"/>
                <w:szCs w:val="18"/>
                <w:lang w:eastAsia="zh-CN"/>
              </w:rPr>
              <w:t>Note: Companies to report how to calculate the Tx power gain, modulation and coding</w:t>
            </w:r>
          </w:p>
        </w:tc>
      </w:tr>
    </w:tbl>
    <w:p w14:paraId="24E3EA2A" w14:textId="77777777" w:rsidR="006652AD" w:rsidRPr="00237647" w:rsidRDefault="006652AD" w:rsidP="006652AD">
      <w:pPr>
        <w:pStyle w:val="2"/>
        <w:rPr>
          <w:rFonts w:eastAsia="SimSun"/>
          <w:b/>
          <w:bCs/>
          <w:lang w:val="en-US" w:eastAsia="zh-CN"/>
        </w:rPr>
      </w:pPr>
      <w:r w:rsidRPr="00237647">
        <w:rPr>
          <w:rFonts w:eastAsia="SimSun" w:hint="eastAsia"/>
          <w:b/>
          <w:bCs/>
          <w:lang w:val="en-US" w:eastAsia="zh-CN"/>
        </w:rPr>
        <w:t xml:space="preserve">Appendix C: </w:t>
      </w:r>
      <w:r w:rsidRPr="00237647">
        <w:rPr>
          <w:rFonts w:eastAsia="SimSun" w:hint="eastAsia"/>
          <w:b/>
          <w:bCs/>
          <w:sz w:val="22"/>
          <w:szCs w:val="18"/>
          <w:lang w:eastAsia="zh-CN"/>
        </w:rPr>
        <w:t xml:space="preserve">MPR </w:t>
      </w:r>
      <w:r w:rsidRPr="00237647">
        <w:rPr>
          <w:rFonts w:eastAsia="SimSun"/>
          <w:b/>
          <w:bCs/>
          <w:sz w:val="22"/>
          <w:szCs w:val="18"/>
          <w:lang w:eastAsia="zh-CN"/>
        </w:rPr>
        <w:t>for</w:t>
      </w:r>
      <w:r w:rsidRPr="00237647">
        <w:rPr>
          <w:rFonts w:eastAsia="SimSun" w:hint="eastAsia"/>
          <w:b/>
          <w:bCs/>
          <w:sz w:val="22"/>
          <w:szCs w:val="18"/>
          <w:lang w:eastAsia="zh-CN"/>
        </w:rPr>
        <w:t xml:space="preserve"> 2-layer UL MIMO for</w:t>
      </w:r>
      <w:r w:rsidRPr="00237647">
        <w:rPr>
          <w:rFonts w:eastAsia="SimSun"/>
          <w:b/>
          <w:bCs/>
          <w:sz w:val="22"/>
          <w:szCs w:val="18"/>
          <w:lang w:eastAsia="zh-CN"/>
        </w:rPr>
        <w:t xml:space="preserve"> PC2 with 2Tx based on Table 6.2D.2-1 in</w:t>
      </w:r>
      <w:r w:rsidRPr="00237647">
        <w:rPr>
          <w:rFonts w:eastAsia="SimSun" w:hint="eastAsia"/>
          <w:b/>
          <w:bCs/>
          <w:sz w:val="22"/>
          <w:szCs w:val="18"/>
          <w:lang w:eastAsia="zh-CN"/>
        </w:rPr>
        <w:t xml:space="preserve"> </w:t>
      </w:r>
      <w:r w:rsidRPr="00237647">
        <w:rPr>
          <w:rFonts w:eastAsia="SimSun"/>
          <w:b/>
          <w:bCs/>
          <w:sz w:val="22"/>
          <w:szCs w:val="18"/>
          <w:lang w:eastAsia="zh-CN"/>
        </w:rPr>
        <w:fldChar w:fldCharType="begin"/>
      </w:r>
      <w:r w:rsidRPr="00237647">
        <w:rPr>
          <w:rFonts w:eastAsia="SimSun"/>
          <w:b/>
          <w:bCs/>
          <w:sz w:val="22"/>
          <w:szCs w:val="18"/>
          <w:lang w:eastAsia="zh-CN"/>
        </w:rPr>
        <w:instrText xml:space="preserve"> </w:instrText>
      </w:r>
      <w:r w:rsidRPr="00237647">
        <w:rPr>
          <w:rFonts w:eastAsia="SimSun" w:hint="eastAsia"/>
          <w:b/>
          <w:bCs/>
          <w:sz w:val="22"/>
          <w:szCs w:val="18"/>
          <w:lang w:eastAsia="zh-CN"/>
        </w:rPr>
        <w:instrText>REF _Ref220330080 \r \h</w:instrText>
      </w:r>
      <w:r w:rsidRPr="00237647">
        <w:rPr>
          <w:rFonts w:eastAsia="SimSun"/>
          <w:b/>
          <w:bCs/>
          <w:sz w:val="22"/>
          <w:szCs w:val="18"/>
          <w:lang w:eastAsia="zh-CN"/>
        </w:rPr>
        <w:instrText xml:space="preserve">  \* MERGEFORMAT </w:instrText>
      </w:r>
      <w:r w:rsidRPr="00237647">
        <w:rPr>
          <w:rFonts w:eastAsia="SimSun"/>
          <w:b/>
          <w:bCs/>
          <w:sz w:val="22"/>
          <w:szCs w:val="18"/>
          <w:lang w:eastAsia="zh-CN"/>
        </w:rPr>
      </w:r>
      <w:r w:rsidRPr="00237647">
        <w:rPr>
          <w:rFonts w:eastAsia="SimSun"/>
          <w:b/>
          <w:bCs/>
          <w:sz w:val="22"/>
          <w:szCs w:val="18"/>
          <w:lang w:eastAsia="zh-CN"/>
        </w:rPr>
        <w:fldChar w:fldCharType="separate"/>
      </w:r>
      <w:r w:rsidRPr="00237647">
        <w:rPr>
          <w:rFonts w:eastAsia="SimSun"/>
          <w:b/>
          <w:bCs/>
          <w:sz w:val="22"/>
          <w:szCs w:val="18"/>
          <w:lang w:eastAsia="zh-CN"/>
        </w:rPr>
        <w:t>[3]</w:t>
      </w:r>
      <w:r w:rsidRPr="00237647">
        <w:rPr>
          <w:rFonts w:eastAsia="SimSun"/>
          <w:b/>
          <w:bCs/>
          <w:sz w:val="22"/>
          <w:szCs w:val="18"/>
          <w:lang w:eastAsia="zh-CN"/>
        </w:rPr>
        <w:fldChar w:fldCharType="end"/>
      </w:r>
    </w:p>
    <w:p w14:paraId="569B2646" w14:textId="77777777" w:rsidR="006652AD" w:rsidRPr="002A7C6F" w:rsidRDefault="006652AD" w:rsidP="006652AD">
      <w:pPr>
        <w:kinsoku w:val="0"/>
        <w:overflowPunct w:val="0"/>
        <w:spacing w:before="60" w:after="180"/>
        <w:jc w:val="center"/>
        <w:textAlignment w:val="baseline"/>
        <w:rPr>
          <w:rFonts w:eastAsia="SimSun"/>
          <w:szCs w:val="24"/>
          <w:lang w:val="en-US" w:eastAsia="zh-CN"/>
        </w:rPr>
      </w:pPr>
      <w:r w:rsidRPr="002A7C6F">
        <w:rPr>
          <w:rFonts w:eastAsia="Times New Roman"/>
          <w:b/>
          <w:bCs/>
          <w:color w:val="000000"/>
          <w:kern w:val="24"/>
          <w:sz w:val="22"/>
          <w:szCs w:val="22"/>
          <w:lang w:eastAsia="zh-CN"/>
        </w:rPr>
        <w:t>Table 6.2D.2-1: Maximum power reduction (MPR) for power class 2 with dual Tx</w:t>
      </w:r>
    </w:p>
    <w:tbl>
      <w:tblPr>
        <w:tblW w:w="9920" w:type="dxa"/>
        <w:tblCellMar>
          <w:left w:w="0" w:type="dxa"/>
          <w:right w:w="0" w:type="dxa"/>
        </w:tblCellMar>
        <w:tblLook w:val="01E0" w:firstRow="1" w:lastRow="1" w:firstColumn="1" w:lastColumn="1" w:noHBand="0" w:noVBand="0"/>
      </w:tblPr>
      <w:tblGrid>
        <w:gridCol w:w="1990"/>
        <w:gridCol w:w="1990"/>
        <w:gridCol w:w="1993"/>
        <w:gridCol w:w="1993"/>
        <w:gridCol w:w="1954"/>
      </w:tblGrid>
      <w:tr w:rsidR="006652AD" w:rsidRPr="002A7C6F" w14:paraId="7F1414DB" w14:textId="77777777">
        <w:trPr>
          <w:trHeight w:val="307"/>
        </w:trPr>
        <w:tc>
          <w:tcPr>
            <w:tcW w:w="3980" w:type="dxa"/>
            <w:gridSpan w:val="2"/>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9181D2E" w14:textId="77777777" w:rsidR="006652AD" w:rsidRPr="002A7C6F" w:rsidRDefault="006652AD">
            <w:pPr>
              <w:overflowPunct w:val="0"/>
              <w:jc w:val="center"/>
              <w:rPr>
                <w:rFonts w:eastAsia="SimSun"/>
                <w:sz w:val="22"/>
                <w:szCs w:val="22"/>
                <w:lang w:val="en-US" w:eastAsia="zh-CN"/>
              </w:rPr>
            </w:pPr>
            <w:r w:rsidRPr="002A7C6F">
              <w:rPr>
                <w:rFonts w:eastAsia="Times New Roman"/>
                <w:b/>
                <w:bCs/>
                <w:color w:val="000000"/>
                <w:kern w:val="24"/>
                <w:sz w:val="22"/>
                <w:szCs w:val="22"/>
                <w:lang w:eastAsia="zh-CN"/>
              </w:rPr>
              <w:t>Modulation</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D2427B4" w14:textId="77777777" w:rsidR="006652AD" w:rsidRPr="002A7C6F" w:rsidRDefault="006652AD">
            <w:pPr>
              <w:overflowPunct w:val="0"/>
              <w:jc w:val="center"/>
              <w:rPr>
                <w:rFonts w:eastAsia="SimSun"/>
                <w:sz w:val="22"/>
                <w:szCs w:val="22"/>
                <w:lang w:val="en-US" w:eastAsia="zh-CN"/>
              </w:rPr>
            </w:pPr>
            <w:r w:rsidRPr="002A7C6F">
              <w:rPr>
                <w:rFonts w:eastAsia="Times New Roman"/>
                <w:b/>
                <w:bCs/>
                <w:color w:val="000000"/>
                <w:kern w:val="24"/>
                <w:sz w:val="22"/>
                <w:szCs w:val="22"/>
                <w:lang w:eastAsia="zh-CN"/>
              </w:rPr>
              <w:t>MPR (dB)</w:t>
            </w:r>
          </w:p>
        </w:tc>
      </w:tr>
      <w:tr w:rsidR="006652AD" w:rsidRPr="002A7C6F" w14:paraId="614E935E" w14:textId="77777777" w:rsidTr="00345718">
        <w:trPr>
          <w:trHeight w:val="613"/>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071080D" w14:textId="77777777" w:rsidR="006652AD" w:rsidRPr="002A7C6F" w:rsidRDefault="006652AD">
            <w:pPr>
              <w:rPr>
                <w:rFonts w:eastAsia="SimSun"/>
                <w:sz w:val="22"/>
                <w:szCs w:val="22"/>
                <w:lang w:val="en-US" w:eastAsia="zh-CN"/>
              </w:rPr>
            </w:pP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B4EA32E" w14:textId="77777777" w:rsidR="006652AD" w:rsidRPr="002A7C6F" w:rsidRDefault="006652AD">
            <w:pPr>
              <w:overflowPunct w:val="0"/>
              <w:jc w:val="center"/>
              <w:rPr>
                <w:rFonts w:eastAsia="SimSun"/>
                <w:sz w:val="22"/>
                <w:szCs w:val="22"/>
                <w:lang w:val="en-US" w:eastAsia="zh-CN"/>
              </w:rPr>
            </w:pPr>
            <w:r w:rsidRPr="002A7C6F">
              <w:rPr>
                <w:rFonts w:eastAsia="Times New Roman"/>
                <w:b/>
                <w:bCs/>
                <w:color w:val="000000"/>
                <w:kern w:val="24"/>
                <w:sz w:val="22"/>
                <w:szCs w:val="22"/>
                <w:lang w:eastAsia="zh-CN"/>
              </w:rPr>
              <w:t>Edge RB allocations</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2D6E7FD" w14:textId="77777777" w:rsidR="006652AD" w:rsidRPr="002A7C6F" w:rsidRDefault="006652AD">
            <w:pPr>
              <w:overflowPunct w:val="0"/>
              <w:jc w:val="center"/>
              <w:rPr>
                <w:rFonts w:eastAsia="SimSun"/>
                <w:sz w:val="22"/>
                <w:szCs w:val="22"/>
                <w:lang w:val="en-US" w:eastAsia="zh-CN"/>
              </w:rPr>
            </w:pPr>
            <w:r w:rsidRPr="002A7C6F">
              <w:rPr>
                <w:rFonts w:eastAsia="Times New Roman"/>
                <w:b/>
                <w:bCs/>
                <w:color w:val="000000"/>
                <w:kern w:val="24"/>
                <w:sz w:val="22"/>
                <w:szCs w:val="22"/>
                <w:lang w:eastAsia="zh-CN"/>
              </w:rPr>
              <w:t>Outer RB allocations</w:t>
            </w:r>
          </w:p>
        </w:tc>
        <w:tc>
          <w:tcPr>
            <w:tcW w:w="19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98EAB4E" w14:textId="77777777" w:rsidR="006652AD" w:rsidRPr="002A7C6F" w:rsidRDefault="006652AD">
            <w:pPr>
              <w:overflowPunct w:val="0"/>
              <w:jc w:val="center"/>
              <w:rPr>
                <w:rFonts w:eastAsia="SimSun"/>
                <w:sz w:val="22"/>
                <w:szCs w:val="22"/>
                <w:lang w:val="en-US" w:eastAsia="zh-CN"/>
              </w:rPr>
            </w:pPr>
            <w:r w:rsidRPr="002A7C6F">
              <w:rPr>
                <w:rFonts w:eastAsia="Times New Roman"/>
                <w:b/>
                <w:bCs/>
                <w:color w:val="000000"/>
                <w:kern w:val="24"/>
                <w:sz w:val="22"/>
                <w:szCs w:val="22"/>
                <w:lang w:eastAsia="zh-CN"/>
              </w:rPr>
              <w:t>Inner RB allocations</w:t>
            </w:r>
          </w:p>
        </w:tc>
      </w:tr>
      <w:tr w:rsidR="006652AD" w:rsidRPr="002A7C6F" w14:paraId="6DC0B0B1" w14:textId="77777777" w:rsidTr="00345718">
        <w:trPr>
          <w:trHeight w:val="307"/>
        </w:trPr>
        <w:tc>
          <w:tcPr>
            <w:tcW w:w="1990" w:type="dxa"/>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1E787AA8"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DFT-s-OFDM </w:t>
            </w: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F063C07"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Pi/2 BPSK</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D398678"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3.5</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2E8B70F"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1</w:t>
            </w:r>
          </w:p>
        </w:tc>
        <w:tc>
          <w:tcPr>
            <w:tcW w:w="19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4C391E4"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0</w:t>
            </w:r>
            <w:r w:rsidRPr="002A7C6F">
              <w:rPr>
                <w:rFonts w:eastAsia="Times New Roman"/>
                <w:color w:val="000000"/>
                <w:kern w:val="24"/>
                <w:position w:val="6"/>
                <w:sz w:val="22"/>
                <w:szCs w:val="22"/>
                <w:vertAlign w:val="superscript"/>
                <w:lang w:eastAsia="zh-CN"/>
              </w:rPr>
              <w:t>1</w:t>
            </w:r>
          </w:p>
        </w:tc>
      </w:tr>
      <w:tr w:rsidR="006652AD" w:rsidRPr="002A7C6F" w14:paraId="4C696775" w14:textId="77777777" w:rsidTr="00345718">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47607A" w14:textId="77777777" w:rsidR="006652AD" w:rsidRPr="002A7C6F" w:rsidRDefault="006652AD">
            <w:pPr>
              <w:rPr>
                <w:rFonts w:eastAsia="SimSun"/>
                <w:sz w:val="22"/>
                <w:szCs w:val="22"/>
                <w:lang w:val="en-US" w:eastAsia="zh-CN"/>
              </w:rPr>
            </w:pP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14CEAA3"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QPSK</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ED2192D"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3.5</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D1CA265"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2</w:t>
            </w:r>
          </w:p>
        </w:tc>
        <w:tc>
          <w:tcPr>
            <w:tcW w:w="19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E8EEEBB"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val="en-CA" w:eastAsia="zh-CN"/>
              </w:rPr>
              <w:t>0.5</w:t>
            </w:r>
            <w:r w:rsidRPr="002A7C6F">
              <w:rPr>
                <w:rFonts w:eastAsia="Times New Roman"/>
                <w:color w:val="000000"/>
                <w:kern w:val="24"/>
                <w:position w:val="6"/>
                <w:sz w:val="22"/>
                <w:szCs w:val="22"/>
                <w:vertAlign w:val="superscript"/>
                <w:lang w:val="en-CA" w:eastAsia="zh-CN"/>
              </w:rPr>
              <w:t>2</w:t>
            </w:r>
          </w:p>
        </w:tc>
      </w:tr>
      <w:tr w:rsidR="006652AD" w:rsidRPr="002A7C6F" w14:paraId="0DA3AC60" w14:textId="77777777" w:rsidTr="00345718">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B2C029" w14:textId="77777777" w:rsidR="006652AD" w:rsidRPr="002A7C6F" w:rsidRDefault="006652AD">
            <w:pPr>
              <w:rPr>
                <w:rFonts w:eastAsia="SimSun"/>
                <w:sz w:val="22"/>
                <w:szCs w:val="22"/>
                <w:lang w:val="en-US" w:eastAsia="zh-CN"/>
              </w:rPr>
            </w:pP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E829168"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16 QAM</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210F237"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3.5</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F28F1A3"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2.5</w:t>
            </w:r>
          </w:p>
        </w:tc>
        <w:tc>
          <w:tcPr>
            <w:tcW w:w="19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0CAC2E5"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1.5</w:t>
            </w:r>
          </w:p>
        </w:tc>
      </w:tr>
      <w:tr w:rsidR="006652AD" w:rsidRPr="002A7C6F" w14:paraId="15A33A3F" w14:textId="77777777" w:rsidTr="00345718">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18A8E7" w14:textId="77777777" w:rsidR="006652AD" w:rsidRPr="002A7C6F" w:rsidRDefault="006652AD">
            <w:pPr>
              <w:rPr>
                <w:rFonts w:eastAsia="SimSun"/>
                <w:sz w:val="22"/>
                <w:szCs w:val="22"/>
                <w:lang w:val="en-US" w:eastAsia="zh-CN"/>
              </w:rPr>
            </w:pP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C149170"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64 QAM</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1C1C68A1"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3.5</w:t>
            </w:r>
          </w:p>
        </w:tc>
        <w:tc>
          <w:tcPr>
            <w:tcW w:w="3947" w:type="dxa"/>
            <w:gridSpan w:val="2"/>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8E6B465"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3</w:t>
            </w:r>
          </w:p>
        </w:tc>
      </w:tr>
      <w:tr w:rsidR="006652AD" w:rsidRPr="002A7C6F" w14:paraId="607EF02C" w14:textId="77777777" w:rsidTr="00345718">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FE352A" w14:textId="77777777" w:rsidR="006652AD" w:rsidRPr="002A7C6F" w:rsidRDefault="006652AD">
            <w:pPr>
              <w:rPr>
                <w:rFonts w:eastAsia="SimSun"/>
                <w:sz w:val="22"/>
                <w:szCs w:val="22"/>
                <w:lang w:val="en-US" w:eastAsia="zh-CN"/>
              </w:rPr>
            </w:pP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04A6188"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256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08C46A5"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5.5</w:t>
            </w:r>
          </w:p>
        </w:tc>
      </w:tr>
      <w:tr w:rsidR="006652AD" w:rsidRPr="002A7C6F" w14:paraId="4F52A7A8" w14:textId="77777777" w:rsidTr="00345718">
        <w:trPr>
          <w:trHeight w:val="307"/>
        </w:trPr>
        <w:tc>
          <w:tcPr>
            <w:tcW w:w="1990" w:type="dxa"/>
            <w:vMerge w:val="restart"/>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00D0B41C"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CP-OFDM </w:t>
            </w: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19A4DC4"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QPSK</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7A64FDD"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4.0</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252B9A9"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3.5</w:t>
            </w:r>
          </w:p>
        </w:tc>
        <w:tc>
          <w:tcPr>
            <w:tcW w:w="19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AA96347"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w:t>
            </w:r>
            <w:r w:rsidRPr="002A7C6F">
              <w:rPr>
                <w:rFonts w:eastAsia="Times New Roman"/>
                <w:color w:val="000000"/>
                <w:kern w:val="24"/>
                <w:sz w:val="22"/>
                <w:szCs w:val="22"/>
                <w:lang w:val="en-CA" w:eastAsia="zh-CN"/>
              </w:rPr>
              <w:t xml:space="preserve"> 2</w:t>
            </w:r>
          </w:p>
        </w:tc>
      </w:tr>
      <w:tr w:rsidR="006652AD" w:rsidRPr="002A7C6F" w14:paraId="04013541" w14:textId="77777777" w:rsidTr="00345718">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F6C474" w14:textId="77777777" w:rsidR="006652AD" w:rsidRPr="002A7C6F" w:rsidRDefault="006652AD">
            <w:pPr>
              <w:rPr>
                <w:rFonts w:eastAsia="SimSun"/>
                <w:sz w:val="22"/>
                <w:szCs w:val="22"/>
                <w:lang w:val="en-US" w:eastAsia="zh-CN"/>
              </w:rPr>
            </w:pP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5DB699D"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16 QAM</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D6F6CD9"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4.0</w:t>
            </w:r>
          </w:p>
        </w:tc>
        <w:tc>
          <w:tcPr>
            <w:tcW w:w="1993"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6AF9F3E"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3.5</w:t>
            </w:r>
          </w:p>
        </w:tc>
        <w:tc>
          <w:tcPr>
            <w:tcW w:w="1954"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A7CE244"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2.5</w:t>
            </w:r>
          </w:p>
        </w:tc>
      </w:tr>
      <w:tr w:rsidR="006652AD" w:rsidRPr="002A7C6F" w14:paraId="7FF2AC76" w14:textId="77777777" w:rsidTr="00345718">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64BD54" w14:textId="77777777" w:rsidR="006652AD" w:rsidRPr="002A7C6F" w:rsidRDefault="006652AD">
            <w:pPr>
              <w:rPr>
                <w:rFonts w:eastAsia="SimSun"/>
                <w:sz w:val="22"/>
                <w:szCs w:val="22"/>
                <w:lang w:val="en-US" w:eastAsia="zh-CN"/>
              </w:rPr>
            </w:pP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CC01AA1"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64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0CA6788"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4.5</w:t>
            </w:r>
          </w:p>
        </w:tc>
      </w:tr>
      <w:tr w:rsidR="006652AD" w:rsidRPr="002A7C6F" w14:paraId="1A1D9EA7" w14:textId="77777777" w:rsidTr="00345718">
        <w:trPr>
          <w:trHeight w:val="3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CF25D4" w14:textId="77777777" w:rsidR="006652AD" w:rsidRPr="002A7C6F" w:rsidRDefault="006652AD">
            <w:pPr>
              <w:rPr>
                <w:rFonts w:eastAsia="SimSun"/>
                <w:sz w:val="22"/>
                <w:szCs w:val="22"/>
                <w:lang w:val="en-US" w:eastAsia="zh-CN"/>
              </w:rPr>
            </w:pPr>
          </w:p>
        </w:tc>
        <w:tc>
          <w:tcPr>
            <w:tcW w:w="199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4EAEC56"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256 QAM</w:t>
            </w:r>
          </w:p>
        </w:tc>
        <w:tc>
          <w:tcPr>
            <w:tcW w:w="5940" w:type="dxa"/>
            <w:gridSpan w:val="3"/>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3799387" w14:textId="77777777" w:rsidR="006652AD" w:rsidRPr="002A7C6F" w:rsidRDefault="006652AD">
            <w:pPr>
              <w:overflowPunct w:val="0"/>
              <w:jc w:val="center"/>
              <w:rPr>
                <w:rFonts w:eastAsia="SimSun"/>
                <w:sz w:val="22"/>
                <w:szCs w:val="22"/>
                <w:lang w:val="en-US" w:eastAsia="zh-CN"/>
              </w:rPr>
            </w:pPr>
            <w:r w:rsidRPr="002A7C6F">
              <w:rPr>
                <w:rFonts w:eastAsia="Times New Roman"/>
                <w:color w:val="000000"/>
                <w:kern w:val="24"/>
                <w:sz w:val="22"/>
                <w:szCs w:val="22"/>
                <w:lang w:eastAsia="zh-CN"/>
              </w:rPr>
              <w:t xml:space="preserve">≤ </w:t>
            </w:r>
            <w:r w:rsidRPr="002A7C6F">
              <w:rPr>
                <w:rFonts w:eastAsia="Times New Roman"/>
                <w:color w:val="000000"/>
                <w:kern w:val="24"/>
                <w:sz w:val="22"/>
                <w:szCs w:val="22"/>
                <w:lang w:val="en-CA" w:eastAsia="zh-CN"/>
              </w:rPr>
              <w:t>8.0</w:t>
            </w:r>
          </w:p>
        </w:tc>
      </w:tr>
      <w:tr w:rsidR="006652AD" w:rsidRPr="002A7C6F" w14:paraId="7D66FF23" w14:textId="77777777">
        <w:trPr>
          <w:trHeight w:val="1840"/>
        </w:trPr>
        <w:tc>
          <w:tcPr>
            <w:tcW w:w="9920" w:type="dxa"/>
            <w:gridSpan w:val="5"/>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vAlign w:val="center"/>
            <w:hideMark/>
          </w:tcPr>
          <w:p w14:paraId="7D5C22D6" w14:textId="77777777" w:rsidR="006652AD" w:rsidRPr="002A7C6F" w:rsidRDefault="006652AD">
            <w:pPr>
              <w:overflowPunct w:val="0"/>
              <w:ind w:left="850" w:hanging="850"/>
              <w:rPr>
                <w:rFonts w:eastAsia="SimSun"/>
                <w:sz w:val="22"/>
                <w:szCs w:val="22"/>
                <w:lang w:val="en-US" w:eastAsia="zh-CN"/>
              </w:rPr>
            </w:pPr>
            <w:r w:rsidRPr="002A7C6F">
              <w:rPr>
                <w:rFonts w:eastAsia="Times New Roman"/>
                <w:color w:val="000000"/>
                <w:kern w:val="24"/>
                <w:sz w:val="22"/>
                <w:szCs w:val="22"/>
                <w:lang w:eastAsia="zh-CN"/>
              </w:rPr>
              <w:lastRenderedPageBreak/>
              <w:t>NOTE 1:</w:t>
            </w:r>
            <w:r w:rsidRPr="002A7C6F">
              <w:rPr>
                <w:rFonts w:eastAsia="Times New Roman"/>
                <w:color w:val="000000"/>
                <w:kern w:val="24"/>
                <w:sz w:val="22"/>
                <w:szCs w:val="22"/>
                <w:lang w:eastAsia="zh-CN"/>
              </w:rPr>
              <w:tab/>
              <w:t>Applicable for a UE indicating support for UE capability [powerBoostRel18] or [p</w:t>
            </w:r>
            <w:r w:rsidRPr="002A7C6F">
              <w:rPr>
                <w:rFonts w:eastAsia="Times New Roman"/>
                <w:i/>
                <w:iCs/>
                <w:color w:val="000000"/>
                <w:kern w:val="24"/>
                <w:sz w:val="22"/>
                <w:szCs w:val="22"/>
                <w:lang w:eastAsia="zh-CN"/>
              </w:rPr>
              <w:t>owerBoostRel18TS</w:t>
            </w:r>
            <w:r w:rsidRPr="002A7C6F">
              <w:rPr>
                <w:rFonts w:eastAsia="Times New Roman"/>
                <w:color w:val="000000"/>
                <w:kern w:val="24"/>
                <w:sz w:val="22"/>
                <w:szCs w:val="22"/>
                <w:lang w:eastAsia="zh-CN"/>
              </w:rPr>
              <w:t xml:space="preserve">] and if the IE [powerBoostPi2BPSKRel18] is set to 1. The reference power is increased by </w:t>
            </w:r>
            <w:proofErr w:type="spellStart"/>
            <w:r w:rsidRPr="002A7C6F">
              <w:rPr>
                <w:rFonts w:eastAsia="Times New Roman"/>
                <w:color w:val="000000"/>
                <w:kern w:val="24"/>
                <w:sz w:val="22"/>
                <w:szCs w:val="22"/>
                <w:lang w:eastAsia="zh-CN"/>
              </w:rPr>
              <w:t>ΔPPowerBoost</w:t>
            </w:r>
            <w:proofErr w:type="spellEnd"/>
            <w:r w:rsidRPr="002A7C6F">
              <w:rPr>
                <w:rFonts w:eastAsia="Times New Roman"/>
                <w:color w:val="000000"/>
                <w:kern w:val="24"/>
                <w:sz w:val="22"/>
                <w:szCs w:val="22"/>
                <w:lang w:eastAsia="zh-CN"/>
              </w:rPr>
              <w:t xml:space="preserve"> - </w:t>
            </w:r>
            <w:proofErr w:type="spellStart"/>
            <w:r w:rsidRPr="002A7C6F">
              <w:rPr>
                <w:rFonts w:eastAsia="Times New Roman"/>
                <w:color w:val="000000"/>
                <w:kern w:val="24"/>
                <w:sz w:val="22"/>
                <w:szCs w:val="22"/>
                <w:lang w:eastAsia="zh-CN"/>
              </w:rPr>
              <w:t>ΔPPowerClass</w:t>
            </w:r>
            <w:proofErr w:type="spellEnd"/>
          </w:p>
          <w:p w14:paraId="52B17875" w14:textId="77777777" w:rsidR="006652AD" w:rsidRPr="002A7C6F" w:rsidRDefault="006652AD">
            <w:pPr>
              <w:overflowPunct w:val="0"/>
              <w:ind w:left="850" w:hanging="850"/>
              <w:rPr>
                <w:rFonts w:eastAsia="SimSun"/>
                <w:sz w:val="22"/>
                <w:szCs w:val="22"/>
                <w:lang w:val="en-US" w:eastAsia="zh-CN"/>
              </w:rPr>
            </w:pPr>
            <w:r w:rsidRPr="002A7C6F">
              <w:rPr>
                <w:rFonts w:eastAsia="Times New Roman"/>
                <w:color w:val="000000"/>
                <w:kern w:val="24"/>
                <w:sz w:val="22"/>
                <w:szCs w:val="22"/>
                <w:lang w:eastAsia="zh-CN"/>
              </w:rPr>
              <w:t>NOTE 2:</w:t>
            </w:r>
            <w:r w:rsidRPr="002A7C6F">
              <w:rPr>
                <w:rFonts w:eastAsia="Times New Roman"/>
                <w:color w:val="000000"/>
                <w:kern w:val="24"/>
                <w:sz w:val="22"/>
                <w:szCs w:val="22"/>
                <w:lang w:eastAsia="zh-CN"/>
              </w:rPr>
              <w:tab/>
              <w:t>Applicable for a UE indicating support for UE capability [powerBoostRel18] or [</w:t>
            </w:r>
            <w:r w:rsidRPr="002A7C6F">
              <w:rPr>
                <w:rFonts w:eastAsia="Times New Roman"/>
                <w:i/>
                <w:iCs/>
                <w:color w:val="000000"/>
                <w:kern w:val="24"/>
                <w:sz w:val="22"/>
                <w:szCs w:val="22"/>
                <w:lang w:eastAsia="zh-CN"/>
              </w:rPr>
              <w:t>powerBoostRel18TS</w:t>
            </w:r>
            <w:r w:rsidRPr="002A7C6F">
              <w:rPr>
                <w:rFonts w:eastAsia="Times New Roman"/>
                <w:color w:val="000000"/>
                <w:kern w:val="24"/>
                <w:sz w:val="22"/>
                <w:szCs w:val="22"/>
                <w:lang w:eastAsia="zh-CN"/>
              </w:rPr>
              <w:t xml:space="preserve">] and if the IE [powerBoostQPSKRel18] is set to 1. The reference power is increased by </w:t>
            </w:r>
            <w:proofErr w:type="spellStart"/>
            <w:r w:rsidRPr="002A7C6F">
              <w:rPr>
                <w:rFonts w:eastAsia="Times New Roman"/>
                <w:color w:val="000000"/>
                <w:kern w:val="24"/>
                <w:sz w:val="22"/>
                <w:szCs w:val="22"/>
                <w:lang w:eastAsia="zh-CN"/>
              </w:rPr>
              <w:t>ΔPPowerBoost</w:t>
            </w:r>
            <w:proofErr w:type="spellEnd"/>
            <w:r w:rsidRPr="002A7C6F">
              <w:rPr>
                <w:rFonts w:eastAsia="Times New Roman"/>
                <w:color w:val="000000"/>
                <w:kern w:val="24"/>
                <w:sz w:val="22"/>
                <w:szCs w:val="22"/>
                <w:lang w:eastAsia="zh-CN"/>
              </w:rPr>
              <w:t xml:space="preserve"> - </w:t>
            </w:r>
            <w:proofErr w:type="spellStart"/>
            <w:r w:rsidRPr="002A7C6F">
              <w:rPr>
                <w:rFonts w:eastAsia="Times New Roman"/>
                <w:color w:val="000000"/>
                <w:kern w:val="24"/>
                <w:sz w:val="22"/>
                <w:szCs w:val="22"/>
                <w:lang w:eastAsia="zh-CN"/>
              </w:rPr>
              <w:t>ΔPPowerClass</w:t>
            </w:r>
            <w:proofErr w:type="spellEnd"/>
          </w:p>
        </w:tc>
      </w:tr>
    </w:tbl>
    <w:p w14:paraId="0F34E3B9" w14:textId="77777777" w:rsidR="00345718" w:rsidRPr="00237647" w:rsidRDefault="00345718" w:rsidP="00345718">
      <w:pPr>
        <w:pStyle w:val="2"/>
        <w:rPr>
          <w:rFonts w:eastAsia="SimSun"/>
          <w:b/>
          <w:bCs/>
          <w:lang w:val="en-US" w:eastAsia="zh-CN"/>
        </w:rPr>
      </w:pPr>
      <w:r w:rsidRPr="00237647">
        <w:rPr>
          <w:rFonts w:eastAsia="SimSun" w:hint="eastAsia"/>
          <w:b/>
          <w:bCs/>
          <w:lang w:val="en-US" w:eastAsia="zh-CN"/>
        </w:rPr>
        <w:t xml:space="preserve">Appendix </w:t>
      </w:r>
      <w:r>
        <w:rPr>
          <w:rFonts w:eastAsiaTheme="minorEastAsia" w:hint="eastAsia"/>
          <w:b/>
          <w:bCs/>
          <w:lang w:val="en-US"/>
        </w:rPr>
        <w:t>D</w:t>
      </w:r>
      <w:r w:rsidRPr="00237647">
        <w:rPr>
          <w:rFonts w:eastAsia="SimSun" w:hint="eastAsia"/>
          <w:b/>
          <w:bCs/>
          <w:lang w:val="en-US" w:eastAsia="zh-CN"/>
        </w:rPr>
        <w:t xml:space="preserve">: </w:t>
      </w:r>
      <w:r w:rsidRPr="00237647">
        <w:rPr>
          <w:rFonts w:eastAsia="SimSun" w:hint="eastAsia"/>
          <w:b/>
          <w:bCs/>
          <w:sz w:val="22"/>
          <w:szCs w:val="18"/>
          <w:lang w:eastAsia="zh-CN"/>
        </w:rPr>
        <w:t xml:space="preserve">MPR </w:t>
      </w:r>
      <w:r w:rsidRPr="00237647">
        <w:rPr>
          <w:rFonts w:eastAsia="SimSun"/>
          <w:b/>
          <w:bCs/>
          <w:sz w:val="22"/>
          <w:szCs w:val="18"/>
          <w:lang w:eastAsia="zh-CN"/>
        </w:rPr>
        <w:t>for</w:t>
      </w:r>
      <w:r w:rsidRPr="00237647">
        <w:rPr>
          <w:rFonts w:eastAsia="SimSun" w:hint="eastAsia"/>
          <w:b/>
          <w:bCs/>
          <w:sz w:val="22"/>
          <w:szCs w:val="18"/>
          <w:lang w:eastAsia="zh-CN"/>
        </w:rPr>
        <w:t xml:space="preserve"> 2</w:t>
      </w:r>
      <w:r>
        <w:rPr>
          <w:rFonts w:eastAsiaTheme="minorEastAsia" w:hint="eastAsia"/>
          <w:b/>
          <w:bCs/>
          <w:sz w:val="22"/>
          <w:szCs w:val="18"/>
        </w:rPr>
        <w:t>/4</w:t>
      </w:r>
      <w:r w:rsidRPr="00237647">
        <w:rPr>
          <w:rFonts w:eastAsia="SimSun" w:hint="eastAsia"/>
          <w:b/>
          <w:bCs/>
          <w:sz w:val="22"/>
          <w:szCs w:val="18"/>
          <w:lang w:eastAsia="zh-CN"/>
        </w:rPr>
        <w:t>-layer UL MIMO for</w:t>
      </w:r>
      <w:r w:rsidRPr="00237647">
        <w:rPr>
          <w:rFonts w:eastAsia="SimSun"/>
          <w:b/>
          <w:bCs/>
          <w:sz w:val="22"/>
          <w:szCs w:val="18"/>
          <w:lang w:eastAsia="zh-CN"/>
        </w:rPr>
        <w:t xml:space="preserve"> PC</w:t>
      </w:r>
      <w:r>
        <w:rPr>
          <w:rFonts w:eastAsiaTheme="minorEastAsia" w:hint="eastAsia"/>
          <w:b/>
          <w:bCs/>
          <w:sz w:val="22"/>
          <w:szCs w:val="18"/>
        </w:rPr>
        <w:t>3</w:t>
      </w:r>
      <w:r w:rsidRPr="00237647">
        <w:rPr>
          <w:rFonts w:eastAsia="SimSun"/>
          <w:b/>
          <w:bCs/>
          <w:sz w:val="22"/>
          <w:szCs w:val="18"/>
          <w:lang w:eastAsia="zh-CN"/>
        </w:rPr>
        <w:t xml:space="preserve"> with 2</w:t>
      </w:r>
      <w:r>
        <w:rPr>
          <w:rFonts w:eastAsiaTheme="minorEastAsia" w:hint="eastAsia"/>
          <w:b/>
          <w:bCs/>
          <w:sz w:val="22"/>
          <w:szCs w:val="18"/>
        </w:rPr>
        <w:t>/4</w:t>
      </w:r>
      <w:r w:rsidRPr="00237647">
        <w:rPr>
          <w:rFonts w:eastAsia="SimSun"/>
          <w:b/>
          <w:bCs/>
          <w:sz w:val="22"/>
          <w:szCs w:val="18"/>
          <w:lang w:eastAsia="zh-CN"/>
        </w:rPr>
        <w:t xml:space="preserve">Tx based on Table </w:t>
      </w:r>
      <w:r>
        <w:rPr>
          <w:rFonts w:eastAsiaTheme="minorEastAsia" w:hint="eastAsia"/>
          <w:b/>
          <w:bCs/>
          <w:sz w:val="22"/>
          <w:szCs w:val="18"/>
        </w:rPr>
        <w:t>6.2.2-1</w:t>
      </w:r>
      <w:r w:rsidRPr="00237647">
        <w:rPr>
          <w:rFonts w:eastAsia="SimSun"/>
          <w:b/>
          <w:bCs/>
          <w:sz w:val="22"/>
          <w:szCs w:val="18"/>
          <w:lang w:eastAsia="zh-CN"/>
        </w:rPr>
        <w:t xml:space="preserve"> in</w:t>
      </w:r>
      <w:r w:rsidRPr="00237647">
        <w:rPr>
          <w:rFonts w:eastAsia="SimSun" w:hint="eastAsia"/>
          <w:b/>
          <w:bCs/>
          <w:sz w:val="22"/>
          <w:szCs w:val="18"/>
          <w:lang w:eastAsia="zh-CN"/>
        </w:rPr>
        <w:t xml:space="preserve"> </w:t>
      </w:r>
      <w:r w:rsidRPr="00237647">
        <w:rPr>
          <w:rFonts w:eastAsia="SimSun"/>
          <w:b/>
          <w:bCs/>
          <w:sz w:val="22"/>
          <w:szCs w:val="18"/>
          <w:lang w:eastAsia="zh-CN"/>
        </w:rPr>
        <w:fldChar w:fldCharType="begin"/>
      </w:r>
      <w:r w:rsidRPr="00237647">
        <w:rPr>
          <w:rFonts w:eastAsia="SimSun"/>
          <w:b/>
          <w:bCs/>
          <w:sz w:val="22"/>
          <w:szCs w:val="18"/>
          <w:lang w:eastAsia="zh-CN"/>
        </w:rPr>
        <w:instrText xml:space="preserve"> </w:instrText>
      </w:r>
      <w:r w:rsidRPr="00237647">
        <w:rPr>
          <w:rFonts w:eastAsia="SimSun" w:hint="eastAsia"/>
          <w:b/>
          <w:bCs/>
          <w:sz w:val="22"/>
          <w:szCs w:val="18"/>
          <w:lang w:eastAsia="zh-CN"/>
        </w:rPr>
        <w:instrText>REF _Ref220330080 \r \h</w:instrText>
      </w:r>
      <w:r w:rsidRPr="00237647">
        <w:rPr>
          <w:rFonts w:eastAsia="SimSun"/>
          <w:b/>
          <w:bCs/>
          <w:sz w:val="22"/>
          <w:szCs w:val="18"/>
          <w:lang w:eastAsia="zh-CN"/>
        </w:rPr>
        <w:instrText xml:space="preserve">  \* MERGEFORMAT </w:instrText>
      </w:r>
      <w:r w:rsidRPr="00237647">
        <w:rPr>
          <w:rFonts w:eastAsia="SimSun"/>
          <w:b/>
          <w:bCs/>
          <w:sz w:val="22"/>
          <w:szCs w:val="18"/>
          <w:lang w:eastAsia="zh-CN"/>
        </w:rPr>
      </w:r>
      <w:r w:rsidRPr="00237647">
        <w:rPr>
          <w:rFonts w:eastAsia="SimSun"/>
          <w:b/>
          <w:bCs/>
          <w:sz w:val="22"/>
          <w:szCs w:val="18"/>
          <w:lang w:eastAsia="zh-CN"/>
        </w:rPr>
        <w:fldChar w:fldCharType="separate"/>
      </w:r>
      <w:r w:rsidRPr="00237647">
        <w:rPr>
          <w:rFonts w:eastAsia="SimSun"/>
          <w:b/>
          <w:bCs/>
          <w:sz w:val="22"/>
          <w:szCs w:val="18"/>
          <w:lang w:eastAsia="zh-CN"/>
        </w:rPr>
        <w:t>[3]</w:t>
      </w:r>
      <w:r w:rsidRPr="00237647">
        <w:rPr>
          <w:rFonts w:eastAsia="SimSun"/>
          <w:b/>
          <w:bCs/>
          <w:sz w:val="22"/>
          <w:szCs w:val="18"/>
          <w:lang w:eastAsia="zh-CN"/>
        </w:rPr>
        <w:fldChar w:fldCharType="end"/>
      </w:r>
    </w:p>
    <w:p w14:paraId="7B10E52E" w14:textId="77777777" w:rsidR="00345718" w:rsidRPr="0002410C" w:rsidRDefault="00345718" w:rsidP="00345718">
      <w:pPr>
        <w:kinsoku w:val="0"/>
        <w:overflowPunct w:val="0"/>
        <w:spacing w:before="60" w:after="180"/>
        <w:jc w:val="center"/>
        <w:textAlignment w:val="baseline"/>
        <w:rPr>
          <w:rFonts w:eastAsia="Times New Roman"/>
          <w:b/>
          <w:bCs/>
          <w:color w:val="000000"/>
          <w:kern w:val="24"/>
          <w:sz w:val="22"/>
          <w:szCs w:val="22"/>
          <w:lang w:eastAsia="zh-CN"/>
        </w:rPr>
      </w:pPr>
      <w:r w:rsidRPr="0002410C">
        <w:rPr>
          <w:rFonts w:eastAsia="Times New Roman"/>
          <w:b/>
          <w:bCs/>
          <w:color w:val="000000"/>
          <w:kern w:val="24"/>
          <w:sz w:val="22"/>
          <w:szCs w:val="22"/>
          <w:lang w:eastAsia="zh-CN"/>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345718" w:rsidRPr="001D0283" w14:paraId="0E9B69D1" w14:textId="77777777">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5234FFA9" w14:textId="77777777" w:rsidR="00345718" w:rsidRPr="00ED69BD" w:rsidRDefault="00345718">
            <w:pPr>
              <w:pStyle w:val="TAH"/>
              <w:rPr>
                <w:rFonts w:ascii="Times New Roman" w:hAnsi="Times New Roman"/>
                <w:sz w:val="22"/>
                <w:szCs w:val="22"/>
              </w:rPr>
            </w:pPr>
            <w:r w:rsidRPr="00ED69BD">
              <w:rPr>
                <w:rFonts w:ascii="Times New Roman" w:hAnsi="Times New Roman"/>
                <w:sz w:val="22"/>
                <w:szCs w:val="22"/>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640CA3D" w14:textId="77777777" w:rsidR="00345718" w:rsidRPr="00ED69BD" w:rsidRDefault="00345718">
            <w:pPr>
              <w:pStyle w:val="TAH"/>
              <w:rPr>
                <w:rFonts w:ascii="Times New Roman" w:hAnsi="Times New Roman"/>
                <w:sz w:val="22"/>
                <w:szCs w:val="22"/>
              </w:rPr>
            </w:pPr>
            <w:r w:rsidRPr="00ED69BD">
              <w:rPr>
                <w:rFonts w:ascii="Times New Roman" w:hAnsi="Times New Roman"/>
                <w:sz w:val="22"/>
                <w:szCs w:val="22"/>
              </w:rPr>
              <w:t>MPR (dB)</w:t>
            </w:r>
          </w:p>
        </w:tc>
      </w:tr>
      <w:tr w:rsidR="00345718" w:rsidRPr="001D0283" w14:paraId="4A0811C0" w14:textId="77777777">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7B3740BA" w14:textId="77777777" w:rsidR="00345718" w:rsidRPr="00ED69BD" w:rsidRDefault="00345718">
            <w:pPr>
              <w:pStyle w:val="TAH"/>
              <w:rPr>
                <w:rFonts w:ascii="Times New Roman" w:hAnsi="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1BB1C8E" w14:textId="77777777" w:rsidR="00345718" w:rsidRPr="00ED69BD" w:rsidRDefault="00345718">
            <w:pPr>
              <w:pStyle w:val="TAH"/>
              <w:rPr>
                <w:rFonts w:ascii="Times New Roman" w:hAnsi="Times New Roman"/>
                <w:sz w:val="22"/>
                <w:szCs w:val="22"/>
              </w:rPr>
            </w:pPr>
            <w:r w:rsidRPr="00ED69BD">
              <w:rPr>
                <w:rFonts w:ascii="Times New Roman" w:hAnsi="Times New Roman"/>
                <w:sz w:val="22"/>
                <w:szCs w:val="22"/>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2432629" w14:textId="77777777" w:rsidR="00345718" w:rsidRPr="00ED69BD" w:rsidRDefault="00345718">
            <w:pPr>
              <w:pStyle w:val="TAH"/>
              <w:rPr>
                <w:rFonts w:ascii="Times New Roman" w:hAnsi="Times New Roman"/>
                <w:sz w:val="22"/>
                <w:szCs w:val="22"/>
              </w:rPr>
            </w:pPr>
            <w:r w:rsidRPr="00ED69BD">
              <w:rPr>
                <w:rFonts w:ascii="Times New Roman" w:hAnsi="Times New Roman"/>
                <w:sz w:val="22"/>
                <w:szCs w:val="22"/>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51BE409" w14:textId="77777777" w:rsidR="00345718" w:rsidRPr="00ED69BD" w:rsidRDefault="00345718">
            <w:pPr>
              <w:pStyle w:val="TAH"/>
              <w:rPr>
                <w:rFonts w:ascii="Times New Roman" w:hAnsi="Times New Roman"/>
                <w:sz w:val="22"/>
                <w:szCs w:val="22"/>
              </w:rPr>
            </w:pPr>
            <w:r w:rsidRPr="00ED69BD">
              <w:rPr>
                <w:rFonts w:ascii="Times New Roman" w:hAnsi="Times New Roman"/>
                <w:sz w:val="22"/>
                <w:szCs w:val="22"/>
              </w:rPr>
              <w:t>Inner RB allocations</w:t>
            </w:r>
          </w:p>
        </w:tc>
      </w:tr>
      <w:tr w:rsidR="00345718" w:rsidRPr="001D0283" w14:paraId="7BDD128F" w14:textId="77777777">
        <w:trPr>
          <w:jc w:val="center"/>
        </w:trPr>
        <w:tc>
          <w:tcPr>
            <w:tcW w:w="1072" w:type="dxa"/>
            <w:tcBorders>
              <w:top w:val="single" w:sz="4" w:space="0" w:color="auto"/>
              <w:left w:val="single" w:sz="4" w:space="0" w:color="auto"/>
              <w:bottom w:val="nil"/>
              <w:right w:val="single" w:sz="4" w:space="0" w:color="auto"/>
            </w:tcBorders>
            <w:hideMark/>
          </w:tcPr>
          <w:p w14:paraId="329DBC8E"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DFT-s-OFDM</w:t>
            </w:r>
          </w:p>
        </w:tc>
        <w:tc>
          <w:tcPr>
            <w:tcW w:w="1560" w:type="dxa"/>
            <w:tcBorders>
              <w:top w:val="single" w:sz="4" w:space="0" w:color="auto"/>
              <w:left w:val="single" w:sz="4" w:space="0" w:color="auto"/>
              <w:bottom w:val="nil"/>
              <w:right w:val="single" w:sz="4" w:space="0" w:color="auto"/>
            </w:tcBorders>
          </w:tcPr>
          <w:p w14:paraId="68576A33"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Pi/2 BPSK</w:t>
            </w:r>
            <w:r w:rsidRPr="00ED69BD">
              <w:rPr>
                <w:rFonts w:ascii="Times New Roman" w:eastAsia="ＭＳ 明朝" w:hAnsi="Times New Roman"/>
                <w:sz w:val="22"/>
                <w:szCs w:val="22"/>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7C9225D4"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3.5</w:t>
            </w:r>
            <w:r w:rsidRPr="00ED69BD">
              <w:rPr>
                <w:rFonts w:ascii="Times New Roman" w:hAnsi="Times New Roman"/>
                <w:sz w:val="22"/>
                <w:szCs w:val="22"/>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DC22729"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1.2</w:t>
            </w:r>
            <w:r w:rsidRPr="00ED69BD">
              <w:rPr>
                <w:rFonts w:ascii="Times New Roman" w:hAnsi="Times New Roman"/>
                <w:sz w:val="22"/>
                <w:szCs w:val="22"/>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C650E28"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0.2</w:t>
            </w:r>
            <w:r w:rsidRPr="00ED69BD">
              <w:rPr>
                <w:rFonts w:ascii="Times New Roman" w:hAnsi="Times New Roman"/>
                <w:sz w:val="22"/>
                <w:szCs w:val="22"/>
                <w:vertAlign w:val="superscript"/>
              </w:rPr>
              <w:t>1</w:t>
            </w:r>
          </w:p>
        </w:tc>
      </w:tr>
      <w:tr w:rsidR="00345718" w:rsidRPr="001D0283" w14:paraId="1295218E" w14:textId="77777777">
        <w:trPr>
          <w:jc w:val="center"/>
        </w:trPr>
        <w:tc>
          <w:tcPr>
            <w:tcW w:w="1072" w:type="dxa"/>
            <w:tcBorders>
              <w:top w:val="nil"/>
              <w:left w:val="single" w:sz="4" w:space="0" w:color="auto"/>
              <w:bottom w:val="nil"/>
              <w:right w:val="single" w:sz="4" w:space="0" w:color="auto"/>
            </w:tcBorders>
          </w:tcPr>
          <w:p w14:paraId="6B1DE5DE" w14:textId="77777777" w:rsidR="00345718" w:rsidRPr="00ED69BD" w:rsidRDefault="00345718">
            <w:pPr>
              <w:pStyle w:val="TAC"/>
              <w:rPr>
                <w:rFonts w:ascii="Times New Roman" w:hAnsi="Times New Roman"/>
                <w:sz w:val="22"/>
                <w:szCs w:val="22"/>
              </w:rPr>
            </w:pPr>
          </w:p>
        </w:tc>
        <w:tc>
          <w:tcPr>
            <w:tcW w:w="1560" w:type="dxa"/>
            <w:tcBorders>
              <w:top w:val="nil"/>
              <w:left w:val="single" w:sz="4" w:space="0" w:color="auto"/>
              <w:bottom w:val="single" w:sz="4" w:space="0" w:color="auto"/>
              <w:right w:val="single" w:sz="4" w:space="0" w:color="auto"/>
            </w:tcBorders>
          </w:tcPr>
          <w:p w14:paraId="75086178" w14:textId="77777777" w:rsidR="00345718" w:rsidRPr="00ED69BD" w:rsidRDefault="00345718">
            <w:pPr>
              <w:pStyle w:val="TAC"/>
              <w:rPr>
                <w:rFonts w:ascii="Times New Roman" w:hAnsi="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D90211E"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0.5</w:t>
            </w:r>
            <w:r w:rsidRPr="00ED69BD">
              <w:rPr>
                <w:rFonts w:ascii="Times New Roman" w:hAnsi="Times New Roman"/>
                <w:sz w:val="22"/>
                <w:szCs w:val="22"/>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7D5364B8"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0.5</w:t>
            </w:r>
            <w:r w:rsidRPr="00ED69BD">
              <w:rPr>
                <w:rFonts w:ascii="Times New Roman" w:hAnsi="Times New Roman"/>
                <w:sz w:val="22"/>
                <w:szCs w:val="22"/>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34BEB79"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0</w:t>
            </w:r>
            <w:r w:rsidRPr="00ED69BD">
              <w:rPr>
                <w:rFonts w:ascii="Times New Roman" w:hAnsi="Times New Roman"/>
                <w:sz w:val="22"/>
                <w:szCs w:val="22"/>
                <w:vertAlign w:val="superscript"/>
              </w:rPr>
              <w:t>2,4</w:t>
            </w:r>
          </w:p>
        </w:tc>
      </w:tr>
      <w:tr w:rsidR="00345718" w:rsidRPr="001D0283" w14:paraId="33253630" w14:textId="77777777">
        <w:trPr>
          <w:jc w:val="center"/>
        </w:trPr>
        <w:tc>
          <w:tcPr>
            <w:tcW w:w="1072" w:type="dxa"/>
            <w:tcBorders>
              <w:top w:val="nil"/>
              <w:left w:val="single" w:sz="4" w:space="0" w:color="auto"/>
              <w:bottom w:val="nil"/>
              <w:right w:val="single" w:sz="4" w:space="0" w:color="auto"/>
            </w:tcBorders>
          </w:tcPr>
          <w:p w14:paraId="7E34F896" w14:textId="77777777" w:rsidR="00345718" w:rsidRPr="00ED69BD" w:rsidRDefault="00345718">
            <w:pPr>
              <w:pStyle w:val="TAC"/>
              <w:rPr>
                <w:rFonts w:ascii="Times New Roman" w:hAnsi="Times New Roman"/>
                <w:sz w:val="22"/>
                <w:szCs w:val="22"/>
              </w:rPr>
            </w:pPr>
          </w:p>
        </w:tc>
        <w:tc>
          <w:tcPr>
            <w:tcW w:w="1560" w:type="dxa"/>
            <w:tcBorders>
              <w:left w:val="single" w:sz="4" w:space="0" w:color="auto"/>
              <w:bottom w:val="single" w:sz="4" w:space="0" w:color="auto"/>
              <w:right w:val="single" w:sz="4" w:space="0" w:color="auto"/>
            </w:tcBorders>
          </w:tcPr>
          <w:p w14:paraId="51318595"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73DE7EF7"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0.5</w:t>
            </w:r>
            <w:r w:rsidRPr="00ED69BD">
              <w:rPr>
                <w:rFonts w:ascii="Times New Roman" w:hAnsi="Times New Roman"/>
                <w:sz w:val="22"/>
                <w:szCs w:val="22"/>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39B9C1C4"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xml:space="preserve"> 0</w:t>
            </w:r>
            <w:r w:rsidRPr="00ED69BD">
              <w:rPr>
                <w:rFonts w:ascii="Times New Roman" w:hAnsi="Times New Roman"/>
                <w:sz w:val="22"/>
                <w:szCs w:val="22"/>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64B55BF"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0</w:t>
            </w:r>
            <w:r w:rsidRPr="00ED69BD">
              <w:rPr>
                <w:rFonts w:ascii="Times New Roman" w:hAnsi="Times New Roman"/>
                <w:sz w:val="22"/>
                <w:szCs w:val="22"/>
                <w:vertAlign w:val="superscript"/>
              </w:rPr>
              <w:t>2,4</w:t>
            </w:r>
          </w:p>
        </w:tc>
      </w:tr>
      <w:tr w:rsidR="00345718" w:rsidRPr="001D0283" w14:paraId="2A7B5EB4" w14:textId="77777777">
        <w:trPr>
          <w:jc w:val="center"/>
        </w:trPr>
        <w:tc>
          <w:tcPr>
            <w:tcW w:w="1072" w:type="dxa"/>
            <w:tcBorders>
              <w:top w:val="nil"/>
              <w:left w:val="single" w:sz="4" w:space="0" w:color="auto"/>
              <w:bottom w:val="nil"/>
              <w:right w:val="single" w:sz="4" w:space="0" w:color="auto"/>
            </w:tcBorders>
            <w:hideMark/>
          </w:tcPr>
          <w:p w14:paraId="359C92F3" w14:textId="77777777" w:rsidR="00345718" w:rsidRPr="00ED69BD" w:rsidRDefault="00345718">
            <w:pPr>
              <w:pStyle w:val="TAC"/>
              <w:rPr>
                <w:rFonts w:ascii="Times New Roman" w:hAnsi="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14:paraId="52BE4101"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QPSK</w:t>
            </w:r>
          </w:p>
        </w:tc>
        <w:tc>
          <w:tcPr>
            <w:tcW w:w="4819" w:type="dxa"/>
            <w:gridSpan w:val="2"/>
            <w:tcBorders>
              <w:top w:val="single" w:sz="4" w:space="0" w:color="auto"/>
              <w:left w:val="single" w:sz="4" w:space="0" w:color="auto"/>
              <w:bottom w:val="single" w:sz="4" w:space="0" w:color="auto"/>
              <w:right w:val="single" w:sz="4" w:space="0" w:color="auto"/>
            </w:tcBorders>
          </w:tcPr>
          <w:p w14:paraId="67D09D33"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1</w:t>
            </w:r>
          </w:p>
        </w:tc>
        <w:tc>
          <w:tcPr>
            <w:tcW w:w="2126" w:type="dxa"/>
            <w:tcBorders>
              <w:top w:val="single" w:sz="4" w:space="0" w:color="auto"/>
              <w:left w:val="single" w:sz="4" w:space="0" w:color="auto"/>
              <w:bottom w:val="single" w:sz="4" w:space="0" w:color="auto"/>
              <w:right w:val="single" w:sz="4" w:space="0" w:color="auto"/>
            </w:tcBorders>
            <w:hideMark/>
          </w:tcPr>
          <w:p w14:paraId="492BA590"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0</w:t>
            </w:r>
            <w:r w:rsidRPr="00ED69BD">
              <w:rPr>
                <w:rFonts w:ascii="Times New Roman" w:hAnsi="Times New Roman"/>
                <w:sz w:val="22"/>
                <w:szCs w:val="22"/>
                <w:vertAlign w:val="superscript"/>
              </w:rPr>
              <w:t>5</w:t>
            </w:r>
          </w:p>
        </w:tc>
      </w:tr>
      <w:tr w:rsidR="00345718" w:rsidRPr="001D0283" w14:paraId="2C95DE6A" w14:textId="77777777">
        <w:trPr>
          <w:jc w:val="center"/>
        </w:trPr>
        <w:tc>
          <w:tcPr>
            <w:tcW w:w="1072" w:type="dxa"/>
            <w:tcBorders>
              <w:top w:val="nil"/>
              <w:left w:val="single" w:sz="4" w:space="0" w:color="auto"/>
              <w:bottom w:val="nil"/>
              <w:right w:val="single" w:sz="4" w:space="0" w:color="auto"/>
            </w:tcBorders>
            <w:hideMark/>
          </w:tcPr>
          <w:p w14:paraId="59ECED9D" w14:textId="77777777" w:rsidR="00345718" w:rsidRPr="00ED69BD" w:rsidRDefault="00345718">
            <w:pPr>
              <w:pStyle w:val="TAC"/>
              <w:rPr>
                <w:rFonts w:ascii="Times New Roman" w:hAnsi="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1649226"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A47AE25"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2</w:t>
            </w:r>
          </w:p>
        </w:tc>
        <w:tc>
          <w:tcPr>
            <w:tcW w:w="2126" w:type="dxa"/>
            <w:tcBorders>
              <w:top w:val="single" w:sz="4" w:space="0" w:color="auto"/>
              <w:left w:val="single" w:sz="4" w:space="0" w:color="auto"/>
              <w:bottom w:val="single" w:sz="4" w:space="0" w:color="auto"/>
              <w:right w:val="single" w:sz="4" w:space="0" w:color="auto"/>
            </w:tcBorders>
            <w:hideMark/>
          </w:tcPr>
          <w:p w14:paraId="6AF0A279"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1</w:t>
            </w:r>
          </w:p>
        </w:tc>
      </w:tr>
      <w:tr w:rsidR="00345718" w:rsidRPr="001D0283" w14:paraId="10064E2A" w14:textId="77777777">
        <w:trPr>
          <w:jc w:val="center"/>
        </w:trPr>
        <w:tc>
          <w:tcPr>
            <w:tcW w:w="1072" w:type="dxa"/>
            <w:tcBorders>
              <w:top w:val="nil"/>
              <w:left w:val="single" w:sz="4" w:space="0" w:color="auto"/>
              <w:bottom w:val="nil"/>
              <w:right w:val="single" w:sz="4" w:space="0" w:color="auto"/>
            </w:tcBorders>
            <w:hideMark/>
          </w:tcPr>
          <w:p w14:paraId="0C825610" w14:textId="77777777" w:rsidR="00345718" w:rsidRPr="00ED69BD" w:rsidRDefault="00345718">
            <w:pPr>
              <w:pStyle w:val="TAC"/>
              <w:rPr>
                <w:rFonts w:ascii="Times New Roman" w:hAnsi="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F2C5736"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31AA3AF"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2.5</w:t>
            </w:r>
          </w:p>
        </w:tc>
      </w:tr>
      <w:tr w:rsidR="00345718" w:rsidRPr="001D0283" w14:paraId="7B11C5AF" w14:textId="77777777">
        <w:trPr>
          <w:jc w:val="center"/>
        </w:trPr>
        <w:tc>
          <w:tcPr>
            <w:tcW w:w="1072" w:type="dxa"/>
            <w:tcBorders>
              <w:top w:val="nil"/>
              <w:left w:val="single" w:sz="4" w:space="0" w:color="auto"/>
              <w:bottom w:val="single" w:sz="4" w:space="0" w:color="auto"/>
              <w:right w:val="single" w:sz="4" w:space="0" w:color="auto"/>
            </w:tcBorders>
            <w:hideMark/>
          </w:tcPr>
          <w:p w14:paraId="5CF14FB6" w14:textId="77777777" w:rsidR="00345718" w:rsidRPr="00ED69BD" w:rsidRDefault="00345718">
            <w:pPr>
              <w:pStyle w:val="TAC"/>
              <w:rPr>
                <w:rFonts w:ascii="Times New Roman" w:hAnsi="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08BEAA3"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lang w:eastAsia="zh-CN"/>
              </w:rPr>
              <w:t>256</w:t>
            </w:r>
            <w:r w:rsidRPr="00ED69BD">
              <w:rPr>
                <w:rFonts w:ascii="Times New Roman" w:hAnsi="Times New Roman"/>
                <w:sz w:val="22"/>
                <w:szCs w:val="22"/>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2B529D0"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4.5</w:t>
            </w:r>
          </w:p>
        </w:tc>
      </w:tr>
      <w:tr w:rsidR="00345718" w:rsidRPr="001D0283" w14:paraId="407272B2" w14:textId="77777777">
        <w:trPr>
          <w:jc w:val="center"/>
        </w:trPr>
        <w:tc>
          <w:tcPr>
            <w:tcW w:w="1072" w:type="dxa"/>
            <w:tcBorders>
              <w:top w:val="single" w:sz="4" w:space="0" w:color="auto"/>
              <w:left w:val="single" w:sz="4" w:space="0" w:color="auto"/>
              <w:bottom w:val="nil"/>
              <w:right w:val="single" w:sz="4" w:space="0" w:color="auto"/>
            </w:tcBorders>
            <w:hideMark/>
          </w:tcPr>
          <w:p w14:paraId="73D9C276" w14:textId="77777777" w:rsidR="00345718" w:rsidRPr="00ED69BD" w:rsidRDefault="00345718">
            <w:pPr>
              <w:pStyle w:val="TAC"/>
              <w:rPr>
                <w:rFonts w:ascii="Times New Roman" w:hAnsi="Times New Roman"/>
                <w:sz w:val="22"/>
                <w:szCs w:val="22"/>
                <w:lang w:eastAsia="zh-CN"/>
              </w:rPr>
            </w:pPr>
            <w:r w:rsidRPr="00ED69BD">
              <w:rPr>
                <w:rFonts w:ascii="Times New Roman" w:hAnsi="Times New Roman"/>
                <w:sz w:val="22"/>
                <w:szCs w:val="22"/>
              </w:rPr>
              <w:t>CP-OFDM</w:t>
            </w:r>
          </w:p>
        </w:tc>
        <w:tc>
          <w:tcPr>
            <w:tcW w:w="1560" w:type="dxa"/>
            <w:tcBorders>
              <w:top w:val="single" w:sz="4" w:space="0" w:color="auto"/>
              <w:left w:val="single" w:sz="4" w:space="0" w:color="auto"/>
              <w:bottom w:val="single" w:sz="4" w:space="0" w:color="auto"/>
              <w:right w:val="single" w:sz="4" w:space="0" w:color="auto"/>
            </w:tcBorders>
          </w:tcPr>
          <w:p w14:paraId="04060B67" w14:textId="77777777" w:rsidR="00345718" w:rsidRPr="00ED69BD" w:rsidRDefault="00345718">
            <w:pPr>
              <w:pStyle w:val="TAC"/>
              <w:rPr>
                <w:rFonts w:ascii="Times New Roman" w:hAnsi="Times New Roman"/>
                <w:sz w:val="22"/>
                <w:szCs w:val="22"/>
                <w:lang w:eastAsia="zh-CN"/>
              </w:rPr>
            </w:pPr>
            <w:r w:rsidRPr="00ED69BD">
              <w:rPr>
                <w:rFonts w:ascii="Times New Roman" w:hAnsi="Times New Roman"/>
                <w:sz w:val="22"/>
                <w:szCs w:val="22"/>
              </w:rPr>
              <w:t>QPSK</w:t>
            </w:r>
          </w:p>
        </w:tc>
        <w:tc>
          <w:tcPr>
            <w:tcW w:w="4819" w:type="dxa"/>
            <w:gridSpan w:val="2"/>
            <w:tcBorders>
              <w:top w:val="single" w:sz="4" w:space="0" w:color="auto"/>
              <w:left w:val="single" w:sz="4" w:space="0" w:color="auto"/>
              <w:bottom w:val="single" w:sz="4" w:space="0" w:color="auto"/>
              <w:right w:val="single" w:sz="4" w:space="0" w:color="auto"/>
            </w:tcBorders>
          </w:tcPr>
          <w:p w14:paraId="76F01C7F"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3</w:t>
            </w:r>
          </w:p>
        </w:tc>
        <w:tc>
          <w:tcPr>
            <w:tcW w:w="2126" w:type="dxa"/>
            <w:tcBorders>
              <w:top w:val="single" w:sz="4" w:space="0" w:color="auto"/>
              <w:left w:val="single" w:sz="4" w:space="0" w:color="auto"/>
              <w:bottom w:val="single" w:sz="4" w:space="0" w:color="auto"/>
              <w:right w:val="single" w:sz="4" w:space="0" w:color="auto"/>
            </w:tcBorders>
            <w:hideMark/>
          </w:tcPr>
          <w:p w14:paraId="7482292C"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1.5</w:t>
            </w:r>
          </w:p>
        </w:tc>
      </w:tr>
      <w:tr w:rsidR="00345718" w:rsidRPr="001D0283" w14:paraId="525AE6DD" w14:textId="77777777">
        <w:trPr>
          <w:jc w:val="center"/>
        </w:trPr>
        <w:tc>
          <w:tcPr>
            <w:tcW w:w="1072" w:type="dxa"/>
            <w:tcBorders>
              <w:top w:val="nil"/>
              <w:left w:val="single" w:sz="4" w:space="0" w:color="auto"/>
              <w:bottom w:val="nil"/>
              <w:right w:val="single" w:sz="4" w:space="0" w:color="auto"/>
            </w:tcBorders>
            <w:hideMark/>
          </w:tcPr>
          <w:p w14:paraId="01A6FE4B" w14:textId="77777777" w:rsidR="00345718" w:rsidRPr="00ED69BD" w:rsidRDefault="00345718">
            <w:pPr>
              <w:pStyle w:val="TAC"/>
              <w:rPr>
                <w:rFonts w:ascii="Times New Roman" w:hAnsi="Times New Roman"/>
                <w:sz w:val="22"/>
                <w:szCs w:val="22"/>
                <w:lang w:eastAsia="zh-CN"/>
              </w:rPr>
            </w:pPr>
          </w:p>
        </w:tc>
        <w:tc>
          <w:tcPr>
            <w:tcW w:w="1560" w:type="dxa"/>
            <w:tcBorders>
              <w:top w:val="single" w:sz="4" w:space="0" w:color="auto"/>
              <w:left w:val="single" w:sz="4" w:space="0" w:color="auto"/>
              <w:bottom w:val="single" w:sz="4" w:space="0" w:color="auto"/>
              <w:right w:val="single" w:sz="4" w:space="0" w:color="auto"/>
            </w:tcBorders>
          </w:tcPr>
          <w:p w14:paraId="7E763EBC" w14:textId="77777777" w:rsidR="00345718" w:rsidRPr="00ED69BD" w:rsidRDefault="00345718">
            <w:pPr>
              <w:pStyle w:val="TAC"/>
              <w:rPr>
                <w:rFonts w:ascii="Times New Roman" w:hAnsi="Times New Roman"/>
                <w:sz w:val="22"/>
                <w:szCs w:val="22"/>
                <w:lang w:eastAsia="zh-CN"/>
              </w:rPr>
            </w:pPr>
            <w:r w:rsidRPr="00ED69BD">
              <w:rPr>
                <w:rFonts w:ascii="Times New Roman" w:hAnsi="Times New Roman"/>
                <w:sz w:val="22"/>
                <w:szCs w:val="22"/>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951BB0B"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3</w:t>
            </w:r>
          </w:p>
        </w:tc>
        <w:tc>
          <w:tcPr>
            <w:tcW w:w="2126" w:type="dxa"/>
            <w:tcBorders>
              <w:top w:val="single" w:sz="4" w:space="0" w:color="auto"/>
              <w:left w:val="single" w:sz="4" w:space="0" w:color="auto"/>
              <w:bottom w:val="single" w:sz="4" w:space="0" w:color="auto"/>
              <w:right w:val="single" w:sz="4" w:space="0" w:color="auto"/>
            </w:tcBorders>
            <w:hideMark/>
          </w:tcPr>
          <w:p w14:paraId="6F81670A"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2</w:t>
            </w:r>
          </w:p>
        </w:tc>
      </w:tr>
      <w:tr w:rsidR="00345718" w:rsidRPr="001D0283" w14:paraId="6E162B41" w14:textId="77777777">
        <w:trPr>
          <w:jc w:val="center"/>
        </w:trPr>
        <w:tc>
          <w:tcPr>
            <w:tcW w:w="1072" w:type="dxa"/>
            <w:tcBorders>
              <w:top w:val="nil"/>
              <w:left w:val="single" w:sz="4" w:space="0" w:color="auto"/>
              <w:bottom w:val="nil"/>
              <w:right w:val="single" w:sz="4" w:space="0" w:color="auto"/>
            </w:tcBorders>
            <w:hideMark/>
          </w:tcPr>
          <w:p w14:paraId="04578C6C" w14:textId="77777777" w:rsidR="00345718" w:rsidRPr="00ED69BD" w:rsidRDefault="00345718">
            <w:pPr>
              <w:pStyle w:val="TAC"/>
              <w:rPr>
                <w:rFonts w:ascii="Times New Roman" w:hAnsi="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DB2C06F"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lang w:eastAsia="zh-CN"/>
              </w:rPr>
              <w:t>64</w:t>
            </w:r>
            <w:r w:rsidRPr="00ED69BD">
              <w:rPr>
                <w:rFonts w:ascii="Times New Roman" w:hAnsi="Times New Roman"/>
                <w:sz w:val="22"/>
                <w:szCs w:val="22"/>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D8D3AD1"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3.5</w:t>
            </w:r>
          </w:p>
        </w:tc>
      </w:tr>
      <w:tr w:rsidR="00345718" w:rsidRPr="001D0283" w14:paraId="76ED3576" w14:textId="77777777">
        <w:trPr>
          <w:jc w:val="center"/>
        </w:trPr>
        <w:tc>
          <w:tcPr>
            <w:tcW w:w="1072" w:type="dxa"/>
            <w:tcBorders>
              <w:top w:val="nil"/>
              <w:left w:val="single" w:sz="4" w:space="0" w:color="auto"/>
              <w:bottom w:val="single" w:sz="4" w:space="0" w:color="auto"/>
              <w:right w:val="single" w:sz="4" w:space="0" w:color="auto"/>
            </w:tcBorders>
            <w:hideMark/>
          </w:tcPr>
          <w:p w14:paraId="638659D1" w14:textId="77777777" w:rsidR="00345718" w:rsidRPr="00ED69BD" w:rsidRDefault="00345718">
            <w:pPr>
              <w:pStyle w:val="TAC"/>
              <w:rPr>
                <w:rFonts w:ascii="Times New Roman" w:hAnsi="Times New Roman"/>
                <w:sz w:val="22"/>
                <w:szCs w:val="22"/>
                <w:lang w:eastAsia="zh-CN"/>
              </w:rPr>
            </w:pPr>
          </w:p>
        </w:tc>
        <w:tc>
          <w:tcPr>
            <w:tcW w:w="1560" w:type="dxa"/>
            <w:tcBorders>
              <w:top w:val="single" w:sz="4" w:space="0" w:color="auto"/>
              <w:left w:val="single" w:sz="4" w:space="0" w:color="auto"/>
              <w:bottom w:val="single" w:sz="4" w:space="0" w:color="auto"/>
              <w:right w:val="single" w:sz="4" w:space="0" w:color="auto"/>
            </w:tcBorders>
          </w:tcPr>
          <w:p w14:paraId="343094D9" w14:textId="77777777" w:rsidR="00345718" w:rsidRPr="00ED69BD" w:rsidRDefault="00345718">
            <w:pPr>
              <w:pStyle w:val="TAC"/>
              <w:rPr>
                <w:rFonts w:ascii="Times New Roman" w:hAnsi="Times New Roman"/>
                <w:sz w:val="22"/>
                <w:szCs w:val="22"/>
                <w:lang w:eastAsia="zh-CN"/>
              </w:rPr>
            </w:pPr>
            <w:r w:rsidRPr="00ED69BD">
              <w:rPr>
                <w:rFonts w:ascii="Times New Roman" w:hAnsi="Times New Roman"/>
                <w:sz w:val="22"/>
                <w:szCs w:val="22"/>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6CB0E37" w14:textId="77777777" w:rsidR="00345718" w:rsidRPr="00ED69BD" w:rsidRDefault="00345718">
            <w:pPr>
              <w:pStyle w:val="TAC"/>
              <w:rPr>
                <w:rFonts w:ascii="Times New Roman" w:hAnsi="Times New Roman"/>
                <w:sz w:val="22"/>
                <w:szCs w:val="22"/>
              </w:rPr>
            </w:pPr>
            <w:r w:rsidRPr="00ED69BD">
              <w:rPr>
                <w:rFonts w:ascii="Times New Roman" w:hAnsi="Times New Roman"/>
                <w:sz w:val="22"/>
                <w:szCs w:val="22"/>
              </w:rPr>
              <w:t>≤ 6.5</w:t>
            </w:r>
          </w:p>
        </w:tc>
      </w:tr>
      <w:tr w:rsidR="00345718" w:rsidRPr="001D0283" w14:paraId="2E95B182" w14:textId="77777777">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0528D5C6" w14:textId="77777777" w:rsidR="00345718" w:rsidRPr="00ED69BD" w:rsidRDefault="00345718">
            <w:pPr>
              <w:pStyle w:val="TAN"/>
              <w:rPr>
                <w:rFonts w:ascii="Times New Roman" w:hAnsi="Times New Roman" w:cs="Times New Roman"/>
                <w:sz w:val="22"/>
                <w:szCs w:val="22"/>
              </w:rPr>
            </w:pPr>
            <w:r w:rsidRPr="00ED69BD">
              <w:rPr>
                <w:rFonts w:ascii="Times New Roman" w:hAnsi="Times New Roman" w:cs="Times New Roman"/>
                <w:sz w:val="22"/>
                <w:szCs w:val="22"/>
              </w:rPr>
              <w:t>NOTE 1:</w:t>
            </w:r>
            <w:r w:rsidRPr="00ED69BD">
              <w:rPr>
                <w:rFonts w:ascii="Times New Roman" w:hAnsi="Times New Roman" w:cs="Times New Roman"/>
                <w:sz w:val="22"/>
                <w:szCs w:val="22"/>
              </w:rPr>
              <w:tab/>
              <w:t xml:space="preserve">Applicable for UE operating in TDD mode with Pi/2 BPSK modulation and </w:t>
            </w:r>
            <w:bookmarkStart w:id="14" w:name="_Hlk525291220"/>
            <w:r w:rsidRPr="00ED69BD">
              <w:rPr>
                <w:rFonts w:ascii="Times New Roman" w:hAnsi="Times New Roman" w:cs="Times New Roman"/>
                <w:sz w:val="22"/>
                <w:szCs w:val="22"/>
              </w:rPr>
              <w:t xml:space="preserve">UE indicates support for UE capability </w:t>
            </w:r>
            <w:r w:rsidRPr="00ED69BD">
              <w:rPr>
                <w:rFonts w:ascii="Times New Roman" w:hAnsi="Times New Roman" w:cs="Times New Roman"/>
                <w:i/>
                <w:sz w:val="22"/>
                <w:szCs w:val="22"/>
              </w:rPr>
              <w:t xml:space="preserve">powerBoosting-pi2BPSK </w:t>
            </w:r>
            <w:bookmarkEnd w:id="14"/>
            <w:r w:rsidRPr="00ED69BD">
              <w:rPr>
                <w:rFonts w:ascii="Times New Roman" w:hAnsi="Times New Roman" w:cs="Times New Roman"/>
                <w:sz w:val="22"/>
                <w:szCs w:val="22"/>
              </w:rPr>
              <w:t xml:space="preserve">and if the IE </w:t>
            </w:r>
            <w:r w:rsidRPr="00ED69BD">
              <w:rPr>
                <w:rFonts w:ascii="Times New Roman" w:hAnsi="Times New Roman" w:cs="Times New Roman"/>
                <w:i/>
                <w:sz w:val="22"/>
                <w:szCs w:val="22"/>
              </w:rPr>
              <w:t>powerBoostPi2BPSK</w:t>
            </w:r>
            <w:r w:rsidRPr="00ED69BD">
              <w:rPr>
                <w:rFonts w:ascii="Times New Roman" w:hAnsi="Times New Roman" w:cs="Times New Roman"/>
                <w:sz w:val="22"/>
                <w:szCs w:val="22"/>
              </w:rPr>
              <w:t xml:space="preserve"> is set to 1 and 40 % or less slots in radio frame are used for UL transmission for bands n40, n41, n77, n78 and n79. The reference power of 0 dB MPR is 26 dBm.</w:t>
            </w:r>
          </w:p>
          <w:p w14:paraId="0A9DC19C" w14:textId="77777777" w:rsidR="00345718" w:rsidRPr="00ED69BD" w:rsidRDefault="00345718">
            <w:pPr>
              <w:pStyle w:val="TAN"/>
              <w:rPr>
                <w:rFonts w:ascii="Times New Roman" w:hAnsi="Times New Roman" w:cs="Times New Roman"/>
                <w:sz w:val="22"/>
                <w:szCs w:val="22"/>
              </w:rPr>
            </w:pPr>
            <w:r w:rsidRPr="00ED69BD">
              <w:rPr>
                <w:rFonts w:ascii="Times New Roman" w:hAnsi="Times New Roman" w:cs="Times New Roman"/>
                <w:sz w:val="22"/>
                <w:szCs w:val="22"/>
              </w:rPr>
              <w:t>NOTE 2:</w:t>
            </w:r>
            <w:r w:rsidRPr="00ED69BD">
              <w:rPr>
                <w:rFonts w:ascii="Times New Roman" w:hAnsi="Times New Roman" w:cs="Times New Roman"/>
                <w:sz w:val="22"/>
                <w:szCs w:val="22"/>
              </w:rPr>
              <w:tab/>
              <w:t>Applicable for conditions where note 1 does not apply.</w:t>
            </w:r>
          </w:p>
          <w:p w14:paraId="61192562" w14:textId="77777777" w:rsidR="00345718" w:rsidRPr="00ED69BD" w:rsidRDefault="00345718">
            <w:pPr>
              <w:pStyle w:val="TAN"/>
              <w:rPr>
                <w:rFonts w:ascii="Times New Roman" w:hAnsi="Times New Roman" w:cs="Times New Roman"/>
                <w:sz w:val="22"/>
                <w:szCs w:val="22"/>
              </w:rPr>
            </w:pPr>
            <w:r w:rsidRPr="00ED69BD">
              <w:rPr>
                <w:rFonts w:ascii="Times New Roman" w:hAnsi="Times New Roman" w:cs="Times New Roman"/>
                <w:sz w:val="22"/>
                <w:szCs w:val="22"/>
              </w:rPr>
              <w:t>NOTE 3:</w:t>
            </w:r>
            <w:r w:rsidRPr="00ED69BD">
              <w:rPr>
                <w:rFonts w:ascii="Times New Roman" w:hAnsi="Times New Roman" w:cs="Times New Roman"/>
                <w:sz w:val="22"/>
                <w:szCs w:val="22"/>
              </w:rPr>
              <w:tab/>
              <w:t xml:space="preserve">For 3 MHz channel bandwidth </w:t>
            </w:r>
            <w:proofErr w:type="gramStart"/>
            <w:r w:rsidRPr="00ED69BD">
              <w:rPr>
                <w:rFonts w:ascii="Times New Roman" w:hAnsi="Times New Roman" w:cs="Times New Roman"/>
                <w:sz w:val="22"/>
                <w:szCs w:val="22"/>
              </w:rPr>
              <w:t>the  Pi</w:t>
            </w:r>
            <w:proofErr w:type="gramEnd"/>
            <w:r w:rsidRPr="00ED69BD">
              <w:rPr>
                <w:rFonts w:ascii="Times New Roman" w:hAnsi="Times New Roman" w:cs="Times New Roman"/>
                <w:sz w:val="22"/>
                <w:szCs w:val="22"/>
              </w:rPr>
              <w:t>/2 BPSK edge allocation MPR is 1 dB</w:t>
            </w:r>
          </w:p>
          <w:p w14:paraId="1CBC04C8" w14:textId="77777777" w:rsidR="00345718" w:rsidRPr="00ED69BD" w:rsidRDefault="00345718">
            <w:pPr>
              <w:keepNext/>
              <w:keepLines/>
              <w:ind w:left="851" w:hanging="851"/>
              <w:rPr>
                <w:sz w:val="22"/>
                <w:szCs w:val="22"/>
              </w:rPr>
            </w:pPr>
            <w:r w:rsidRPr="00ED69BD">
              <w:rPr>
                <w:sz w:val="22"/>
                <w:szCs w:val="22"/>
              </w:rPr>
              <w:t>NOTE 4:</w:t>
            </w:r>
            <w:r w:rsidRPr="00ED69BD">
              <w:rPr>
                <w:sz w:val="22"/>
                <w:szCs w:val="22"/>
              </w:rPr>
              <w:tab/>
              <w:t xml:space="preserve">For a UE indicating support for UE capability </w:t>
            </w:r>
            <w:r w:rsidRPr="00ED69BD">
              <w:rPr>
                <w:i/>
                <w:sz w:val="22"/>
                <w:szCs w:val="22"/>
              </w:rPr>
              <w:t>powerBoosting-pi2BPSK-QPSK-r18</w:t>
            </w:r>
            <w:r w:rsidRPr="00ED69BD">
              <w:rPr>
                <w:sz w:val="22"/>
                <w:szCs w:val="22"/>
              </w:rPr>
              <w:t xml:space="preserve"> or </w:t>
            </w:r>
            <w:r w:rsidRPr="00ED69BD">
              <w:rPr>
                <w:i/>
                <w:sz w:val="22"/>
                <w:szCs w:val="22"/>
                <w:lang w:eastAsia="zh-CN"/>
              </w:rPr>
              <w:t>powerBoosting-pi2BPSK-QPSK-Modified-r18</w:t>
            </w:r>
            <w:r w:rsidRPr="00ED69BD">
              <w:rPr>
                <w:sz w:val="22"/>
                <w:szCs w:val="22"/>
              </w:rPr>
              <w:t xml:space="preserve"> and if the IE </w:t>
            </w:r>
            <w:r w:rsidRPr="00ED69BD">
              <w:rPr>
                <w:i/>
                <w:sz w:val="22"/>
                <w:szCs w:val="22"/>
              </w:rPr>
              <w:t>powerBoostPi2BPSK-r18</w:t>
            </w:r>
            <w:r w:rsidRPr="00ED69BD">
              <w:rPr>
                <w:sz w:val="22"/>
                <w:szCs w:val="22"/>
              </w:rPr>
              <w:t xml:space="preserve"> is set to 1, the reference power is increased by</w:t>
            </w:r>
            <w:r w:rsidRPr="00ED69BD">
              <w:rPr>
                <w:sz w:val="22"/>
                <w:szCs w:val="22"/>
                <w:lang w:eastAsia="zh-CN"/>
              </w:rPr>
              <w:t xml:space="preserve"> </w:t>
            </w:r>
            <w:r w:rsidRPr="00ED69BD">
              <w:rPr>
                <w:sz w:val="22"/>
                <w:szCs w:val="22"/>
              </w:rPr>
              <w:t>[</w:t>
            </w:r>
            <w:proofErr w:type="spellStart"/>
            <w:r w:rsidRPr="00ED69BD">
              <w:rPr>
                <w:sz w:val="22"/>
                <w:szCs w:val="22"/>
                <w:lang w:eastAsia="zh-CN"/>
              </w:rPr>
              <w:t>ΔP</w:t>
            </w:r>
            <w:r w:rsidRPr="00ED69BD">
              <w:rPr>
                <w:sz w:val="22"/>
                <w:szCs w:val="22"/>
                <w:vertAlign w:val="subscript"/>
                <w:lang w:eastAsia="zh-CN"/>
              </w:rPr>
              <w:t>PowerBoost</w:t>
            </w:r>
            <w:proofErr w:type="spellEnd"/>
            <w:r w:rsidRPr="00ED69BD">
              <w:rPr>
                <w:sz w:val="22"/>
                <w:szCs w:val="22"/>
                <w:vertAlign w:val="subscript"/>
                <w:lang w:eastAsia="zh-CN"/>
              </w:rPr>
              <w:t xml:space="preserve"> </w:t>
            </w:r>
            <w:r w:rsidRPr="00ED69BD">
              <w:rPr>
                <w:sz w:val="22"/>
                <w:szCs w:val="22"/>
                <w:lang w:eastAsia="zh-CN"/>
              </w:rPr>
              <w:t xml:space="preserve">- </w:t>
            </w:r>
            <w:proofErr w:type="spellStart"/>
            <w:r w:rsidRPr="00ED69BD">
              <w:rPr>
                <w:sz w:val="22"/>
                <w:szCs w:val="22"/>
                <w:lang w:eastAsia="zh-CN"/>
              </w:rPr>
              <w:t>ΔP</w:t>
            </w:r>
            <w:r w:rsidRPr="00ED69BD">
              <w:rPr>
                <w:sz w:val="22"/>
                <w:szCs w:val="22"/>
                <w:vertAlign w:val="subscript"/>
                <w:lang w:eastAsia="zh-CN"/>
              </w:rPr>
              <w:t>PowerClass</w:t>
            </w:r>
            <w:proofErr w:type="spellEnd"/>
            <w:r w:rsidRPr="00ED69BD">
              <w:rPr>
                <w:sz w:val="22"/>
                <w:szCs w:val="22"/>
              </w:rPr>
              <w:t>]</w:t>
            </w:r>
            <w:r w:rsidRPr="00ED69BD">
              <w:rPr>
                <w:sz w:val="22"/>
                <w:szCs w:val="22"/>
                <w:lang w:eastAsia="zh-CN"/>
              </w:rPr>
              <w:t xml:space="preserve"> </w:t>
            </w:r>
          </w:p>
          <w:p w14:paraId="741040DF" w14:textId="77777777" w:rsidR="00345718" w:rsidRPr="00ED69BD" w:rsidRDefault="00345718">
            <w:pPr>
              <w:pStyle w:val="TAN"/>
              <w:rPr>
                <w:rFonts w:ascii="Times New Roman" w:hAnsi="Times New Roman" w:cs="Times New Roman"/>
                <w:sz w:val="22"/>
                <w:szCs w:val="22"/>
              </w:rPr>
            </w:pPr>
            <w:r w:rsidRPr="00ED69BD">
              <w:rPr>
                <w:rFonts w:ascii="Times New Roman" w:hAnsi="Times New Roman" w:cs="Times New Roman"/>
                <w:sz w:val="22"/>
                <w:szCs w:val="22"/>
              </w:rPr>
              <w:t>NOTE 5:</w:t>
            </w:r>
            <w:r w:rsidRPr="00ED69BD">
              <w:rPr>
                <w:rFonts w:ascii="Times New Roman" w:hAnsi="Times New Roman" w:cs="Times New Roman"/>
                <w:sz w:val="22"/>
                <w:szCs w:val="22"/>
              </w:rPr>
              <w:tab/>
              <w:t xml:space="preserve">For a UE indicating support for UE capability </w:t>
            </w:r>
            <w:r w:rsidRPr="00ED69BD">
              <w:rPr>
                <w:rFonts w:ascii="Times New Roman" w:hAnsi="Times New Roman" w:cs="Times New Roman"/>
                <w:i/>
                <w:sz w:val="22"/>
                <w:szCs w:val="22"/>
              </w:rPr>
              <w:t>powerBoosting-pi2BPSK-QPSK-r18</w:t>
            </w:r>
            <w:r w:rsidRPr="00ED69BD">
              <w:rPr>
                <w:rFonts w:ascii="Times New Roman" w:hAnsi="Times New Roman" w:cs="Times New Roman"/>
                <w:sz w:val="22"/>
                <w:szCs w:val="22"/>
              </w:rPr>
              <w:t xml:space="preserve"> or </w:t>
            </w:r>
            <w:r w:rsidRPr="00ED69BD">
              <w:rPr>
                <w:rFonts w:ascii="Times New Roman" w:hAnsi="Times New Roman" w:cs="Times New Roman"/>
                <w:i/>
                <w:sz w:val="22"/>
                <w:szCs w:val="22"/>
                <w:lang w:eastAsia="zh-CN"/>
              </w:rPr>
              <w:t>powerBoosting-pi2BPSK-QPSK-Modified-r18</w:t>
            </w:r>
            <w:r w:rsidRPr="00ED69BD">
              <w:rPr>
                <w:rFonts w:ascii="Times New Roman" w:hAnsi="Times New Roman" w:cs="Times New Roman"/>
                <w:sz w:val="22"/>
                <w:szCs w:val="22"/>
              </w:rPr>
              <w:t xml:space="preserve"> and if the IE </w:t>
            </w:r>
            <w:r w:rsidRPr="00ED69BD">
              <w:rPr>
                <w:rFonts w:ascii="Times New Roman" w:hAnsi="Times New Roman" w:cs="Times New Roman"/>
                <w:i/>
                <w:sz w:val="22"/>
                <w:szCs w:val="22"/>
                <w:lang w:eastAsia="zh-CN"/>
              </w:rPr>
              <w:t>powerBoostQPSK-r18</w:t>
            </w:r>
            <w:r w:rsidRPr="00ED69BD">
              <w:rPr>
                <w:rFonts w:ascii="Times New Roman" w:hAnsi="Times New Roman" w:cs="Times New Roman"/>
                <w:sz w:val="22"/>
                <w:szCs w:val="22"/>
              </w:rPr>
              <w:t xml:space="preserve"> is set to 1, the reference power is increased by [</w:t>
            </w:r>
            <w:proofErr w:type="spellStart"/>
            <w:r w:rsidRPr="00ED69BD">
              <w:rPr>
                <w:rFonts w:ascii="Times New Roman" w:hAnsi="Times New Roman" w:cs="Times New Roman"/>
                <w:sz w:val="22"/>
                <w:szCs w:val="22"/>
                <w:lang w:eastAsia="zh-CN"/>
              </w:rPr>
              <w:t>ΔP</w:t>
            </w:r>
            <w:r w:rsidRPr="00ED69BD">
              <w:rPr>
                <w:rFonts w:ascii="Times New Roman" w:hAnsi="Times New Roman" w:cs="Times New Roman"/>
                <w:sz w:val="22"/>
                <w:szCs w:val="22"/>
                <w:vertAlign w:val="subscript"/>
                <w:lang w:eastAsia="zh-CN"/>
              </w:rPr>
              <w:t>PowerBoost</w:t>
            </w:r>
            <w:proofErr w:type="spellEnd"/>
            <w:r w:rsidRPr="00ED69BD">
              <w:rPr>
                <w:rFonts w:ascii="Times New Roman" w:hAnsi="Times New Roman" w:cs="Times New Roman"/>
                <w:sz w:val="22"/>
                <w:szCs w:val="22"/>
                <w:vertAlign w:val="subscript"/>
                <w:lang w:eastAsia="zh-CN"/>
              </w:rPr>
              <w:t xml:space="preserve"> </w:t>
            </w:r>
            <w:r w:rsidRPr="00ED69BD">
              <w:rPr>
                <w:rFonts w:ascii="Times New Roman" w:hAnsi="Times New Roman" w:cs="Times New Roman"/>
                <w:sz w:val="22"/>
                <w:szCs w:val="22"/>
                <w:lang w:eastAsia="zh-CN"/>
              </w:rPr>
              <w:t xml:space="preserve">- </w:t>
            </w:r>
            <w:proofErr w:type="spellStart"/>
            <w:r w:rsidRPr="00ED69BD">
              <w:rPr>
                <w:rFonts w:ascii="Times New Roman" w:hAnsi="Times New Roman" w:cs="Times New Roman"/>
                <w:sz w:val="22"/>
                <w:szCs w:val="22"/>
                <w:lang w:eastAsia="zh-CN"/>
              </w:rPr>
              <w:t>ΔP</w:t>
            </w:r>
            <w:r w:rsidRPr="00ED69BD">
              <w:rPr>
                <w:rFonts w:ascii="Times New Roman" w:hAnsi="Times New Roman" w:cs="Times New Roman"/>
                <w:sz w:val="22"/>
                <w:szCs w:val="22"/>
                <w:vertAlign w:val="subscript"/>
                <w:lang w:eastAsia="zh-CN"/>
              </w:rPr>
              <w:t>PowerClass</w:t>
            </w:r>
            <w:proofErr w:type="spellEnd"/>
            <w:r w:rsidRPr="00ED69BD">
              <w:rPr>
                <w:rFonts w:ascii="Times New Roman" w:hAnsi="Times New Roman" w:cs="Times New Roman"/>
                <w:sz w:val="22"/>
                <w:szCs w:val="22"/>
              </w:rPr>
              <w:t>]</w:t>
            </w:r>
          </w:p>
        </w:tc>
      </w:tr>
    </w:tbl>
    <w:p w14:paraId="3FC7A3DD" w14:textId="77777777" w:rsidR="00345718" w:rsidRPr="00B10D0B" w:rsidRDefault="00345718" w:rsidP="00345718">
      <w:pPr>
        <w:rPr>
          <w:rFonts w:eastAsia="SimSun"/>
          <w:lang w:val="en-US" w:eastAsia="zh-CN"/>
        </w:rPr>
      </w:pPr>
    </w:p>
    <w:p w14:paraId="7356CB5C" w14:textId="77777777" w:rsidR="006652AD" w:rsidRPr="00345718" w:rsidRDefault="006652AD" w:rsidP="006652AD">
      <w:pPr>
        <w:rPr>
          <w:rFonts w:eastAsia="SimSun"/>
          <w:lang w:val="en-US" w:eastAsia="zh-CN"/>
        </w:rPr>
      </w:pPr>
    </w:p>
    <w:sectPr w:rsidR="006652AD" w:rsidRPr="00345718">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D582" w14:textId="77777777" w:rsidR="0050468A" w:rsidRDefault="0050468A">
      <w:r>
        <w:separator/>
      </w:r>
    </w:p>
  </w:endnote>
  <w:endnote w:type="continuationSeparator" w:id="0">
    <w:p w14:paraId="15F6894D" w14:textId="77777777" w:rsidR="0050468A" w:rsidRDefault="0050468A">
      <w:r>
        <w:continuationSeparator/>
      </w:r>
    </w:p>
  </w:endnote>
  <w:endnote w:type="continuationNotice" w:id="1">
    <w:p w14:paraId="059C7CD9" w14:textId="77777777" w:rsidR="0050468A" w:rsidRDefault="00504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66919" w14:textId="77777777" w:rsidR="000153CF" w:rsidRPr="00000924" w:rsidRDefault="000153C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0CA" w14:textId="77777777" w:rsidR="000153CF" w:rsidRPr="00000924" w:rsidRDefault="000153C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EB8E2" w14:textId="77777777" w:rsidR="000153CF" w:rsidRPr="00000924" w:rsidRDefault="000153C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0709" w14:textId="77777777" w:rsidR="0050468A" w:rsidRDefault="0050468A">
      <w:r>
        <w:separator/>
      </w:r>
    </w:p>
  </w:footnote>
  <w:footnote w:type="continuationSeparator" w:id="0">
    <w:p w14:paraId="4634C581" w14:textId="77777777" w:rsidR="0050468A" w:rsidRDefault="0050468A">
      <w:r>
        <w:continuationSeparator/>
      </w:r>
    </w:p>
  </w:footnote>
  <w:footnote w:type="continuationNotice" w:id="1">
    <w:p w14:paraId="4B69DB20" w14:textId="77777777" w:rsidR="0050468A" w:rsidRDefault="005046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7920C7"/>
    <w:multiLevelType w:val="hybridMultilevel"/>
    <w:tmpl w:val="4F5E6148"/>
    <w:lvl w:ilvl="0" w:tplc="724652BA">
      <w:start w:val="1"/>
      <w:numFmt w:val="bullet"/>
      <w:lvlText w:val="•"/>
      <w:lvlJc w:val="left"/>
      <w:pPr>
        <w:tabs>
          <w:tab w:val="num" w:pos="360"/>
        </w:tabs>
        <w:ind w:left="360" w:hanging="360"/>
      </w:pPr>
      <w:rPr>
        <w:rFonts w:ascii="Arial" w:hAnsi="Arial" w:cs="Times New Roman" w:hint="default"/>
      </w:rPr>
    </w:lvl>
    <w:lvl w:ilvl="1" w:tplc="3F86519E">
      <w:start w:val="1"/>
      <w:numFmt w:val="bullet"/>
      <w:lvlText w:val="•"/>
      <w:lvlJc w:val="left"/>
      <w:pPr>
        <w:tabs>
          <w:tab w:val="num" w:pos="1080"/>
        </w:tabs>
        <w:ind w:left="1080" w:hanging="360"/>
      </w:pPr>
      <w:rPr>
        <w:rFonts w:ascii="Arial" w:hAnsi="Arial" w:cs="Times New Roman" w:hint="default"/>
      </w:rPr>
    </w:lvl>
    <w:lvl w:ilvl="2" w:tplc="85D27436">
      <w:numFmt w:val="bullet"/>
      <w:lvlText w:val="»"/>
      <w:lvlJc w:val="left"/>
      <w:pPr>
        <w:tabs>
          <w:tab w:val="num" w:pos="1800"/>
        </w:tabs>
        <w:ind w:left="1800" w:hanging="360"/>
      </w:pPr>
      <w:rPr>
        <w:rFonts w:ascii="Arial" w:hAnsi="Arial" w:cs="Times New Roman" w:hint="default"/>
      </w:rPr>
    </w:lvl>
    <w:lvl w:ilvl="3" w:tplc="B9F8EFAE">
      <w:start w:val="1"/>
      <w:numFmt w:val="bullet"/>
      <w:lvlText w:val="•"/>
      <w:lvlJc w:val="left"/>
      <w:pPr>
        <w:tabs>
          <w:tab w:val="num" w:pos="2520"/>
        </w:tabs>
        <w:ind w:left="2520" w:hanging="360"/>
      </w:pPr>
      <w:rPr>
        <w:rFonts w:ascii="Arial" w:hAnsi="Arial" w:cs="Times New Roman" w:hint="default"/>
      </w:rPr>
    </w:lvl>
    <w:lvl w:ilvl="4" w:tplc="78303E50">
      <w:start w:val="1"/>
      <w:numFmt w:val="bullet"/>
      <w:lvlText w:val="•"/>
      <w:lvlJc w:val="left"/>
      <w:pPr>
        <w:tabs>
          <w:tab w:val="num" w:pos="3240"/>
        </w:tabs>
        <w:ind w:left="3240" w:hanging="360"/>
      </w:pPr>
      <w:rPr>
        <w:rFonts w:ascii="Arial" w:hAnsi="Arial" w:cs="Times New Roman" w:hint="default"/>
      </w:rPr>
    </w:lvl>
    <w:lvl w:ilvl="5" w:tplc="FBF6A16C">
      <w:start w:val="1"/>
      <w:numFmt w:val="bullet"/>
      <w:lvlText w:val="•"/>
      <w:lvlJc w:val="left"/>
      <w:pPr>
        <w:tabs>
          <w:tab w:val="num" w:pos="3960"/>
        </w:tabs>
        <w:ind w:left="3960" w:hanging="360"/>
      </w:pPr>
      <w:rPr>
        <w:rFonts w:ascii="Arial" w:hAnsi="Arial" w:cs="Times New Roman" w:hint="default"/>
      </w:rPr>
    </w:lvl>
    <w:lvl w:ilvl="6" w:tplc="494675EE">
      <w:start w:val="1"/>
      <w:numFmt w:val="bullet"/>
      <w:lvlText w:val="•"/>
      <w:lvlJc w:val="left"/>
      <w:pPr>
        <w:tabs>
          <w:tab w:val="num" w:pos="4680"/>
        </w:tabs>
        <w:ind w:left="4680" w:hanging="360"/>
      </w:pPr>
      <w:rPr>
        <w:rFonts w:ascii="Arial" w:hAnsi="Arial" w:cs="Times New Roman" w:hint="default"/>
      </w:rPr>
    </w:lvl>
    <w:lvl w:ilvl="7" w:tplc="C2C80518">
      <w:start w:val="1"/>
      <w:numFmt w:val="bullet"/>
      <w:lvlText w:val="•"/>
      <w:lvlJc w:val="left"/>
      <w:pPr>
        <w:tabs>
          <w:tab w:val="num" w:pos="5400"/>
        </w:tabs>
        <w:ind w:left="5400" w:hanging="360"/>
      </w:pPr>
      <w:rPr>
        <w:rFonts w:ascii="Arial" w:hAnsi="Arial" w:cs="Times New Roman" w:hint="default"/>
      </w:rPr>
    </w:lvl>
    <w:lvl w:ilvl="8" w:tplc="D95ACD38">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9D6B7F"/>
    <w:multiLevelType w:val="hybridMultilevel"/>
    <w:tmpl w:val="5358E82C"/>
    <w:lvl w:ilvl="0" w:tplc="A2589678">
      <w:start w:val="1"/>
      <w:numFmt w:val="bullet"/>
      <w:lvlText w:val=""/>
      <w:lvlJc w:val="left"/>
      <w:pPr>
        <w:tabs>
          <w:tab w:val="num" w:pos="720"/>
        </w:tabs>
        <w:ind w:left="720" w:hanging="360"/>
      </w:pPr>
      <w:rPr>
        <w:rFonts w:ascii="Wingdings" w:hAnsi="Wingdings" w:hint="default"/>
      </w:rPr>
    </w:lvl>
    <w:lvl w:ilvl="1" w:tplc="FC7A5F10">
      <w:numFmt w:val="bullet"/>
      <w:lvlText w:val=""/>
      <w:lvlJc w:val="left"/>
      <w:pPr>
        <w:tabs>
          <w:tab w:val="num" w:pos="1440"/>
        </w:tabs>
        <w:ind w:left="1440" w:hanging="360"/>
      </w:pPr>
      <w:rPr>
        <w:rFonts w:ascii="Wingdings" w:hAnsi="Wingdings" w:hint="default"/>
      </w:rPr>
    </w:lvl>
    <w:lvl w:ilvl="2" w:tplc="7EF27B0E">
      <w:numFmt w:val="bullet"/>
      <w:lvlText w:val=""/>
      <w:lvlJc w:val="left"/>
      <w:pPr>
        <w:tabs>
          <w:tab w:val="num" w:pos="2160"/>
        </w:tabs>
        <w:ind w:left="2160" w:hanging="360"/>
      </w:pPr>
      <w:rPr>
        <w:rFonts w:ascii="Wingdings" w:hAnsi="Wingdings" w:hint="default"/>
      </w:rPr>
    </w:lvl>
    <w:lvl w:ilvl="3" w:tplc="2C3C84B2" w:tentative="1">
      <w:start w:val="1"/>
      <w:numFmt w:val="bullet"/>
      <w:lvlText w:val=""/>
      <w:lvlJc w:val="left"/>
      <w:pPr>
        <w:tabs>
          <w:tab w:val="num" w:pos="2880"/>
        </w:tabs>
        <w:ind w:left="2880" w:hanging="360"/>
      </w:pPr>
      <w:rPr>
        <w:rFonts w:ascii="Wingdings" w:hAnsi="Wingdings" w:hint="default"/>
      </w:rPr>
    </w:lvl>
    <w:lvl w:ilvl="4" w:tplc="0B9EE9D6" w:tentative="1">
      <w:start w:val="1"/>
      <w:numFmt w:val="bullet"/>
      <w:lvlText w:val=""/>
      <w:lvlJc w:val="left"/>
      <w:pPr>
        <w:tabs>
          <w:tab w:val="num" w:pos="3600"/>
        </w:tabs>
        <w:ind w:left="3600" w:hanging="360"/>
      </w:pPr>
      <w:rPr>
        <w:rFonts w:ascii="Wingdings" w:hAnsi="Wingdings" w:hint="default"/>
      </w:rPr>
    </w:lvl>
    <w:lvl w:ilvl="5" w:tplc="79F4106E" w:tentative="1">
      <w:start w:val="1"/>
      <w:numFmt w:val="bullet"/>
      <w:lvlText w:val=""/>
      <w:lvlJc w:val="left"/>
      <w:pPr>
        <w:tabs>
          <w:tab w:val="num" w:pos="4320"/>
        </w:tabs>
        <w:ind w:left="4320" w:hanging="360"/>
      </w:pPr>
      <w:rPr>
        <w:rFonts w:ascii="Wingdings" w:hAnsi="Wingdings" w:hint="default"/>
      </w:rPr>
    </w:lvl>
    <w:lvl w:ilvl="6" w:tplc="9796F256" w:tentative="1">
      <w:start w:val="1"/>
      <w:numFmt w:val="bullet"/>
      <w:lvlText w:val=""/>
      <w:lvlJc w:val="left"/>
      <w:pPr>
        <w:tabs>
          <w:tab w:val="num" w:pos="5040"/>
        </w:tabs>
        <w:ind w:left="5040" w:hanging="360"/>
      </w:pPr>
      <w:rPr>
        <w:rFonts w:ascii="Wingdings" w:hAnsi="Wingdings" w:hint="default"/>
      </w:rPr>
    </w:lvl>
    <w:lvl w:ilvl="7" w:tplc="8E28FE78" w:tentative="1">
      <w:start w:val="1"/>
      <w:numFmt w:val="bullet"/>
      <w:lvlText w:val=""/>
      <w:lvlJc w:val="left"/>
      <w:pPr>
        <w:tabs>
          <w:tab w:val="num" w:pos="5760"/>
        </w:tabs>
        <w:ind w:left="5760" w:hanging="360"/>
      </w:pPr>
      <w:rPr>
        <w:rFonts w:ascii="Wingdings" w:hAnsi="Wingdings" w:hint="default"/>
      </w:rPr>
    </w:lvl>
    <w:lvl w:ilvl="8" w:tplc="DE40FF7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Century"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5F22A04"/>
    <w:multiLevelType w:val="hybridMultilevel"/>
    <w:tmpl w:val="ACF0E394"/>
    <w:lvl w:ilvl="0" w:tplc="B614C2AA">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1B6106"/>
    <w:multiLevelType w:val="hybridMultilevel"/>
    <w:tmpl w:val="5686E39C"/>
    <w:lvl w:ilvl="0" w:tplc="75FCD6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7A4741D"/>
    <w:multiLevelType w:val="hybridMultilevel"/>
    <w:tmpl w:val="7CA088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D637C"/>
    <w:multiLevelType w:val="hybridMultilevel"/>
    <w:tmpl w:val="783C17B8"/>
    <w:lvl w:ilvl="0" w:tplc="3EA0CEB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CB843A1"/>
    <w:multiLevelType w:val="hybridMultilevel"/>
    <w:tmpl w:val="F9EEE16A"/>
    <w:lvl w:ilvl="0" w:tplc="C3EE021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55F45D6"/>
    <w:multiLevelType w:val="hybridMultilevel"/>
    <w:tmpl w:val="D622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B03909"/>
    <w:multiLevelType w:val="hybridMultilevel"/>
    <w:tmpl w:val="A792361C"/>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B90612"/>
    <w:multiLevelType w:val="hybridMultilevel"/>
    <w:tmpl w:val="3BE06B8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A06F0D"/>
    <w:multiLevelType w:val="hybridMultilevel"/>
    <w:tmpl w:val="41F85C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5BBF75D7"/>
    <w:multiLevelType w:val="hybridMultilevel"/>
    <w:tmpl w:val="B29697CE"/>
    <w:lvl w:ilvl="0" w:tplc="373EAD68">
      <w:start w:val="1"/>
      <w:numFmt w:val="bullet"/>
      <w:lvlText w:val=""/>
      <w:lvlJc w:val="left"/>
      <w:pPr>
        <w:ind w:left="440" w:hanging="440"/>
      </w:pPr>
      <w:rPr>
        <w:rFonts w:ascii="Wingdings" w:hAnsi="Wingdings" w:hint="default"/>
        <w:color w:val="auto"/>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5D140031"/>
    <w:multiLevelType w:val="hybridMultilevel"/>
    <w:tmpl w:val="1EB6B0B2"/>
    <w:lvl w:ilvl="0" w:tplc="29CE4D68">
      <w:start w:val="1"/>
      <w:numFmt w:val="decimal"/>
      <w:lvlText w:val="%1)"/>
      <w:lvlJc w:val="left"/>
      <w:pPr>
        <w:ind w:left="1020" w:hanging="360"/>
      </w:pPr>
    </w:lvl>
    <w:lvl w:ilvl="1" w:tplc="DE04CCE4">
      <w:start w:val="1"/>
      <w:numFmt w:val="decimal"/>
      <w:lvlText w:val="%2)"/>
      <w:lvlJc w:val="left"/>
      <w:pPr>
        <w:ind w:left="1020" w:hanging="360"/>
      </w:pPr>
    </w:lvl>
    <w:lvl w:ilvl="2" w:tplc="BFC22502">
      <w:start w:val="1"/>
      <w:numFmt w:val="decimal"/>
      <w:lvlText w:val="%3)"/>
      <w:lvlJc w:val="left"/>
      <w:pPr>
        <w:ind w:left="1020" w:hanging="360"/>
      </w:pPr>
    </w:lvl>
    <w:lvl w:ilvl="3" w:tplc="0480E94A">
      <w:start w:val="1"/>
      <w:numFmt w:val="decimal"/>
      <w:lvlText w:val="%4)"/>
      <w:lvlJc w:val="left"/>
      <w:pPr>
        <w:ind w:left="1020" w:hanging="360"/>
      </w:pPr>
    </w:lvl>
    <w:lvl w:ilvl="4" w:tplc="4F12CEDE">
      <w:start w:val="1"/>
      <w:numFmt w:val="decimal"/>
      <w:lvlText w:val="%5)"/>
      <w:lvlJc w:val="left"/>
      <w:pPr>
        <w:ind w:left="1020" w:hanging="360"/>
      </w:pPr>
    </w:lvl>
    <w:lvl w:ilvl="5" w:tplc="B5B69C5E">
      <w:start w:val="1"/>
      <w:numFmt w:val="decimal"/>
      <w:lvlText w:val="%6)"/>
      <w:lvlJc w:val="left"/>
      <w:pPr>
        <w:ind w:left="1020" w:hanging="360"/>
      </w:pPr>
    </w:lvl>
    <w:lvl w:ilvl="6" w:tplc="5CBE3E0C">
      <w:start w:val="1"/>
      <w:numFmt w:val="decimal"/>
      <w:lvlText w:val="%7)"/>
      <w:lvlJc w:val="left"/>
      <w:pPr>
        <w:ind w:left="1020" w:hanging="360"/>
      </w:pPr>
    </w:lvl>
    <w:lvl w:ilvl="7" w:tplc="D336666C">
      <w:start w:val="1"/>
      <w:numFmt w:val="decimal"/>
      <w:lvlText w:val="%8)"/>
      <w:lvlJc w:val="left"/>
      <w:pPr>
        <w:ind w:left="1020" w:hanging="360"/>
      </w:pPr>
    </w:lvl>
    <w:lvl w:ilvl="8" w:tplc="C83E7A7A">
      <w:start w:val="1"/>
      <w:numFmt w:val="decimal"/>
      <w:lvlText w:val="%9)"/>
      <w:lvlJc w:val="left"/>
      <w:pPr>
        <w:ind w:left="1020" w:hanging="360"/>
      </w:pPr>
    </w:lvl>
  </w:abstractNum>
  <w:abstractNum w:abstractNumId="40" w15:restartNumberingAfterBreak="0">
    <w:nsid w:val="5DC17FD2"/>
    <w:multiLevelType w:val="hybridMultilevel"/>
    <w:tmpl w:val="A7EC80A0"/>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8352F4"/>
    <w:multiLevelType w:val="hybridMultilevel"/>
    <w:tmpl w:val="783C17B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7D63AF7"/>
    <w:multiLevelType w:val="multilevel"/>
    <w:tmpl w:val="50CE579E"/>
    <w:lvl w:ilvl="0">
      <w:numFmt w:val="bullet"/>
      <w:lvlText w:val=""/>
      <w:lvlJc w:val="left"/>
      <w:pPr>
        <w:ind w:left="360" w:hanging="360"/>
      </w:pPr>
      <w:rPr>
        <w:rFonts w:ascii="Wingdings" w:eastAsia="ＭＳ 明朝"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027B0C"/>
    <w:multiLevelType w:val="hybridMultilevel"/>
    <w:tmpl w:val="BD1E9D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5D54203"/>
    <w:multiLevelType w:val="hybridMultilevel"/>
    <w:tmpl w:val="AB2C2B86"/>
    <w:lvl w:ilvl="0" w:tplc="0409000B">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ED69BD"/>
    <w:multiLevelType w:val="hybridMultilevel"/>
    <w:tmpl w:val="AF7C9B1E"/>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93611680">
    <w:abstractNumId w:val="1"/>
  </w:num>
  <w:num w:numId="2" w16cid:durableId="120269009">
    <w:abstractNumId w:val="46"/>
  </w:num>
  <w:num w:numId="3" w16cid:durableId="807017590">
    <w:abstractNumId w:val="19"/>
  </w:num>
  <w:num w:numId="4" w16cid:durableId="180822323">
    <w:abstractNumId w:val="54"/>
  </w:num>
  <w:num w:numId="5" w16cid:durableId="1653100390">
    <w:abstractNumId w:val="37"/>
  </w:num>
  <w:num w:numId="6" w16cid:durableId="382994664">
    <w:abstractNumId w:val="0"/>
    <w:lvlOverride w:ilvl="0">
      <w:startOverride w:val="1"/>
    </w:lvlOverride>
  </w:num>
  <w:num w:numId="7" w16cid:durableId="9738018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55"/>
  </w:num>
  <w:num w:numId="9" w16cid:durableId="571163063">
    <w:abstractNumId w:val="29"/>
  </w:num>
  <w:num w:numId="10" w16cid:durableId="1065563355">
    <w:abstractNumId w:val="53"/>
  </w:num>
  <w:num w:numId="11" w16cid:durableId="715664859">
    <w:abstractNumId w:val="25"/>
    <w:lvlOverride w:ilvl="0">
      <w:startOverride w:val="1"/>
    </w:lvlOverride>
  </w:num>
  <w:num w:numId="12" w16cid:durableId="378092163">
    <w:abstractNumId w:val="42"/>
  </w:num>
  <w:num w:numId="13" w16cid:durableId="2045786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7"/>
  </w:num>
  <w:num w:numId="15" w16cid:durableId="1920823135">
    <w:abstractNumId w:val="3"/>
  </w:num>
  <w:num w:numId="16" w16cid:durableId="822084639">
    <w:abstractNumId w:val="5"/>
  </w:num>
  <w:num w:numId="17" w16cid:durableId="1326082271">
    <w:abstractNumId w:val="51"/>
  </w:num>
  <w:num w:numId="18" w16cid:durableId="5193181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5"/>
    <w:lvlOverride w:ilvl="0">
      <w:startOverride w:val="1"/>
    </w:lvlOverride>
  </w:num>
  <w:num w:numId="20" w16cid:durableId="1438911819">
    <w:abstractNumId w:val="2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8"/>
  </w:num>
  <w:num w:numId="22" w16cid:durableId="531114669">
    <w:abstractNumId w:val="23"/>
  </w:num>
  <w:num w:numId="23" w16cid:durableId="167715201">
    <w:abstractNumId w:val="16"/>
  </w:num>
  <w:num w:numId="24" w16cid:durableId="152769491">
    <w:abstractNumId w:val="20"/>
  </w:num>
  <w:num w:numId="25" w16cid:durableId="860321557">
    <w:abstractNumId w:val="9"/>
  </w:num>
  <w:num w:numId="26" w16cid:durableId="1049458448">
    <w:abstractNumId w:val="13"/>
  </w:num>
  <w:num w:numId="27" w16cid:durableId="2129277079">
    <w:abstractNumId w:val="34"/>
  </w:num>
  <w:num w:numId="28" w16cid:durableId="408190456">
    <w:abstractNumId w:val="38"/>
  </w:num>
  <w:num w:numId="29" w16cid:durableId="1469515288">
    <w:abstractNumId w:val="48"/>
  </w:num>
  <w:num w:numId="30" w16cid:durableId="131866906">
    <w:abstractNumId w:val="14"/>
  </w:num>
  <w:num w:numId="31" w16cid:durableId="473717536">
    <w:abstractNumId w:val="11"/>
  </w:num>
  <w:num w:numId="32" w16cid:durableId="1018628692">
    <w:abstractNumId w:val="41"/>
  </w:num>
  <w:num w:numId="33" w16cid:durableId="754008873">
    <w:abstractNumId w:val="24"/>
  </w:num>
  <w:num w:numId="34" w16cid:durableId="526404775">
    <w:abstractNumId w:val="44"/>
  </w:num>
  <w:num w:numId="35" w16cid:durableId="969287961">
    <w:abstractNumId w:val="43"/>
  </w:num>
  <w:num w:numId="36" w16cid:durableId="596251030">
    <w:abstractNumId w:val="31"/>
  </w:num>
  <w:num w:numId="37" w16cid:durableId="350297863">
    <w:abstractNumId w:val="6"/>
  </w:num>
  <w:num w:numId="38" w16cid:durableId="456796068">
    <w:abstractNumId w:val="49"/>
  </w:num>
  <w:num w:numId="39" w16cid:durableId="794952105">
    <w:abstractNumId w:val="45"/>
  </w:num>
  <w:num w:numId="40" w16cid:durableId="973753781">
    <w:abstractNumId w:val="15"/>
  </w:num>
  <w:num w:numId="41" w16cid:durableId="328169230">
    <w:abstractNumId w:val="21"/>
  </w:num>
  <w:num w:numId="42" w16cid:durableId="2091077975">
    <w:abstractNumId w:val="32"/>
  </w:num>
  <w:num w:numId="43" w16cid:durableId="1768303089">
    <w:abstractNumId w:val="30"/>
  </w:num>
  <w:num w:numId="44" w16cid:durableId="769548426">
    <w:abstractNumId w:val="50"/>
  </w:num>
  <w:num w:numId="45" w16cid:durableId="1191990704">
    <w:abstractNumId w:val="56"/>
  </w:num>
  <w:num w:numId="46" w16cid:durableId="544100416">
    <w:abstractNumId w:val="40"/>
  </w:num>
  <w:num w:numId="47" w16cid:durableId="688415123">
    <w:abstractNumId w:val="7"/>
  </w:num>
  <w:num w:numId="48" w16cid:durableId="1816991746">
    <w:abstractNumId w:val="4"/>
  </w:num>
  <w:num w:numId="49" w16cid:durableId="598946836">
    <w:abstractNumId w:val="52"/>
  </w:num>
  <w:num w:numId="50" w16cid:durableId="711805330">
    <w:abstractNumId w:val="36"/>
  </w:num>
  <w:num w:numId="51" w16cid:durableId="204298150">
    <w:abstractNumId w:val="47"/>
  </w:num>
  <w:num w:numId="52" w16cid:durableId="1343582180">
    <w:abstractNumId w:val="22"/>
  </w:num>
  <w:num w:numId="53" w16cid:durableId="1904679402">
    <w:abstractNumId w:val="2"/>
  </w:num>
  <w:num w:numId="54" w16cid:durableId="102499681">
    <w:abstractNumId w:val="39"/>
  </w:num>
  <w:num w:numId="55" w16cid:durableId="2100904441">
    <w:abstractNumId w:val="10"/>
  </w:num>
  <w:num w:numId="56" w16cid:durableId="564075171">
    <w:abstractNumId w:val="12"/>
  </w:num>
  <w:num w:numId="57" w16cid:durableId="2140343275">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0EDF"/>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2E7D"/>
    <w:rsid w:val="00003050"/>
    <w:rsid w:val="00003973"/>
    <w:rsid w:val="00003A56"/>
    <w:rsid w:val="00003AE4"/>
    <w:rsid w:val="00003B06"/>
    <w:rsid w:val="00003F7F"/>
    <w:rsid w:val="00004016"/>
    <w:rsid w:val="00004124"/>
    <w:rsid w:val="000041B5"/>
    <w:rsid w:val="00004316"/>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C96"/>
    <w:rsid w:val="00012D5D"/>
    <w:rsid w:val="00012DFF"/>
    <w:rsid w:val="00012E6A"/>
    <w:rsid w:val="00012E98"/>
    <w:rsid w:val="00012FF6"/>
    <w:rsid w:val="00013009"/>
    <w:rsid w:val="00013125"/>
    <w:rsid w:val="00013156"/>
    <w:rsid w:val="00013303"/>
    <w:rsid w:val="000133F0"/>
    <w:rsid w:val="00013479"/>
    <w:rsid w:val="00013500"/>
    <w:rsid w:val="000135BB"/>
    <w:rsid w:val="000135E5"/>
    <w:rsid w:val="00013727"/>
    <w:rsid w:val="000139A9"/>
    <w:rsid w:val="000139BC"/>
    <w:rsid w:val="000142A7"/>
    <w:rsid w:val="0001469E"/>
    <w:rsid w:val="00015001"/>
    <w:rsid w:val="00015238"/>
    <w:rsid w:val="00015287"/>
    <w:rsid w:val="000153CF"/>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30"/>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8A1"/>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1E2C"/>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4FE2"/>
    <w:rsid w:val="00035038"/>
    <w:rsid w:val="0003518B"/>
    <w:rsid w:val="000351A3"/>
    <w:rsid w:val="000353B0"/>
    <w:rsid w:val="000354A0"/>
    <w:rsid w:val="00035608"/>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477"/>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139"/>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281"/>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2"/>
    <w:rsid w:val="00062E39"/>
    <w:rsid w:val="00062E9D"/>
    <w:rsid w:val="00062EA1"/>
    <w:rsid w:val="00062EBA"/>
    <w:rsid w:val="0006371F"/>
    <w:rsid w:val="00063776"/>
    <w:rsid w:val="00063798"/>
    <w:rsid w:val="00063813"/>
    <w:rsid w:val="00063862"/>
    <w:rsid w:val="00063997"/>
    <w:rsid w:val="00063B74"/>
    <w:rsid w:val="00063DEC"/>
    <w:rsid w:val="00063F96"/>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C48"/>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1EB5"/>
    <w:rsid w:val="0007200D"/>
    <w:rsid w:val="00072219"/>
    <w:rsid w:val="0007237C"/>
    <w:rsid w:val="0007253E"/>
    <w:rsid w:val="000725A4"/>
    <w:rsid w:val="000725F2"/>
    <w:rsid w:val="00072998"/>
    <w:rsid w:val="00072BE4"/>
    <w:rsid w:val="00072C7E"/>
    <w:rsid w:val="00072CA5"/>
    <w:rsid w:val="00072D4D"/>
    <w:rsid w:val="00073046"/>
    <w:rsid w:val="000733C3"/>
    <w:rsid w:val="000734C9"/>
    <w:rsid w:val="00073502"/>
    <w:rsid w:val="00073864"/>
    <w:rsid w:val="00073891"/>
    <w:rsid w:val="00073C77"/>
    <w:rsid w:val="000742D3"/>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81B"/>
    <w:rsid w:val="0008390F"/>
    <w:rsid w:val="00083D11"/>
    <w:rsid w:val="00083DE3"/>
    <w:rsid w:val="000840C3"/>
    <w:rsid w:val="00084132"/>
    <w:rsid w:val="0008427B"/>
    <w:rsid w:val="00084386"/>
    <w:rsid w:val="00084B36"/>
    <w:rsid w:val="00084BBC"/>
    <w:rsid w:val="00084FF3"/>
    <w:rsid w:val="00085061"/>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2DB"/>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E53"/>
    <w:rsid w:val="00090FAA"/>
    <w:rsid w:val="000913BD"/>
    <w:rsid w:val="00091419"/>
    <w:rsid w:val="000915B2"/>
    <w:rsid w:val="00091741"/>
    <w:rsid w:val="0009176B"/>
    <w:rsid w:val="000919CA"/>
    <w:rsid w:val="00091A61"/>
    <w:rsid w:val="000921FC"/>
    <w:rsid w:val="00092268"/>
    <w:rsid w:val="000925FD"/>
    <w:rsid w:val="000926A3"/>
    <w:rsid w:val="000926C8"/>
    <w:rsid w:val="00092769"/>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9BB"/>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CD0"/>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ED0"/>
    <w:rsid w:val="000A5F5C"/>
    <w:rsid w:val="000A5F88"/>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986"/>
    <w:rsid w:val="000B5AF9"/>
    <w:rsid w:val="000B5BA0"/>
    <w:rsid w:val="000B5D73"/>
    <w:rsid w:val="000B5F24"/>
    <w:rsid w:val="000B6737"/>
    <w:rsid w:val="000B6F60"/>
    <w:rsid w:val="000B7169"/>
    <w:rsid w:val="000B77E1"/>
    <w:rsid w:val="000B7B9C"/>
    <w:rsid w:val="000B7D07"/>
    <w:rsid w:val="000C0010"/>
    <w:rsid w:val="000C015D"/>
    <w:rsid w:val="000C04A4"/>
    <w:rsid w:val="000C0567"/>
    <w:rsid w:val="000C077D"/>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ADC"/>
    <w:rsid w:val="000C7C2A"/>
    <w:rsid w:val="000C7E1F"/>
    <w:rsid w:val="000C7EFF"/>
    <w:rsid w:val="000D000F"/>
    <w:rsid w:val="000D00B7"/>
    <w:rsid w:val="000D0184"/>
    <w:rsid w:val="000D0454"/>
    <w:rsid w:val="000D0461"/>
    <w:rsid w:val="000D0465"/>
    <w:rsid w:val="000D0696"/>
    <w:rsid w:val="000D0751"/>
    <w:rsid w:val="000D08BF"/>
    <w:rsid w:val="000D0EC4"/>
    <w:rsid w:val="000D0F6A"/>
    <w:rsid w:val="000D11BF"/>
    <w:rsid w:val="000D1F36"/>
    <w:rsid w:val="000D1FF2"/>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0C"/>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5A5"/>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5D35"/>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1BD"/>
    <w:rsid w:val="00102473"/>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8BD"/>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2"/>
    <w:rsid w:val="00122F5B"/>
    <w:rsid w:val="00123015"/>
    <w:rsid w:val="00123120"/>
    <w:rsid w:val="001231A0"/>
    <w:rsid w:val="0012327B"/>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AA4"/>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62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713"/>
    <w:rsid w:val="00140887"/>
    <w:rsid w:val="00140B6E"/>
    <w:rsid w:val="00140CF9"/>
    <w:rsid w:val="00140FF8"/>
    <w:rsid w:val="00141234"/>
    <w:rsid w:val="001413D3"/>
    <w:rsid w:val="0014168E"/>
    <w:rsid w:val="0014168F"/>
    <w:rsid w:val="001416B6"/>
    <w:rsid w:val="0014192A"/>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6F68"/>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2F07"/>
    <w:rsid w:val="0016320D"/>
    <w:rsid w:val="00163495"/>
    <w:rsid w:val="00163631"/>
    <w:rsid w:val="001637C6"/>
    <w:rsid w:val="001637D3"/>
    <w:rsid w:val="00163ACD"/>
    <w:rsid w:val="00163AE8"/>
    <w:rsid w:val="00164088"/>
    <w:rsid w:val="001640AD"/>
    <w:rsid w:val="00164234"/>
    <w:rsid w:val="001643B0"/>
    <w:rsid w:val="0016444E"/>
    <w:rsid w:val="00164485"/>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58E"/>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18"/>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A26"/>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30"/>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0BB"/>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9ED"/>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19"/>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876"/>
    <w:rsid w:val="001A7BCE"/>
    <w:rsid w:val="001A7FD6"/>
    <w:rsid w:val="001B0181"/>
    <w:rsid w:val="001B0256"/>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3F42"/>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67"/>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7"/>
    <w:rsid w:val="001C6324"/>
    <w:rsid w:val="001C63C7"/>
    <w:rsid w:val="001C6480"/>
    <w:rsid w:val="001C654B"/>
    <w:rsid w:val="001C684D"/>
    <w:rsid w:val="001C68C7"/>
    <w:rsid w:val="001C6934"/>
    <w:rsid w:val="001C6F5A"/>
    <w:rsid w:val="001C7479"/>
    <w:rsid w:val="001C7929"/>
    <w:rsid w:val="001C7D4B"/>
    <w:rsid w:val="001D0171"/>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857"/>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64B"/>
    <w:rsid w:val="001E3F0D"/>
    <w:rsid w:val="001E40A0"/>
    <w:rsid w:val="001E40F0"/>
    <w:rsid w:val="001E421A"/>
    <w:rsid w:val="001E4282"/>
    <w:rsid w:val="001E42AC"/>
    <w:rsid w:val="001E42B3"/>
    <w:rsid w:val="001E42D7"/>
    <w:rsid w:val="001E4340"/>
    <w:rsid w:val="001E4835"/>
    <w:rsid w:val="001E4A93"/>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471"/>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5"/>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3FA"/>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099"/>
    <w:rsid w:val="002041ED"/>
    <w:rsid w:val="002042EE"/>
    <w:rsid w:val="002043A5"/>
    <w:rsid w:val="002049D5"/>
    <w:rsid w:val="00204B06"/>
    <w:rsid w:val="00204BAA"/>
    <w:rsid w:val="00204D02"/>
    <w:rsid w:val="00204DB2"/>
    <w:rsid w:val="00204DBA"/>
    <w:rsid w:val="00204E52"/>
    <w:rsid w:val="002052EF"/>
    <w:rsid w:val="0020576A"/>
    <w:rsid w:val="00205878"/>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2B7D"/>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3EF"/>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DF2"/>
    <w:rsid w:val="00224F31"/>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88"/>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7A"/>
    <w:rsid w:val="00230C9E"/>
    <w:rsid w:val="00231032"/>
    <w:rsid w:val="002314FD"/>
    <w:rsid w:val="00231738"/>
    <w:rsid w:val="002318EF"/>
    <w:rsid w:val="00231A8C"/>
    <w:rsid w:val="00231BE1"/>
    <w:rsid w:val="00231C96"/>
    <w:rsid w:val="00231D85"/>
    <w:rsid w:val="00231E60"/>
    <w:rsid w:val="00231E77"/>
    <w:rsid w:val="00231EFA"/>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7CE"/>
    <w:rsid w:val="00235A90"/>
    <w:rsid w:val="00235BFC"/>
    <w:rsid w:val="00235EA3"/>
    <w:rsid w:val="00236316"/>
    <w:rsid w:val="00236608"/>
    <w:rsid w:val="00236F38"/>
    <w:rsid w:val="00236F5D"/>
    <w:rsid w:val="0023703D"/>
    <w:rsid w:val="002376B3"/>
    <w:rsid w:val="00237821"/>
    <w:rsid w:val="00237843"/>
    <w:rsid w:val="00237C58"/>
    <w:rsid w:val="002400DD"/>
    <w:rsid w:val="0024012D"/>
    <w:rsid w:val="00240205"/>
    <w:rsid w:val="00240318"/>
    <w:rsid w:val="00240345"/>
    <w:rsid w:val="0024041C"/>
    <w:rsid w:val="00240842"/>
    <w:rsid w:val="002408B2"/>
    <w:rsid w:val="002408C8"/>
    <w:rsid w:val="002409B6"/>
    <w:rsid w:val="002409EA"/>
    <w:rsid w:val="00240AB3"/>
    <w:rsid w:val="00240E8C"/>
    <w:rsid w:val="00241005"/>
    <w:rsid w:val="00241208"/>
    <w:rsid w:val="00241237"/>
    <w:rsid w:val="00241282"/>
    <w:rsid w:val="002412AB"/>
    <w:rsid w:val="00241635"/>
    <w:rsid w:val="0024168F"/>
    <w:rsid w:val="002417C5"/>
    <w:rsid w:val="00241809"/>
    <w:rsid w:val="0024185F"/>
    <w:rsid w:val="00241AD3"/>
    <w:rsid w:val="00241BB5"/>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3E7"/>
    <w:rsid w:val="002435B9"/>
    <w:rsid w:val="00243621"/>
    <w:rsid w:val="00243A41"/>
    <w:rsid w:val="00243D34"/>
    <w:rsid w:val="00243E64"/>
    <w:rsid w:val="002441CD"/>
    <w:rsid w:val="00244300"/>
    <w:rsid w:val="00244392"/>
    <w:rsid w:val="002449E5"/>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3E9"/>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9B2"/>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8A5"/>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30"/>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AB4"/>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077"/>
    <w:rsid w:val="0026729E"/>
    <w:rsid w:val="002672E7"/>
    <w:rsid w:val="00267450"/>
    <w:rsid w:val="002678B1"/>
    <w:rsid w:val="002678B9"/>
    <w:rsid w:val="00267E22"/>
    <w:rsid w:val="00267ECD"/>
    <w:rsid w:val="00270525"/>
    <w:rsid w:val="002705BC"/>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06"/>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E9D"/>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8C"/>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3C"/>
    <w:rsid w:val="00291B85"/>
    <w:rsid w:val="00292029"/>
    <w:rsid w:val="002920E0"/>
    <w:rsid w:val="002921E1"/>
    <w:rsid w:val="002922E1"/>
    <w:rsid w:val="002924C9"/>
    <w:rsid w:val="00292510"/>
    <w:rsid w:val="00292833"/>
    <w:rsid w:val="00292A5A"/>
    <w:rsid w:val="0029315C"/>
    <w:rsid w:val="0029318A"/>
    <w:rsid w:val="0029366D"/>
    <w:rsid w:val="00293700"/>
    <w:rsid w:val="00293863"/>
    <w:rsid w:val="0029390C"/>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A0C"/>
    <w:rsid w:val="00297DD0"/>
    <w:rsid w:val="002A0193"/>
    <w:rsid w:val="002A037C"/>
    <w:rsid w:val="002A0555"/>
    <w:rsid w:val="002A060D"/>
    <w:rsid w:val="002A081D"/>
    <w:rsid w:val="002A0833"/>
    <w:rsid w:val="002A08C5"/>
    <w:rsid w:val="002A0F03"/>
    <w:rsid w:val="002A17E3"/>
    <w:rsid w:val="002A1A04"/>
    <w:rsid w:val="002A1A23"/>
    <w:rsid w:val="002A1C9F"/>
    <w:rsid w:val="002A1E4B"/>
    <w:rsid w:val="002A2145"/>
    <w:rsid w:val="002A21C4"/>
    <w:rsid w:val="002A225A"/>
    <w:rsid w:val="002A2425"/>
    <w:rsid w:val="002A25B1"/>
    <w:rsid w:val="002A268B"/>
    <w:rsid w:val="002A294D"/>
    <w:rsid w:val="002A2CE3"/>
    <w:rsid w:val="002A2D02"/>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B81"/>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85E"/>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74C"/>
    <w:rsid w:val="002F0AF6"/>
    <w:rsid w:val="002F0F47"/>
    <w:rsid w:val="002F1069"/>
    <w:rsid w:val="002F10AD"/>
    <w:rsid w:val="002F10AF"/>
    <w:rsid w:val="002F113A"/>
    <w:rsid w:val="002F1278"/>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786"/>
    <w:rsid w:val="002F6B38"/>
    <w:rsid w:val="002F6CE2"/>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99"/>
    <w:rsid w:val="00304ADB"/>
    <w:rsid w:val="00304B92"/>
    <w:rsid w:val="00304B99"/>
    <w:rsid w:val="00304E15"/>
    <w:rsid w:val="00304F0B"/>
    <w:rsid w:val="0030501E"/>
    <w:rsid w:val="003051E5"/>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62C"/>
    <w:rsid w:val="00314864"/>
    <w:rsid w:val="003149F7"/>
    <w:rsid w:val="00314A37"/>
    <w:rsid w:val="00314A5F"/>
    <w:rsid w:val="00314D75"/>
    <w:rsid w:val="00314FA9"/>
    <w:rsid w:val="0031504B"/>
    <w:rsid w:val="0031510C"/>
    <w:rsid w:val="0031542F"/>
    <w:rsid w:val="003158D3"/>
    <w:rsid w:val="00315A6A"/>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84"/>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A62"/>
    <w:rsid w:val="00337000"/>
    <w:rsid w:val="00337209"/>
    <w:rsid w:val="003372D4"/>
    <w:rsid w:val="00337408"/>
    <w:rsid w:val="00337549"/>
    <w:rsid w:val="003375B3"/>
    <w:rsid w:val="003375DA"/>
    <w:rsid w:val="0033762B"/>
    <w:rsid w:val="003376E7"/>
    <w:rsid w:val="003377FE"/>
    <w:rsid w:val="0033780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946"/>
    <w:rsid w:val="00344ABF"/>
    <w:rsid w:val="00344B92"/>
    <w:rsid w:val="00344BB9"/>
    <w:rsid w:val="00344C4E"/>
    <w:rsid w:val="00344D45"/>
    <w:rsid w:val="00344E41"/>
    <w:rsid w:val="00344F93"/>
    <w:rsid w:val="0034508D"/>
    <w:rsid w:val="003454F0"/>
    <w:rsid w:val="003455EE"/>
    <w:rsid w:val="00345718"/>
    <w:rsid w:val="003461B2"/>
    <w:rsid w:val="003462BD"/>
    <w:rsid w:val="0034634C"/>
    <w:rsid w:val="00346579"/>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B40"/>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3BF9"/>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6F51"/>
    <w:rsid w:val="003572D7"/>
    <w:rsid w:val="00357449"/>
    <w:rsid w:val="003575AA"/>
    <w:rsid w:val="0035767B"/>
    <w:rsid w:val="0035775C"/>
    <w:rsid w:val="00357C47"/>
    <w:rsid w:val="00357CDF"/>
    <w:rsid w:val="00357F8A"/>
    <w:rsid w:val="0036029B"/>
    <w:rsid w:val="0036049E"/>
    <w:rsid w:val="00360A85"/>
    <w:rsid w:val="00360C5C"/>
    <w:rsid w:val="00360D99"/>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C20"/>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5C21"/>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30"/>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AAE"/>
    <w:rsid w:val="00391DAD"/>
    <w:rsid w:val="00391DEE"/>
    <w:rsid w:val="00391FF3"/>
    <w:rsid w:val="00392FB5"/>
    <w:rsid w:val="00393010"/>
    <w:rsid w:val="0039355C"/>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338"/>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BD1"/>
    <w:rsid w:val="003A3D4D"/>
    <w:rsid w:val="003A3DE2"/>
    <w:rsid w:val="003A4013"/>
    <w:rsid w:val="003A4233"/>
    <w:rsid w:val="003A4246"/>
    <w:rsid w:val="003A4256"/>
    <w:rsid w:val="003A42C9"/>
    <w:rsid w:val="003A42EF"/>
    <w:rsid w:val="003A4446"/>
    <w:rsid w:val="003A4469"/>
    <w:rsid w:val="003A4670"/>
    <w:rsid w:val="003A4779"/>
    <w:rsid w:val="003A4A4E"/>
    <w:rsid w:val="003A4B2D"/>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21"/>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25B"/>
    <w:rsid w:val="003B64D9"/>
    <w:rsid w:val="003B6599"/>
    <w:rsid w:val="003B69F7"/>
    <w:rsid w:val="003B6A8F"/>
    <w:rsid w:val="003B6AC6"/>
    <w:rsid w:val="003B6C54"/>
    <w:rsid w:val="003B6D1C"/>
    <w:rsid w:val="003B6D23"/>
    <w:rsid w:val="003B6FC8"/>
    <w:rsid w:val="003B71E5"/>
    <w:rsid w:val="003B7206"/>
    <w:rsid w:val="003B7302"/>
    <w:rsid w:val="003B7431"/>
    <w:rsid w:val="003B79FD"/>
    <w:rsid w:val="003B7DB5"/>
    <w:rsid w:val="003C0436"/>
    <w:rsid w:val="003C0B9E"/>
    <w:rsid w:val="003C0CEE"/>
    <w:rsid w:val="003C0D56"/>
    <w:rsid w:val="003C0DBD"/>
    <w:rsid w:val="003C0EE2"/>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338"/>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B12"/>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2F41"/>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43"/>
    <w:rsid w:val="003D5873"/>
    <w:rsid w:val="003D5C83"/>
    <w:rsid w:val="003D5FD6"/>
    <w:rsid w:val="003D6005"/>
    <w:rsid w:val="003D6153"/>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8BA"/>
    <w:rsid w:val="003E4C21"/>
    <w:rsid w:val="003E523A"/>
    <w:rsid w:val="003E5482"/>
    <w:rsid w:val="003E5611"/>
    <w:rsid w:val="003E58D8"/>
    <w:rsid w:val="003E59F1"/>
    <w:rsid w:val="003E5A2C"/>
    <w:rsid w:val="003E5A9F"/>
    <w:rsid w:val="003E5C9E"/>
    <w:rsid w:val="003E63C8"/>
    <w:rsid w:val="003E6502"/>
    <w:rsid w:val="003E671B"/>
    <w:rsid w:val="003E6A33"/>
    <w:rsid w:val="003E6D98"/>
    <w:rsid w:val="003E736B"/>
    <w:rsid w:val="003E739C"/>
    <w:rsid w:val="003E7435"/>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C3C"/>
    <w:rsid w:val="003F1DB8"/>
    <w:rsid w:val="003F1E22"/>
    <w:rsid w:val="003F1E84"/>
    <w:rsid w:val="003F1F62"/>
    <w:rsid w:val="003F25F2"/>
    <w:rsid w:val="003F265C"/>
    <w:rsid w:val="003F296C"/>
    <w:rsid w:val="003F2AD9"/>
    <w:rsid w:val="003F2B62"/>
    <w:rsid w:val="003F2F70"/>
    <w:rsid w:val="003F323E"/>
    <w:rsid w:val="003F33E0"/>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0FB"/>
    <w:rsid w:val="003F6184"/>
    <w:rsid w:val="003F6365"/>
    <w:rsid w:val="003F6444"/>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355"/>
    <w:rsid w:val="0040549D"/>
    <w:rsid w:val="00405661"/>
    <w:rsid w:val="0040578C"/>
    <w:rsid w:val="004059B7"/>
    <w:rsid w:val="00405C19"/>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603"/>
    <w:rsid w:val="00410BD0"/>
    <w:rsid w:val="00410C35"/>
    <w:rsid w:val="00410DA8"/>
    <w:rsid w:val="00410E1F"/>
    <w:rsid w:val="00410F00"/>
    <w:rsid w:val="00410F16"/>
    <w:rsid w:val="004113C3"/>
    <w:rsid w:val="004115B0"/>
    <w:rsid w:val="004119C6"/>
    <w:rsid w:val="00411AF1"/>
    <w:rsid w:val="00411C83"/>
    <w:rsid w:val="00411E93"/>
    <w:rsid w:val="00411EF6"/>
    <w:rsid w:val="004120EE"/>
    <w:rsid w:val="0041251F"/>
    <w:rsid w:val="004126E2"/>
    <w:rsid w:val="00412791"/>
    <w:rsid w:val="004127E3"/>
    <w:rsid w:val="00412853"/>
    <w:rsid w:val="004129DA"/>
    <w:rsid w:val="00412B61"/>
    <w:rsid w:val="00412D34"/>
    <w:rsid w:val="00412FDC"/>
    <w:rsid w:val="004130BB"/>
    <w:rsid w:val="0041335B"/>
    <w:rsid w:val="0041357C"/>
    <w:rsid w:val="004136DE"/>
    <w:rsid w:val="00413768"/>
    <w:rsid w:val="0041383B"/>
    <w:rsid w:val="00413908"/>
    <w:rsid w:val="00413B56"/>
    <w:rsid w:val="00413CDA"/>
    <w:rsid w:val="00413FC0"/>
    <w:rsid w:val="004141A4"/>
    <w:rsid w:val="00414421"/>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2A"/>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4D"/>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A7"/>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7FB"/>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26"/>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2F3"/>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C66"/>
    <w:rsid w:val="00483D8E"/>
    <w:rsid w:val="00484102"/>
    <w:rsid w:val="0048420E"/>
    <w:rsid w:val="0048430D"/>
    <w:rsid w:val="004843EA"/>
    <w:rsid w:val="0048448B"/>
    <w:rsid w:val="00484775"/>
    <w:rsid w:val="00484990"/>
    <w:rsid w:val="00484A7B"/>
    <w:rsid w:val="00484AA3"/>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1CAD"/>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3CDA"/>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E57"/>
    <w:rsid w:val="00496FF0"/>
    <w:rsid w:val="00497673"/>
    <w:rsid w:val="0049776F"/>
    <w:rsid w:val="0049777F"/>
    <w:rsid w:val="0049797C"/>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3FD"/>
    <w:rsid w:val="004A2466"/>
    <w:rsid w:val="004A2530"/>
    <w:rsid w:val="004A25C6"/>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D7A"/>
    <w:rsid w:val="004A4E3D"/>
    <w:rsid w:val="004A4F27"/>
    <w:rsid w:val="004A5073"/>
    <w:rsid w:val="004A524B"/>
    <w:rsid w:val="004A5260"/>
    <w:rsid w:val="004A52F3"/>
    <w:rsid w:val="004A597A"/>
    <w:rsid w:val="004A5A28"/>
    <w:rsid w:val="004A5CD5"/>
    <w:rsid w:val="004A5D16"/>
    <w:rsid w:val="004A5E92"/>
    <w:rsid w:val="004A5ED2"/>
    <w:rsid w:val="004A627A"/>
    <w:rsid w:val="004A63D3"/>
    <w:rsid w:val="004A6441"/>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787"/>
    <w:rsid w:val="004B082D"/>
    <w:rsid w:val="004B0BDD"/>
    <w:rsid w:val="004B0CFE"/>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9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6FD0"/>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74"/>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5CB"/>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0B"/>
    <w:rsid w:val="004E1E79"/>
    <w:rsid w:val="004E200E"/>
    <w:rsid w:val="004E214A"/>
    <w:rsid w:val="004E215B"/>
    <w:rsid w:val="004E22A8"/>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B96"/>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8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2E"/>
    <w:rsid w:val="004F4FCD"/>
    <w:rsid w:val="004F5068"/>
    <w:rsid w:val="004F50B5"/>
    <w:rsid w:val="004F5291"/>
    <w:rsid w:val="004F53CF"/>
    <w:rsid w:val="004F5432"/>
    <w:rsid w:val="004F5484"/>
    <w:rsid w:val="004F5498"/>
    <w:rsid w:val="004F5886"/>
    <w:rsid w:val="004F5CEC"/>
    <w:rsid w:val="004F5EDE"/>
    <w:rsid w:val="004F5F13"/>
    <w:rsid w:val="004F6223"/>
    <w:rsid w:val="004F645C"/>
    <w:rsid w:val="004F6BCE"/>
    <w:rsid w:val="004F6CCE"/>
    <w:rsid w:val="004F6E2C"/>
    <w:rsid w:val="004F707C"/>
    <w:rsid w:val="004F7086"/>
    <w:rsid w:val="004F7260"/>
    <w:rsid w:val="004F7443"/>
    <w:rsid w:val="004F74D4"/>
    <w:rsid w:val="004F7537"/>
    <w:rsid w:val="004F75C6"/>
    <w:rsid w:val="004F7810"/>
    <w:rsid w:val="004F78D6"/>
    <w:rsid w:val="004F7A7A"/>
    <w:rsid w:val="004F7C1E"/>
    <w:rsid w:val="004F7C8D"/>
    <w:rsid w:val="004F7F65"/>
    <w:rsid w:val="00500126"/>
    <w:rsid w:val="0050026A"/>
    <w:rsid w:val="005004CD"/>
    <w:rsid w:val="005006ED"/>
    <w:rsid w:val="00500961"/>
    <w:rsid w:val="00500A54"/>
    <w:rsid w:val="00500E34"/>
    <w:rsid w:val="00500EB0"/>
    <w:rsid w:val="00500EF5"/>
    <w:rsid w:val="00500F4A"/>
    <w:rsid w:val="00501140"/>
    <w:rsid w:val="0050116B"/>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098"/>
    <w:rsid w:val="00504151"/>
    <w:rsid w:val="00504258"/>
    <w:rsid w:val="00504513"/>
    <w:rsid w:val="0050456C"/>
    <w:rsid w:val="0050460A"/>
    <w:rsid w:val="0050468A"/>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57A"/>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550"/>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3F4F"/>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B3B"/>
    <w:rsid w:val="00532C79"/>
    <w:rsid w:val="00532D82"/>
    <w:rsid w:val="005334CD"/>
    <w:rsid w:val="00533587"/>
    <w:rsid w:val="00533A59"/>
    <w:rsid w:val="00533D91"/>
    <w:rsid w:val="005340F7"/>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987"/>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EED"/>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34"/>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43B"/>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9C"/>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769"/>
    <w:rsid w:val="00560B37"/>
    <w:rsid w:val="00560C32"/>
    <w:rsid w:val="00560C5C"/>
    <w:rsid w:val="00560C97"/>
    <w:rsid w:val="00560CE7"/>
    <w:rsid w:val="00560F05"/>
    <w:rsid w:val="005611F6"/>
    <w:rsid w:val="00561320"/>
    <w:rsid w:val="005618F0"/>
    <w:rsid w:val="00561A4C"/>
    <w:rsid w:val="00561B2D"/>
    <w:rsid w:val="00561C5C"/>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523"/>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859"/>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17E"/>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593"/>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DC7"/>
    <w:rsid w:val="00593E6C"/>
    <w:rsid w:val="00593EC4"/>
    <w:rsid w:val="00594726"/>
    <w:rsid w:val="005949C3"/>
    <w:rsid w:val="00594A8C"/>
    <w:rsid w:val="00594AA1"/>
    <w:rsid w:val="00594E86"/>
    <w:rsid w:val="00595281"/>
    <w:rsid w:val="005953E2"/>
    <w:rsid w:val="00595AC8"/>
    <w:rsid w:val="00595B39"/>
    <w:rsid w:val="00595EA4"/>
    <w:rsid w:val="00595F5B"/>
    <w:rsid w:val="00596038"/>
    <w:rsid w:val="0059679B"/>
    <w:rsid w:val="00596D90"/>
    <w:rsid w:val="00596DD9"/>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78E"/>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C54"/>
    <w:rsid w:val="005B4FC0"/>
    <w:rsid w:val="005B4FCC"/>
    <w:rsid w:val="005B5288"/>
    <w:rsid w:val="005B5354"/>
    <w:rsid w:val="005B582C"/>
    <w:rsid w:val="005B5879"/>
    <w:rsid w:val="005B58D9"/>
    <w:rsid w:val="005B5BAC"/>
    <w:rsid w:val="005B5BD8"/>
    <w:rsid w:val="005B5C57"/>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0C3"/>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DA1"/>
    <w:rsid w:val="005F7FF2"/>
    <w:rsid w:val="006001DB"/>
    <w:rsid w:val="006007F1"/>
    <w:rsid w:val="00600A19"/>
    <w:rsid w:val="00600AE8"/>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5FD6"/>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0A"/>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3F85"/>
    <w:rsid w:val="00614113"/>
    <w:rsid w:val="0061412E"/>
    <w:rsid w:val="006141A7"/>
    <w:rsid w:val="00614385"/>
    <w:rsid w:val="006146AF"/>
    <w:rsid w:val="00614770"/>
    <w:rsid w:val="00614834"/>
    <w:rsid w:val="00614F5D"/>
    <w:rsid w:val="006152D9"/>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EE6"/>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DE0"/>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2A6"/>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E6E"/>
    <w:rsid w:val="00646F0A"/>
    <w:rsid w:val="00647171"/>
    <w:rsid w:val="006471B3"/>
    <w:rsid w:val="00647437"/>
    <w:rsid w:val="00647733"/>
    <w:rsid w:val="00647B56"/>
    <w:rsid w:val="00647B80"/>
    <w:rsid w:val="00647BA4"/>
    <w:rsid w:val="00647BF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4F14"/>
    <w:rsid w:val="00665257"/>
    <w:rsid w:val="00665275"/>
    <w:rsid w:val="006652AD"/>
    <w:rsid w:val="006658CC"/>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57A2"/>
    <w:rsid w:val="00676034"/>
    <w:rsid w:val="0067606B"/>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EB"/>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A7F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ED6"/>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3EB4"/>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20"/>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1F01"/>
    <w:rsid w:val="006D213B"/>
    <w:rsid w:val="006D22F0"/>
    <w:rsid w:val="006D252B"/>
    <w:rsid w:val="006D2AD2"/>
    <w:rsid w:val="006D2C19"/>
    <w:rsid w:val="006D33A1"/>
    <w:rsid w:val="006D3AD0"/>
    <w:rsid w:val="006D3C6D"/>
    <w:rsid w:val="006D3FCB"/>
    <w:rsid w:val="006D40C8"/>
    <w:rsid w:val="006D4208"/>
    <w:rsid w:val="006D434B"/>
    <w:rsid w:val="006D4534"/>
    <w:rsid w:val="006D461B"/>
    <w:rsid w:val="006D48B9"/>
    <w:rsid w:val="006D4A7E"/>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1D"/>
    <w:rsid w:val="006E2CAA"/>
    <w:rsid w:val="006E2E10"/>
    <w:rsid w:val="006E2E7C"/>
    <w:rsid w:val="006E2EEC"/>
    <w:rsid w:val="006E2FC3"/>
    <w:rsid w:val="006E30AC"/>
    <w:rsid w:val="006E3655"/>
    <w:rsid w:val="006E39AE"/>
    <w:rsid w:val="006E3C62"/>
    <w:rsid w:val="006E3CD5"/>
    <w:rsid w:val="006E3D07"/>
    <w:rsid w:val="006E3EF7"/>
    <w:rsid w:val="006E3FFB"/>
    <w:rsid w:val="006E466F"/>
    <w:rsid w:val="006E4845"/>
    <w:rsid w:val="006E489E"/>
    <w:rsid w:val="006E49A0"/>
    <w:rsid w:val="006E4F12"/>
    <w:rsid w:val="006E50B8"/>
    <w:rsid w:val="006E551F"/>
    <w:rsid w:val="006E5547"/>
    <w:rsid w:val="006E5923"/>
    <w:rsid w:val="006E59BD"/>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7B5"/>
    <w:rsid w:val="00700926"/>
    <w:rsid w:val="00700A99"/>
    <w:rsid w:val="00700B12"/>
    <w:rsid w:val="00700CBF"/>
    <w:rsid w:val="007010E8"/>
    <w:rsid w:val="007011BD"/>
    <w:rsid w:val="00701236"/>
    <w:rsid w:val="0070137B"/>
    <w:rsid w:val="0070169F"/>
    <w:rsid w:val="007017D0"/>
    <w:rsid w:val="00701A75"/>
    <w:rsid w:val="00701BA9"/>
    <w:rsid w:val="00701EBC"/>
    <w:rsid w:val="00701F03"/>
    <w:rsid w:val="0070236F"/>
    <w:rsid w:val="007023B3"/>
    <w:rsid w:val="00702430"/>
    <w:rsid w:val="00702877"/>
    <w:rsid w:val="00702EA5"/>
    <w:rsid w:val="00702FDB"/>
    <w:rsid w:val="0070335A"/>
    <w:rsid w:val="00703368"/>
    <w:rsid w:val="0070344A"/>
    <w:rsid w:val="00703691"/>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632"/>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1FBA"/>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C8C"/>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C0"/>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8F4"/>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1F6"/>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3D6"/>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0A"/>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BE8"/>
    <w:rsid w:val="00767D13"/>
    <w:rsid w:val="00767D8F"/>
    <w:rsid w:val="0077007E"/>
    <w:rsid w:val="00770125"/>
    <w:rsid w:val="007701CE"/>
    <w:rsid w:val="0077037E"/>
    <w:rsid w:val="00770625"/>
    <w:rsid w:val="007706F1"/>
    <w:rsid w:val="0077071D"/>
    <w:rsid w:val="007707B9"/>
    <w:rsid w:val="00770800"/>
    <w:rsid w:val="00770A7E"/>
    <w:rsid w:val="00770B9D"/>
    <w:rsid w:val="00770D5D"/>
    <w:rsid w:val="00770FD4"/>
    <w:rsid w:val="00771003"/>
    <w:rsid w:val="0077116D"/>
    <w:rsid w:val="007712E7"/>
    <w:rsid w:val="00771672"/>
    <w:rsid w:val="007717C7"/>
    <w:rsid w:val="00771861"/>
    <w:rsid w:val="00771B41"/>
    <w:rsid w:val="00771BDB"/>
    <w:rsid w:val="00771CBB"/>
    <w:rsid w:val="00771D10"/>
    <w:rsid w:val="00771E5E"/>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585"/>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73"/>
    <w:rsid w:val="00777D82"/>
    <w:rsid w:val="00780445"/>
    <w:rsid w:val="007804E7"/>
    <w:rsid w:val="00780B79"/>
    <w:rsid w:val="00780BAF"/>
    <w:rsid w:val="00780E70"/>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21"/>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55"/>
    <w:rsid w:val="00794789"/>
    <w:rsid w:val="00794823"/>
    <w:rsid w:val="00794A71"/>
    <w:rsid w:val="00794DA5"/>
    <w:rsid w:val="00794DDF"/>
    <w:rsid w:val="00794F81"/>
    <w:rsid w:val="00795182"/>
    <w:rsid w:val="007951DF"/>
    <w:rsid w:val="0079523E"/>
    <w:rsid w:val="007952AB"/>
    <w:rsid w:val="0079535E"/>
    <w:rsid w:val="007955FA"/>
    <w:rsid w:val="0079580F"/>
    <w:rsid w:val="007959B0"/>
    <w:rsid w:val="00795AD6"/>
    <w:rsid w:val="00795B8A"/>
    <w:rsid w:val="00795FEA"/>
    <w:rsid w:val="00796037"/>
    <w:rsid w:val="00796448"/>
    <w:rsid w:val="007964BC"/>
    <w:rsid w:val="007965A7"/>
    <w:rsid w:val="007967C3"/>
    <w:rsid w:val="00796A0F"/>
    <w:rsid w:val="00796C00"/>
    <w:rsid w:val="00796D18"/>
    <w:rsid w:val="00796D63"/>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62A"/>
    <w:rsid w:val="007A581B"/>
    <w:rsid w:val="007A5E86"/>
    <w:rsid w:val="007A5FDE"/>
    <w:rsid w:val="007A6177"/>
    <w:rsid w:val="007A652E"/>
    <w:rsid w:val="007A66A3"/>
    <w:rsid w:val="007A6D4D"/>
    <w:rsid w:val="007A6E3D"/>
    <w:rsid w:val="007A6E59"/>
    <w:rsid w:val="007A6F33"/>
    <w:rsid w:val="007A7015"/>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5"/>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5BB"/>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05E"/>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31D"/>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3DA"/>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920"/>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8D9"/>
    <w:rsid w:val="00810931"/>
    <w:rsid w:val="00810B6A"/>
    <w:rsid w:val="00810BEA"/>
    <w:rsid w:val="00811163"/>
    <w:rsid w:val="00811179"/>
    <w:rsid w:val="00811196"/>
    <w:rsid w:val="008111FE"/>
    <w:rsid w:val="00811550"/>
    <w:rsid w:val="00811555"/>
    <w:rsid w:val="0081167A"/>
    <w:rsid w:val="00811B6D"/>
    <w:rsid w:val="00811C5F"/>
    <w:rsid w:val="00811CC9"/>
    <w:rsid w:val="00811CD5"/>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55"/>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10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ECE"/>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4FAA"/>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38"/>
    <w:rsid w:val="008663F3"/>
    <w:rsid w:val="008664A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128"/>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CA3"/>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D37"/>
    <w:rsid w:val="00890FA8"/>
    <w:rsid w:val="00891026"/>
    <w:rsid w:val="00891092"/>
    <w:rsid w:val="008911D5"/>
    <w:rsid w:val="00891234"/>
    <w:rsid w:val="008912D7"/>
    <w:rsid w:val="00891400"/>
    <w:rsid w:val="00891955"/>
    <w:rsid w:val="00891A01"/>
    <w:rsid w:val="00891B2F"/>
    <w:rsid w:val="00891DF5"/>
    <w:rsid w:val="00891E97"/>
    <w:rsid w:val="008921DA"/>
    <w:rsid w:val="008922C1"/>
    <w:rsid w:val="008922C6"/>
    <w:rsid w:val="00892539"/>
    <w:rsid w:val="0089273A"/>
    <w:rsid w:val="00892B73"/>
    <w:rsid w:val="00893007"/>
    <w:rsid w:val="00893C44"/>
    <w:rsid w:val="008943E0"/>
    <w:rsid w:val="00894AF1"/>
    <w:rsid w:val="00895245"/>
    <w:rsid w:val="008955E3"/>
    <w:rsid w:val="008957A8"/>
    <w:rsid w:val="00895818"/>
    <w:rsid w:val="008958CB"/>
    <w:rsid w:val="00895BF0"/>
    <w:rsid w:val="00895CAC"/>
    <w:rsid w:val="00895E19"/>
    <w:rsid w:val="00895FA3"/>
    <w:rsid w:val="008960BE"/>
    <w:rsid w:val="008962DC"/>
    <w:rsid w:val="00896452"/>
    <w:rsid w:val="0089663F"/>
    <w:rsid w:val="00896976"/>
    <w:rsid w:val="00896BB7"/>
    <w:rsid w:val="00896F59"/>
    <w:rsid w:val="00896F72"/>
    <w:rsid w:val="00897024"/>
    <w:rsid w:val="00897640"/>
    <w:rsid w:val="00897715"/>
    <w:rsid w:val="008977DF"/>
    <w:rsid w:val="0089784A"/>
    <w:rsid w:val="00897D88"/>
    <w:rsid w:val="008A0182"/>
    <w:rsid w:val="008A0270"/>
    <w:rsid w:val="008A0456"/>
    <w:rsid w:val="008A046C"/>
    <w:rsid w:val="008A05B6"/>
    <w:rsid w:val="008A06A7"/>
    <w:rsid w:val="008A117E"/>
    <w:rsid w:val="008A1431"/>
    <w:rsid w:val="008A1646"/>
    <w:rsid w:val="008A1692"/>
    <w:rsid w:val="008A19AC"/>
    <w:rsid w:val="008A1B9B"/>
    <w:rsid w:val="008A1C4F"/>
    <w:rsid w:val="008A1ED3"/>
    <w:rsid w:val="008A2153"/>
    <w:rsid w:val="008A21B4"/>
    <w:rsid w:val="008A223E"/>
    <w:rsid w:val="008A24AA"/>
    <w:rsid w:val="008A2579"/>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51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0F6"/>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1BC"/>
    <w:rsid w:val="008D364D"/>
    <w:rsid w:val="008D3651"/>
    <w:rsid w:val="008D3671"/>
    <w:rsid w:val="008D3D7C"/>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318"/>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891"/>
    <w:rsid w:val="008F7AD3"/>
    <w:rsid w:val="008F7BD8"/>
    <w:rsid w:val="008F7FAB"/>
    <w:rsid w:val="0090002A"/>
    <w:rsid w:val="00900472"/>
    <w:rsid w:val="009006B5"/>
    <w:rsid w:val="009008D0"/>
    <w:rsid w:val="0090091A"/>
    <w:rsid w:val="009009DE"/>
    <w:rsid w:val="00900B7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2E59"/>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148"/>
    <w:rsid w:val="009056FB"/>
    <w:rsid w:val="009058D2"/>
    <w:rsid w:val="00906234"/>
    <w:rsid w:val="0090626D"/>
    <w:rsid w:val="009063FB"/>
    <w:rsid w:val="00906411"/>
    <w:rsid w:val="00906737"/>
    <w:rsid w:val="0090685F"/>
    <w:rsid w:val="00906B65"/>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0EDF"/>
    <w:rsid w:val="00911015"/>
    <w:rsid w:val="0091167B"/>
    <w:rsid w:val="00911712"/>
    <w:rsid w:val="009118F1"/>
    <w:rsid w:val="00911A8F"/>
    <w:rsid w:val="00911B7A"/>
    <w:rsid w:val="0091230A"/>
    <w:rsid w:val="00912357"/>
    <w:rsid w:val="00912498"/>
    <w:rsid w:val="00912604"/>
    <w:rsid w:val="00912684"/>
    <w:rsid w:val="009128B5"/>
    <w:rsid w:val="00912976"/>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A0E"/>
    <w:rsid w:val="00916BD8"/>
    <w:rsid w:val="00916EF2"/>
    <w:rsid w:val="0091725B"/>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27FF3"/>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854"/>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1C"/>
    <w:rsid w:val="00941FED"/>
    <w:rsid w:val="00942111"/>
    <w:rsid w:val="009422DA"/>
    <w:rsid w:val="00942433"/>
    <w:rsid w:val="00942462"/>
    <w:rsid w:val="0094280D"/>
    <w:rsid w:val="009428A4"/>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78E"/>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9BC"/>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6F"/>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4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C98"/>
    <w:rsid w:val="00995E19"/>
    <w:rsid w:val="00995F06"/>
    <w:rsid w:val="00995FC0"/>
    <w:rsid w:val="0099614E"/>
    <w:rsid w:val="0099617F"/>
    <w:rsid w:val="009961B1"/>
    <w:rsid w:val="009961CE"/>
    <w:rsid w:val="00996473"/>
    <w:rsid w:val="0099664D"/>
    <w:rsid w:val="009967A9"/>
    <w:rsid w:val="0099699A"/>
    <w:rsid w:val="009970BF"/>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02A"/>
    <w:rsid w:val="009A77DC"/>
    <w:rsid w:val="009A7E08"/>
    <w:rsid w:val="009B013A"/>
    <w:rsid w:val="009B013F"/>
    <w:rsid w:val="009B023A"/>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76D"/>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72C"/>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91D"/>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1BD"/>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DB3"/>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476"/>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B49"/>
    <w:rsid w:val="009F1D93"/>
    <w:rsid w:val="009F1F63"/>
    <w:rsid w:val="009F2284"/>
    <w:rsid w:val="009F2296"/>
    <w:rsid w:val="009F22E4"/>
    <w:rsid w:val="009F232D"/>
    <w:rsid w:val="009F23CF"/>
    <w:rsid w:val="009F29F3"/>
    <w:rsid w:val="009F358D"/>
    <w:rsid w:val="009F3C7D"/>
    <w:rsid w:val="009F401A"/>
    <w:rsid w:val="009F404A"/>
    <w:rsid w:val="009F41EF"/>
    <w:rsid w:val="009F423F"/>
    <w:rsid w:val="009F42B7"/>
    <w:rsid w:val="009F42C1"/>
    <w:rsid w:val="009F4448"/>
    <w:rsid w:val="009F44C9"/>
    <w:rsid w:val="009F4A71"/>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DE4"/>
    <w:rsid w:val="00A00F48"/>
    <w:rsid w:val="00A0105D"/>
    <w:rsid w:val="00A01296"/>
    <w:rsid w:val="00A01585"/>
    <w:rsid w:val="00A01795"/>
    <w:rsid w:val="00A01A07"/>
    <w:rsid w:val="00A01A8A"/>
    <w:rsid w:val="00A01AE4"/>
    <w:rsid w:val="00A01CA6"/>
    <w:rsid w:val="00A020BD"/>
    <w:rsid w:val="00A02315"/>
    <w:rsid w:val="00A0257B"/>
    <w:rsid w:val="00A025F1"/>
    <w:rsid w:val="00A0289C"/>
    <w:rsid w:val="00A02BBE"/>
    <w:rsid w:val="00A02C60"/>
    <w:rsid w:val="00A02D0F"/>
    <w:rsid w:val="00A02D45"/>
    <w:rsid w:val="00A02E5A"/>
    <w:rsid w:val="00A0300D"/>
    <w:rsid w:val="00A0357D"/>
    <w:rsid w:val="00A03603"/>
    <w:rsid w:val="00A036B9"/>
    <w:rsid w:val="00A038BA"/>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CAE"/>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07"/>
    <w:rsid w:val="00A234B5"/>
    <w:rsid w:val="00A238ED"/>
    <w:rsid w:val="00A2399A"/>
    <w:rsid w:val="00A239A6"/>
    <w:rsid w:val="00A239EE"/>
    <w:rsid w:val="00A23AC9"/>
    <w:rsid w:val="00A23FC9"/>
    <w:rsid w:val="00A2405C"/>
    <w:rsid w:val="00A2415A"/>
    <w:rsid w:val="00A241B0"/>
    <w:rsid w:val="00A241B6"/>
    <w:rsid w:val="00A24462"/>
    <w:rsid w:val="00A2470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555"/>
    <w:rsid w:val="00A31757"/>
    <w:rsid w:val="00A3184C"/>
    <w:rsid w:val="00A3193D"/>
    <w:rsid w:val="00A319A1"/>
    <w:rsid w:val="00A31CB3"/>
    <w:rsid w:val="00A31D26"/>
    <w:rsid w:val="00A31D27"/>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D6F"/>
    <w:rsid w:val="00A33E1A"/>
    <w:rsid w:val="00A33F3F"/>
    <w:rsid w:val="00A33F41"/>
    <w:rsid w:val="00A34115"/>
    <w:rsid w:val="00A34261"/>
    <w:rsid w:val="00A34272"/>
    <w:rsid w:val="00A342C5"/>
    <w:rsid w:val="00A3469E"/>
    <w:rsid w:val="00A349A1"/>
    <w:rsid w:val="00A349BF"/>
    <w:rsid w:val="00A34DAC"/>
    <w:rsid w:val="00A34E7E"/>
    <w:rsid w:val="00A35315"/>
    <w:rsid w:val="00A355EF"/>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183"/>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B1B"/>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20B"/>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32E"/>
    <w:rsid w:val="00A545E8"/>
    <w:rsid w:val="00A54637"/>
    <w:rsid w:val="00A546A5"/>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5FB"/>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6D88"/>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4FD"/>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01"/>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CC3"/>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D10"/>
    <w:rsid w:val="00A80E84"/>
    <w:rsid w:val="00A80F10"/>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3D4A"/>
    <w:rsid w:val="00A9402B"/>
    <w:rsid w:val="00A9421E"/>
    <w:rsid w:val="00A94339"/>
    <w:rsid w:val="00A946AD"/>
    <w:rsid w:val="00A94780"/>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563"/>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10F"/>
    <w:rsid w:val="00AA33A3"/>
    <w:rsid w:val="00AA3420"/>
    <w:rsid w:val="00AA344E"/>
    <w:rsid w:val="00AA3536"/>
    <w:rsid w:val="00AA3723"/>
    <w:rsid w:val="00AA3A48"/>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5D55"/>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1FF2"/>
    <w:rsid w:val="00AB2119"/>
    <w:rsid w:val="00AB2368"/>
    <w:rsid w:val="00AB26A6"/>
    <w:rsid w:val="00AB26E5"/>
    <w:rsid w:val="00AB29B6"/>
    <w:rsid w:val="00AB2B53"/>
    <w:rsid w:val="00AB2C9A"/>
    <w:rsid w:val="00AB2D41"/>
    <w:rsid w:val="00AB2F38"/>
    <w:rsid w:val="00AB2FE7"/>
    <w:rsid w:val="00AB304F"/>
    <w:rsid w:val="00AB3085"/>
    <w:rsid w:val="00AB3308"/>
    <w:rsid w:val="00AB33A9"/>
    <w:rsid w:val="00AB3709"/>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4C"/>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0E8D"/>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2"/>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1DC"/>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988"/>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1F5"/>
    <w:rsid w:val="00AF14E2"/>
    <w:rsid w:val="00AF16CB"/>
    <w:rsid w:val="00AF1D07"/>
    <w:rsid w:val="00AF1DEF"/>
    <w:rsid w:val="00AF1E0B"/>
    <w:rsid w:val="00AF1E22"/>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3D1C"/>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256"/>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18D"/>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2ED0"/>
    <w:rsid w:val="00B03303"/>
    <w:rsid w:val="00B03AB7"/>
    <w:rsid w:val="00B03FE4"/>
    <w:rsid w:val="00B0404F"/>
    <w:rsid w:val="00B04350"/>
    <w:rsid w:val="00B04440"/>
    <w:rsid w:val="00B04507"/>
    <w:rsid w:val="00B04710"/>
    <w:rsid w:val="00B047A8"/>
    <w:rsid w:val="00B048AB"/>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63"/>
    <w:rsid w:val="00B060F4"/>
    <w:rsid w:val="00B067CA"/>
    <w:rsid w:val="00B068BB"/>
    <w:rsid w:val="00B06AC6"/>
    <w:rsid w:val="00B06C94"/>
    <w:rsid w:val="00B06CA2"/>
    <w:rsid w:val="00B06CD0"/>
    <w:rsid w:val="00B06D6D"/>
    <w:rsid w:val="00B075F6"/>
    <w:rsid w:val="00B0761F"/>
    <w:rsid w:val="00B07738"/>
    <w:rsid w:val="00B07746"/>
    <w:rsid w:val="00B07895"/>
    <w:rsid w:val="00B07B2B"/>
    <w:rsid w:val="00B07BFE"/>
    <w:rsid w:val="00B07D28"/>
    <w:rsid w:val="00B07F4F"/>
    <w:rsid w:val="00B07F7B"/>
    <w:rsid w:val="00B1001C"/>
    <w:rsid w:val="00B1006A"/>
    <w:rsid w:val="00B100A9"/>
    <w:rsid w:val="00B10102"/>
    <w:rsid w:val="00B1032A"/>
    <w:rsid w:val="00B10496"/>
    <w:rsid w:val="00B105C7"/>
    <w:rsid w:val="00B10C22"/>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6A1"/>
    <w:rsid w:val="00B136D5"/>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AA8"/>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0B7"/>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44"/>
    <w:rsid w:val="00B35D6A"/>
    <w:rsid w:val="00B362AF"/>
    <w:rsid w:val="00B362BB"/>
    <w:rsid w:val="00B36586"/>
    <w:rsid w:val="00B36614"/>
    <w:rsid w:val="00B367D3"/>
    <w:rsid w:val="00B36B2D"/>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BE9"/>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0AE"/>
    <w:rsid w:val="00B5029F"/>
    <w:rsid w:val="00B50595"/>
    <w:rsid w:val="00B5070E"/>
    <w:rsid w:val="00B5076D"/>
    <w:rsid w:val="00B5087E"/>
    <w:rsid w:val="00B50894"/>
    <w:rsid w:val="00B509B3"/>
    <w:rsid w:val="00B50A4A"/>
    <w:rsid w:val="00B50C6D"/>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6F5"/>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416"/>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5E3"/>
    <w:rsid w:val="00BD472E"/>
    <w:rsid w:val="00BD4F70"/>
    <w:rsid w:val="00BD5042"/>
    <w:rsid w:val="00BD55AA"/>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0D92"/>
    <w:rsid w:val="00BE1275"/>
    <w:rsid w:val="00BE1279"/>
    <w:rsid w:val="00BE12C5"/>
    <w:rsid w:val="00BE12E1"/>
    <w:rsid w:val="00BE135C"/>
    <w:rsid w:val="00BE1706"/>
    <w:rsid w:val="00BE192B"/>
    <w:rsid w:val="00BE1959"/>
    <w:rsid w:val="00BE1B0D"/>
    <w:rsid w:val="00BE1B8A"/>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3C"/>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50"/>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3EE5"/>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6E8"/>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0F"/>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623"/>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69"/>
    <w:rsid w:val="00C213ED"/>
    <w:rsid w:val="00C21C02"/>
    <w:rsid w:val="00C21D40"/>
    <w:rsid w:val="00C21D50"/>
    <w:rsid w:val="00C22392"/>
    <w:rsid w:val="00C22459"/>
    <w:rsid w:val="00C22569"/>
    <w:rsid w:val="00C22619"/>
    <w:rsid w:val="00C22A46"/>
    <w:rsid w:val="00C22ACD"/>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E8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3C3D"/>
    <w:rsid w:val="00C33EED"/>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839"/>
    <w:rsid w:val="00C37A3E"/>
    <w:rsid w:val="00C37B4E"/>
    <w:rsid w:val="00C37C3D"/>
    <w:rsid w:val="00C37DC2"/>
    <w:rsid w:val="00C40575"/>
    <w:rsid w:val="00C405D7"/>
    <w:rsid w:val="00C40683"/>
    <w:rsid w:val="00C406CA"/>
    <w:rsid w:val="00C40F70"/>
    <w:rsid w:val="00C41177"/>
    <w:rsid w:val="00C415BD"/>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A60"/>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7B"/>
    <w:rsid w:val="00C54388"/>
    <w:rsid w:val="00C54549"/>
    <w:rsid w:val="00C546B7"/>
    <w:rsid w:val="00C54D47"/>
    <w:rsid w:val="00C54F5F"/>
    <w:rsid w:val="00C55021"/>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4E1A"/>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65A"/>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22"/>
    <w:rsid w:val="00C82C68"/>
    <w:rsid w:val="00C82D7B"/>
    <w:rsid w:val="00C830C3"/>
    <w:rsid w:val="00C831DF"/>
    <w:rsid w:val="00C83223"/>
    <w:rsid w:val="00C834D3"/>
    <w:rsid w:val="00C83589"/>
    <w:rsid w:val="00C835B2"/>
    <w:rsid w:val="00C837B9"/>
    <w:rsid w:val="00C83D6A"/>
    <w:rsid w:val="00C83DB1"/>
    <w:rsid w:val="00C83F0F"/>
    <w:rsid w:val="00C83F60"/>
    <w:rsid w:val="00C840E2"/>
    <w:rsid w:val="00C841F3"/>
    <w:rsid w:val="00C843C6"/>
    <w:rsid w:val="00C84599"/>
    <w:rsid w:val="00C84682"/>
    <w:rsid w:val="00C846DB"/>
    <w:rsid w:val="00C847DE"/>
    <w:rsid w:val="00C84AA1"/>
    <w:rsid w:val="00C84E56"/>
    <w:rsid w:val="00C84F68"/>
    <w:rsid w:val="00C851FD"/>
    <w:rsid w:val="00C85B6A"/>
    <w:rsid w:val="00C85C57"/>
    <w:rsid w:val="00C85E57"/>
    <w:rsid w:val="00C85EA8"/>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5D"/>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4F56"/>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03"/>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26A"/>
    <w:rsid w:val="00CC6441"/>
    <w:rsid w:val="00CC646E"/>
    <w:rsid w:val="00CC66E4"/>
    <w:rsid w:val="00CC68BF"/>
    <w:rsid w:val="00CC692E"/>
    <w:rsid w:val="00CC69EB"/>
    <w:rsid w:val="00CC6BBB"/>
    <w:rsid w:val="00CC6E42"/>
    <w:rsid w:val="00CC715B"/>
    <w:rsid w:val="00CC7371"/>
    <w:rsid w:val="00CC775E"/>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2E7E"/>
    <w:rsid w:val="00CD33B4"/>
    <w:rsid w:val="00CD3635"/>
    <w:rsid w:val="00CD369D"/>
    <w:rsid w:val="00CD36DC"/>
    <w:rsid w:val="00CD4005"/>
    <w:rsid w:val="00CD419B"/>
    <w:rsid w:val="00CD4582"/>
    <w:rsid w:val="00CD460F"/>
    <w:rsid w:val="00CD4D24"/>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A90"/>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75A"/>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716"/>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B1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41"/>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4E"/>
    <w:rsid w:val="00D21193"/>
    <w:rsid w:val="00D212E6"/>
    <w:rsid w:val="00D21329"/>
    <w:rsid w:val="00D213E0"/>
    <w:rsid w:val="00D21CB1"/>
    <w:rsid w:val="00D21D60"/>
    <w:rsid w:val="00D21E4B"/>
    <w:rsid w:val="00D21F90"/>
    <w:rsid w:val="00D220ED"/>
    <w:rsid w:val="00D2217A"/>
    <w:rsid w:val="00D22234"/>
    <w:rsid w:val="00D224A1"/>
    <w:rsid w:val="00D224A9"/>
    <w:rsid w:val="00D22895"/>
    <w:rsid w:val="00D22EEC"/>
    <w:rsid w:val="00D22F34"/>
    <w:rsid w:val="00D22F5C"/>
    <w:rsid w:val="00D23406"/>
    <w:rsid w:val="00D234E6"/>
    <w:rsid w:val="00D2363D"/>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28"/>
    <w:rsid w:val="00D26002"/>
    <w:rsid w:val="00D2627E"/>
    <w:rsid w:val="00D263AF"/>
    <w:rsid w:val="00D26417"/>
    <w:rsid w:val="00D264A5"/>
    <w:rsid w:val="00D26543"/>
    <w:rsid w:val="00D265AB"/>
    <w:rsid w:val="00D26635"/>
    <w:rsid w:val="00D26C72"/>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A"/>
    <w:rsid w:val="00D3100C"/>
    <w:rsid w:val="00D310CD"/>
    <w:rsid w:val="00D31389"/>
    <w:rsid w:val="00D31495"/>
    <w:rsid w:val="00D3159C"/>
    <w:rsid w:val="00D31767"/>
    <w:rsid w:val="00D3180F"/>
    <w:rsid w:val="00D31923"/>
    <w:rsid w:val="00D31B82"/>
    <w:rsid w:val="00D31E74"/>
    <w:rsid w:val="00D31EB2"/>
    <w:rsid w:val="00D31F57"/>
    <w:rsid w:val="00D3266A"/>
    <w:rsid w:val="00D3293A"/>
    <w:rsid w:val="00D3297C"/>
    <w:rsid w:val="00D32C49"/>
    <w:rsid w:val="00D32D18"/>
    <w:rsid w:val="00D32ED4"/>
    <w:rsid w:val="00D3350D"/>
    <w:rsid w:val="00D338F2"/>
    <w:rsid w:val="00D33F9F"/>
    <w:rsid w:val="00D3402E"/>
    <w:rsid w:val="00D34073"/>
    <w:rsid w:val="00D340C9"/>
    <w:rsid w:val="00D3418C"/>
    <w:rsid w:val="00D342E4"/>
    <w:rsid w:val="00D3433F"/>
    <w:rsid w:val="00D3469C"/>
    <w:rsid w:val="00D34792"/>
    <w:rsid w:val="00D34A0F"/>
    <w:rsid w:val="00D34AEA"/>
    <w:rsid w:val="00D34F08"/>
    <w:rsid w:val="00D351DA"/>
    <w:rsid w:val="00D3521C"/>
    <w:rsid w:val="00D3584E"/>
    <w:rsid w:val="00D359E2"/>
    <w:rsid w:val="00D35B08"/>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15"/>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588"/>
    <w:rsid w:val="00D5460E"/>
    <w:rsid w:val="00D547A4"/>
    <w:rsid w:val="00D54A06"/>
    <w:rsid w:val="00D54BA7"/>
    <w:rsid w:val="00D54F57"/>
    <w:rsid w:val="00D55008"/>
    <w:rsid w:val="00D550AA"/>
    <w:rsid w:val="00D550AD"/>
    <w:rsid w:val="00D55348"/>
    <w:rsid w:val="00D553AA"/>
    <w:rsid w:val="00D55468"/>
    <w:rsid w:val="00D558D2"/>
    <w:rsid w:val="00D55AB6"/>
    <w:rsid w:val="00D55D58"/>
    <w:rsid w:val="00D560D0"/>
    <w:rsid w:val="00D561F0"/>
    <w:rsid w:val="00D56980"/>
    <w:rsid w:val="00D56AB9"/>
    <w:rsid w:val="00D56C36"/>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34"/>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D48"/>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7BD"/>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0B"/>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935"/>
    <w:rsid w:val="00D94B21"/>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430"/>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10"/>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5B"/>
    <w:rsid w:val="00DA6AAD"/>
    <w:rsid w:val="00DA6B41"/>
    <w:rsid w:val="00DA6CAD"/>
    <w:rsid w:val="00DA6D79"/>
    <w:rsid w:val="00DA6EDB"/>
    <w:rsid w:val="00DA6FBD"/>
    <w:rsid w:val="00DA713C"/>
    <w:rsid w:val="00DA78B2"/>
    <w:rsid w:val="00DA78CF"/>
    <w:rsid w:val="00DA78E3"/>
    <w:rsid w:val="00DA7AEE"/>
    <w:rsid w:val="00DA7E06"/>
    <w:rsid w:val="00DA7F05"/>
    <w:rsid w:val="00DB001B"/>
    <w:rsid w:val="00DB038E"/>
    <w:rsid w:val="00DB0412"/>
    <w:rsid w:val="00DB045D"/>
    <w:rsid w:val="00DB07B4"/>
    <w:rsid w:val="00DB0D49"/>
    <w:rsid w:val="00DB0F51"/>
    <w:rsid w:val="00DB1914"/>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70ED"/>
    <w:rsid w:val="00DB75C1"/>
    <w:rsid w:val="00DB7804"/>
    <w:rsid w:val="00DB782C"/>
    <w:rsid w:val="00DB7B08"/>
    <w:rsid w:val="00DC008D"/>
    <w:rsid w:val="00DC0126"/>
    <w:rsid w:val="00DC0203"/>
    <w:rsid w:val="00DC0219"/>
    <w:rsid w:val="00DC0653"/>
    <w:rsid w:val="00DC0898"/>
    <w:rsid w:val="00DC0980"/>
    <w:rsid w:val="00DC0A3F"/>
    <w:rsid w:val="00DC0C2E"/>
    <w:rsid w:val="00DC10B9"/>
    <w:rsid w:val="00DC10E6"/>
    <w:rsid w:val="00DC13F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8B9"/>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3C"/>
    <w:rsid w:val="00DE1245"/>
    <w:rsid w:val="00DE1266"/>
    <w:rsid w:val="00DE1464"/>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164"/>
    <w:rsid w:val="00DE4317"/>
    <w:rsid w:val="00DE4323"/>
    <w:rsid w:val="00DE4416"/>
    <w:rsid w:val="00DE4468"/>
    <w:rsid w:val="00DE4607"/>
    <w:rsid w:val="00DE4919"/>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8B7"/>
    <w:rsid w:val="00DF4A0D"/>
    <w:rsid w:val="00DF4BC6"/>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710"/>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25"/>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594"/>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4B"/>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BE1"/>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0D6"/>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0E4B"/>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0FFD"/>
    <w:rsid w:val="00E311B9"/>
    <w:rsid w:val="00E3123E"/>
    <w:rsid w:val="00E312CA"/>
    <w:rsid w:val="00E31367"/>
    <w:rsid w:val="00E315A1"/>
    <w:rsid w:val="00E31800"/>
    <w:rsid w:val="00E31C72"/>
    <w:rsid w:val="00E31DAC"/>
    <w:rsid w:val="00E32009"/>
    <w:rsid w:val="00E32283"/>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141"/>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3F7"/>
    <w:rsid w:val="00E45453"/>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47C4D"/>
    <w:rsid w:val="00E502A7"/>
    <w:rsid w:val="00E50362"/>
    <w:rsid w:val="00E504C5"/>
    <w:rsid w:val="00E5057E"/>
    <w:rsid w:val="00E505B3"/>
    <w:rsid w:val="00E50B1A"/>
    <w:rsid w:val="00E50C69"/>
    <w:rsid w:val="00E50C8D"/>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D36"/>
    <w:rsid w:val="00E60F00"/>
    <w:rsid w:val="00E60FDE"/>
    <w:rsid w:val="00E618E2"/>
    <w:rsid w:val="00E61D1D"/>
    <w:rsid w:val="00E61EF5"/>
    <w:rsid w:val="00E61F27"/>
    <w:rsid w:val="00E61FFB"/>
    <w:rsid w:val="00E62248"/>
    <w:rsid w:val="00E62497"/>
    <w:rsid w:val="00E6249F"/>
    <w:rsid w:val="00E62AA4"/>
    <w:rsid w:val="00E62C01"/>
    <w:rsid w:val="00E62C1B"/>
    <w:rsid w:val="00E6301E"/>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DC4"/>
    <w:rsid w:val="00E77EED"/>
    <w:rsid w:val="00E77F3C"/>
    <w:rsid w:val="00E77F49"/>
    <w:rsid w:val="00E80068"/>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D9"/>
    <w:rsid w:val="00E82AF9"/>
    <w:rsid w:val="00E82BA5"/>
    <w:rsid w:val="00E82BDE"/>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5CA"/>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709"/>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BF8"/>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6C4"/>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8C9"/>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AE6"/>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6F8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657"/>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174"/>
    <w:rsid w:val="00EE3318"/>
    <w:rsid w:val="00EE3745"/>
    <w:rsid w:val="00EE37AF"/>
    <w:rsid w:val="00EE387E"/>
    <w:rsid w:val="00EE3B4C"/>
    <w:rsid w:val="00EE3B88"/>
    <w:rsid w:val="00EE3F20"/>
    <w:rsid w:val="00EE3FCE"/>
    <w:rsid w:val="00EE41AA"/>
    <w:rsid w:val="00EE43EF"/>
    <w:rsid w:val="00EE44D1"/>
    <w:rsid w:val="00EE461C"/>
    <w:rsid w:val="00EE4680"/>
    <w:rsid w:val="00EE48F7"/>
    <w:rsid w:val="00EE4ACB"/>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0F63"/>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5F73"/>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CF0"/>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D38"/>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9FB"/>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318"/>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696"/>
    <w:rsid w:val="00F1788B"/>
    <w:rsid w:val="00F17CD3"/>
    <w:rsid w:val="00F17F27"/>
    <w:rsid w:val="00F17FCD"/>
    <w:rsid w:val="00F20102"/>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33B"/>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68F"/>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682"/>
    <w:rsid w:val="00F41964"/>
    <w:rsid w:val="00F41CBE"/>
    <w:rsid w:val="00F41E57"/>
    <w:rsid w:val="00F423B5"/>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BE8"/>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2E62"/>
    <w:rsid w:val="00F53061"/>
    <w:rsid w:val="00F5393E"/>
    <w:rsid w:val="00F539AE"/>
    <w:rsid w:val="00F53B25"/>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55"/>
    <w:rsid w:val="00F575CB"/>
    <w:rsid w:val="00F57798"/>
    <w:rsid w:val="00F5787C"/>
    <w:rsid w:val="00F57A35"/>
    <w:rsid w:val="00F57A93"/>
    <w:rsid w:val="00F57AAC"/>
    <w:rsid w:val="00F57DD6"/>
    <w:rsid w:val="00F60171"/>
    <w:rsid w:val="00F60205"/>
    <w:rsid w:val="00F60242"/>
    <w:rsid w:val="00F602E3"/>
    <w:rsid w:val="00F6044E"/>
    <w:rsid w:val="00F604D3"/>
    <w:rsid w:val="00F60698"/>
    <w:rsid w:val="00F606C7"/>
    <w:rsid w:val="00F6091E"/>
    <w:rsid w:val="00F60A4B"/>
    <w:rsid w:val="00F60EF0"/>
    <w:rsid w:val="00F6116D"/>
    <w:rsid w:val="00F613B9"/>
    <w:rsid w:val="00F61725"/>
    <w:rsid w:val="00F6193D"/>
    <w:rsid w:val="00F61A95"/>
    <w:rsid w:val="00F61AFD"/>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CFF"/>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3A08"/>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CB1"/>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4FF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A83"/>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2A28"/>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545"/>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9C5"/>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3C8"/>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E3"/>
    <w:rsid w:val="00FE61FC"/>
    <w:rsid w:val="00FE64F0"/>
    <w:rsid w:val="00FE667E"/>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A37"/>
    <w:rsid w:val="00FF1F50"/>
    <w:rsid w:val="00FF273C"/>
    <w:rsid w:val="00FF295F"/>
    <w:rsid w:val="00FF2998"/>
    <w:rsid w:val="00FF2C66"/>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BB3"/>
    <w:rsid w:val="00FF6C28"/>
    <w:rsid w:val="00FF6D9B"/>
    <w:rsid w:val="00FF6FB1"/>
    <w:rsid w:val="00FF70EA"/>
    <w:rsid w:val="00FF7255"/>
    <w:rsid w:val="00FF7540"/>
    <w:rsid w:val="00FF777C"/>
    <w:rsid w:val="00FF7A52"/>
    <w:rsid w:val="00FF7B17"/>
    <w:rsid w:val="00FF7B6E"/>
    <w:rsid w:val="00FF7D3B"/>
    <w:rsid w:val="00FF7D68"/>
    <w:rsid w:val="00FF7EBA"/>
    <w:rsid w:val="00FF7F31"/>
    <w:rsid w:val="00FF7FBD"/>
    <w:rsid w:val="06816672"/>
    <w:rsid w:val="63BDE566"/>
    <w:rsid w:val="6E5230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9E92FF3B-D727-419D-806F-8E237C61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31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uiPriority w:val="99"/>
    <w:qFormat/>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 w:type="table" w:customStyle="1" w:styleId="GridTable1Light1">
    <w:name w:val="Grid Table 1 Light1"/>
    <w:basedOn w:val="a3"/>
    <w:uiPriority w:val="46"/>
    <w:qFormat/>
    <w:rsid w:val="00D12941"/>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Grid1"/>
    <w:basedOn w:val="a3"/>
    <w:uiPriority w:val="39"/>
    <w:qFormat/>
    <w:rsid w:val="00190C30"/>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NChar">
    <w:name w:val="TAN Char"/>
    <w:link w:val="TAN"/>
    <w:qFormat/>
    <w:rsid w:val="00345718"/>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8D8653DC-941A-494A-BEA6-3E5E36DB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openxmlformats.org/package/2006/metadata/core-properties"/>
    <ds:schemaRef ds:uri="http://schemas.microsoft.com/office/infopath/2007/PartnerControls"/>
    <ds:schemaRef ds:uri="http://purl.org/dc/elements/1.1/"/>
    <ds:schemaRef ds:uri="acd154b3-7606-44e7-99cd-55da7c898a00"/>
    <ds:schemaRef ds:uri="http://www.w3.org/XML/1998/namespace"/>
    <ds:schemaRef ds:uri="http://purl.org/dc/dcmitype/"/>
    <ds:schemaRef ds:uri="http://schemas.microsoft.com/office/2006/documentManagement/types"/>
    <ds:schemaRef ds:uri="http://schemas.microsoft.com/office/2006/metadata/properties"/>
    <ds:schemaRef ds:uri="11c27790-e69e-4dc9-b240-2619c6daab48"/>
    <ds:schemaRef ds:uri="http://purl.org/dc/te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139</TotalTime>
  <Pages>28</Pages>
  <Words>10573</Words>
  <Characters>57278</Characters>
  <Application>Microsoft Office Word</Application>
  <DocSecurity>0</DocSecurity>
  <Lines>1363</Lines>
  <Paragraphs>869</Paragraphs>
  <ScaleCrop>false</ScaleCrop>
  <Company/>
  <LinksUpToDate>false</LinksUpToDate>
  <CharactersWithSpaces>66982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Shohei Yoshioka (吉岡 翔平)</cp:lastModifiedBy>
  <cp:revision>134</cp:revision>
  <cp:lastPrinted>2017-08-10T13:40:00Z</cp:lastPrinted>
  <dcterms:created xsi:type="dcterms:W3CDTF">2026-01-30T22:46:00Z</dcterms:created>
  <dcterms:modified xsi:type="dcterms:W3CDTF">2026-01-30T14:28:00Z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GrammarlyDocumentId">
    <vt:lpwstr>ce836e1a-3dc9-4fd5-80d0-c5b7a184458d</vt:lpwstr>
  </property>
  <property fmtid="{D5CDD505-2E9C-101B-9397-08002B2CF9AE}" pid="11" name="MediaServiceImageTags">
    <vt:lpwstr/>
  </property>
  <property fmtid="{D5CDD505-2E9C-101B-9397-08002B2CF9AE}" pid="12" name="docLang">
    <vt:lpwstr>en</vt:lpwstr>
  </property>
</Properties>
</file>